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decembrī (prot. Nr. 66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663 "Kultūras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17. decembra noteikumos Nr. 663 "Kultūras ministrijas padotībā esošo profesionālās izglītības iestāžu maksas pakalpojumu cenrādis" (Latvijas Vēstnesis, 2019, 255. nr.; 2020, 185.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cenrāža 1.1., 1.3., 2.1., 2.2., 2.7., 2.8.1., 3.1., 4.1., 4.2., 5.1., 6.1., 6.6.1., 6.6.2., 7.2., 7.3., 8.7., 9.1., 9.2., 9.3., 9.4., 9.5., 9.6., 9.8., 9.9., 9.11., 9.12., 9.13., 9.16., 10.1., 10.2., 10.3., 10.4., 10.10. un 10.14.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Cenrāža 1.1., 1.3., 2.1., 2.2., 2.7., 2.8.1., 3.1., 4.1., 4.2., 5.1., 6.1., 6.6.1., 6.6.2., 7.2., 7.3., 8.7., 9.1., 9.2., 9.3., 9.4., 9.5., 9.6., 9.8., 9.9., 9.11., 9.12., 9.13., 9.16., 10.1., 10.2., 10.3., 10.4., 10.10. un 10.14. apakšpunktā minētajiem pakalpojumiem noteikta 50 % atlaide šādiem izglītojamiem: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izglītojamiem no ģimenēm, kurām piešķirts trūcīgas vai maznodrošinātas ģimenes statuss (uzrādot attiecīgo statusu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izglītojamiem ar invaliditāti (uzrādot invaliditātes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izglītojamiem no daudzbērnu ģimenēm (uzrādot dokumentus, kas noteikti normatīvajos aktos par Latvijas Goda ģimenes apliecības programmas īstenošanas kārtību, vai dokumentus, kas apliecina daudzbērnu ģimenes statusu vai bērnu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Cenrāža 1.1., 1.3., 2.1., 2.2., 2.7., 2.8.1., 3.1., 4.1., 4.2., 5.1., 6.1., 6.6.1., 6.6.2., 7.2., 7.3., 8.7., 9.1., 9.2., 9.3., 9.4., 9.5., 9.6., 9.8., 9.9., 9.11., 9.12., 9.13., 9.16., 10.1., 10.2., 10.3., 10.4., 10.10. un 10.14. apakšpunktā minētajiem pakalpojumiem noteikta 20 % atlaide izglītojamiem, ja no ģimenes izglītības iestādē mācās vairāk nekā viens bērns, izņemot gadījumu, ja piemērota atlaide saskaņā ar šo noteikumu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22-TA-3412</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22-TA-3412</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noteikumu_(grozījumu)_projekts_22-TA-3412.docx</dc:title>
</cp:coreProperties>
</file>

<file path=docProps/custom.xml><?xml version="1.0" encoding="utf-8"?>
<Properties xmlns="http://schemas.openxmlformats.org/officeDocument/2006/custom-properties" xmlns:vt="http://schemas.openxmlformats.org/officeDocument/2006/docPropsVTypes"/>
</file>