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389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13. jūlijā (prot. Nr. 36 35.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atsevišķu Ministru kabineta noteikumu atzīšanu par spēku zaudējušiem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Atzīt par spēku zaudējušiem šādus Ministru kabineta noteikumus: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2008. gada 8. aprīļa noteikumus Nr. 255 "</w:t>
      </w:r>
      <w:r w:rsidR="00000000" w:rsidRPr="00000000" w:rsidDel="00000000">
        <w:rPr>
          <w:rtl w:val="0"/>
        </w:rPr>
        <w:t xml:space="preserve">Noteikumi par valsts un Eiropas Savienības atbalstu lauku attīstībai Latvijas lauku attīstības programmas pasākuma "Lauksaimniecības produktu pievienotās vērtības radīšana" ietvaros</w:t>
      </w:r>
      <w:r w:rsidR="00000000" w:rsidRPr="00000000" w:rsidDel="00000000">
        <w:rPr>
          <w:rtl w:val="0"/>
        </w:rPr>
        <w:t xml:space="preserve">" (Latvijas Vēstnesis, 2008, 57. nr.; 2009, 57., 133. nr.; 2010, 81., 128., 160. nr.; 2011, 32., 68., 157., 161. nr.; 2012, 62. nr.; 2013, 138., 199. nr.; 2014, 21., 87. nr.; 2015, 169. nr.; 2017, 79. nr.);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2008. gada 7. jūlija noteikumus Nr. 515 "</w:t>
      </w:r>
      <w:r w:rsidR="00000000" w:rsidRPr="00000000" w:rsidDel="00000000">
        <w:rPr>
          <w:rtl w:val="0"/>
        </w:rPr>
        <w:t xml:space="preserve">Valsts un Eiropas Savienības atbalsta piešķiršanas kārtība vietējo attīstības stratēģiju īstenošanai</w:t>
      </w:r>
      <w:r w:rsidR="00000000" w:rsidRPr="00000000" w:rsidDel="00000000">
        <w:rPr>
          <w:rtl w:val="0"/>
        </w:rPr>
        <w:t xml:space="preserve">" (Latvijas Vēstnesis, 2008, 106. nr.; 2009, 70., 203. nr.; 2011, 125. nr.; 2012, 173. nr.; 2013, 105., 199. nr.; 2014, 11., 238. nr.);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kabineta 2008. gada 7. jūlija noteikumus Nr. 525 "</w:t>
      </w:r>
      <w:r w:rsidR="00000000" w:rsidRPr="00000000" w:rsidDel="00000000">
        <w:rPr>
          <w:rtl w:val="0"/>
        </w:rPr>
        <w:t xml:space="preserve">Kārtība, kādā piešķir valsts un Eiropas Savienības atbalstu atklātu projektu iesniegumu konkursu veidā pasākumam "Pamatpakalpojumi ekonomikai un iedzīvotājiem"</w:t>
      </w:r>
      <w:r w:rsidR="00000000" w:rsidRPr="00000000" w:rsidDel="00000000">
        <w:rPr>
          <w:rtl w:val="0"/>
        </w:rPr>
        <w:t xml:space="preserve">" (Latvijas Vēstnesis, 2008, 106. nr.; 2009, 99., 177. nr.; 2010, 85., 112. nr.; 2011, 117. nr.);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kabineta 2008. gada 2. septembra noteikumus Nr. 716 "</w:t>
      </w:r>
      <w:r w:rsidR="00000000" w:rsidRPr="00000000" w:rsidDel="00000000">
        <w:rPr>
          <w:rtl w:val="0"/>
        </w:rPr>
        <w:t xml:space="preserve">Valsts un Eiropas Savienības atbalsta piešķiršanas kārtība pasākumam "Ražotāju grupas"</w:t>
      </w:r>
      <w:r w:rsidR="00000000" w:rsidRPr="00000000" w:rsidDel="00000000">
        <w:rPr>
          <w:rtl w:val="0"/>
        </w:rPr>
        <w:t xml:space="preserve">" (Latvijas Vēstnesis, 2008, 147. nr.; 2010, 4. nr.; 2013, 189., 221. nr.; 2014, 216. nr.; 2015, 61. nr.);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kabineta 2008. gada 15. septembra noteikumus Nr. 748 "</w:t>
      </w:r>
      <w:r w:rsidR="00000000" w:rsidRPr="00000000" w:rsidDel="00000000">
        <w:rPr>
          <w:rtl w:val="0"/>
        </w:rPr>
        <w:t xml:space="preserve">Valsts un Eiropas Savienības atbalsta piešķiršanas, administrēšanas un uzraudzības kārtība pasākuma "Mežsaimniecības ražošanas potenciāla atjaunošana un preventīvu pasākumu ieviešana" aktivitātes "Mežsaimniecības ražošanas potenciāla atjaunošana ugunsgrēku un dabas katastrofu radīto postījumu vietās" īstenošanai</w:t>
      </w:r>
      <w:r w:rsidR="00000000" w:rsidRPr="00000000" w:rsidDel="00000000">
        <w:rPr>
          <w:rtl w:val="0"/>
        </w:rPr>
        <w:t xml:space="preserve">" (Latvijas Vēstnesis, 2008, 146. nr.; 2010, 112. nr.; 2012, 134. nr.; 2014, 47. nr.);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kabineta 2008. gada 15. septembra noteikumus Nr. 755 "</w:t>
      </w:r>
      <w:r w:rsidR="00000000" w:rsidRPr="00000000" w:rsidDel="00000000">
        <w:rPr>
          <w:rtl w:val="0"/>
        </w:rPr>
        <w:t xml:space="preserve">Kārtība, kādā piešķir valsts un Eiropas Savienības atbalstu pasākumam "Lauku mantojuma saglabāšana un atjaunošana"</w:t>
      </w:r>
      <w:r w:rsidR="00000000" w:rsidRPr="00000000" w:rsidDel="00000000">
        <w:rPr>
          <w:rtl w:val="0"/>
        </w:rPr>
        <w:t xml:space="preserve">" (Latvijas Vēstnesis, 2008, 151. nr.; 2013, 51. nr.);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Ministru kabineta 2008. gada 23. septembra noteikumus Nr. 792 "</w:t>
      </w:r>
      <w:r w:rsidR="00000000" w:rsidRPr="00000000" w:rsidDel="00000000">
        <w:rPr>
          <w:rtl w:val="0"/>
        </w:rPr>
        <w:t xml:space="preserve">Valsts un Eiropas Savienības atbalsta piešķiršanas, administrēšanas un uzraudzības kārtība pasākuma "Infrastruktūra, kas attiecas uz lauksaimniecības un mežsaimniecības attīstību un pielāgošanu" īstenošanai</w:t>
      </w:r>
      <w:r w:rsidR="00000000" w:rsidRPr="00000000" w:rsidDel="00000000">
        <w:rPr>
          <w:rtl w:val="0"/>
        </w:rPr>
        <w:t xml:space="preserve">" (Latvijas Vēstnesis, 2008, 159. nr.; 2009, 167. nr.; 2011, 11. nr.; 2012, 201. nr.; 2014, 16. nr.);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Ministru kabineta 2008. gada 16. decembra noteikumus Nr. 1042 "</w:t>
      </w:r>
      <w:r w:rsidR="00000000" w:rsidRPr="00000000" w:rsidDel="00000000">
        <w:rPr>
          <w:rtl w:val="0"/>
        </w:rPr>
        <w:t xml:space="preserve">Valsts un Eiropas Savienības atbalsta piešķiršanas kārtība pasākuma "Lauksaimniekiem un mežsaimniekiem paredzēto konsultāciju pakalpojuma izmantošana" aktivitātē "Lauksaimniekiem paredzēto konsultāciju pakalpojumu izmantošana"</w:t>
      </w:r>
      <w:r w:rsidR="00000000" w:rsidRPr="00000000" w:rsidDel="00000000">
        <w:rPr>
          <w:rtl w:val="0"/>
        </w:rPr>
        <w:t xml:space="preserve">" (Latvijas Vēstnesis, 2008, 198. nr.; 2009, 57. nr.);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Ministru kabineta 2008. gada 22. decembra noteikumus Nr. 1081 "</w:t>
      </w:r>
      <w:r w:rsidR="00000000" w:rsidRPr="00000000" w:rsidDel="00000000">
        <w:rPr>
          <w:rtl w:val="0"/>
        </w:rPr>
        <w:t xml:space="preserve">Valsts un Eiropas Savienības atbalsta piešķiršanas kārtība pasākuma "Arodapmācības un informācijas pasākumi" aktivitātē "Arodapmācības"</w:t>
      </w:r>
      <w:r w:rsidR="00000000" w:rsidRPr="00000000" w:rsidDel="00000000">
        <w:rPr>
          <w:rtl w:val="0"/>
        </w:rPr>
        <w:t xml:space="preserve">" (Latvijas Vēstnesis, 2008, 201. nr.; 2013, 83., 209. nr.; 2014, 188. nr.);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Ministru kabineta 2009. gada 14. jūlija noteikumus Nr. 783 "</w:t>
      </w:r>
      <w:r w:rsidR="00000000" w:rsidRPr="00000000" w:rsidDel="00000000">
        <w:rPr>
          <w:rtl w:val="0"/>
        </w:rPr>
        <w:t xml:space="preserve">Kārtība, kādā piešķir valsts un Eiropas Savienības atbalstu lauku un zivsaimniecības attīstībai</w:t>
      </w:r>
      <w:r w:rsidR="00000000" w:rsidRPr="00000000" w:rsidDel="00000000">
        <w:rPr>
          <w:rtl w:val="0"/>
        </w:rPr>
        <w:t xml:space="preserve">" (Latvijas Vēstnesis, 2009, 118., 143., 203. nr.; 2010, 173. nr.; 2011, 16., 75. nr.; 2012, 85., 190. nr.; 2013, 199. nr.; 2016, 164. nr.);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Ministru kabineta 2009. gada 13. oktobra noteikumus Nr. 1182 "</w:t>
      </w:r>
      <w:r w:rsidR="00000000" w:rsidRPr="00000000" w:rsidDel="00000000">
        <w:rPr>
          <w:rtl w:val="0"/>
        </w:rPr>
        <w:t xml:space="preserve">Valsts un Eiropas Savienības atbalsta piešķiršanas, administrēšanas un uzraudzības kārtība pasākuma "Lauksaimniecībā neizmantojamās zemes pirmreizējā apmežošana" īstenošanai</w:t>
      </w:r>
      <w:r w:rsidR="00000000" w:rsidRPr="00000000" w:rsidDel="00000000">
        <w:rPr>
          <w:rtl w:val="0"/>
        </w:rPr>
        <w:t xml:space="preserve">" (Latvijas Vēstnesis, 2009, 166. nr.; 2014, 47. nr.);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Ministru kabineta 2010. gada 9. februāra noteikumus Nr. 132 "</w:t>
      </w:r>
      <w:r w:rsidR="00000000" w:rsidRPr="00000000" w:rsidDel="00000000">
        <w:rPr>
          <w:rtl w:val="0"/>
        </w:rPr>
        <w:t xml:space="preserve">Kārtība, kādā piešķir valsts un Eiropas Savienības atbalstu atklātu projektu iesniegumu konkursu veidā pasākumam "Atbalsts uzņēmumu radīšanai un attīstībai (ietverot ar lauksaimniecību nesaistītu darbību dažādošanu)"</w:t>
      </w:r>
      <w:r w:rsidR="00000000" w:rsidRPr="00000000" w:rsidDel="00000000">
        <w:rPr>
          <w:rtl w:val="0"/>
        </w:rPr>
        <w:t xml:space="preserve">" (Latvijas Vēstnesis, 2010, 37., 60., 128. nr.; 2011, 44. nr.; 2012, 51. nr.; 2013, 80. nr.; 2014, 218. nr.; 2015, 222. nr.);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Ministru kabineta 2010. gada 16. marta noteikumus Nr. 268 "</w:t>
      </w:r>
      <w:r w:rsidR="00000000" w:rsidRPr="00000000" w:rsidDel="00000000">
        <w:rPr>
          <w:rtl w:val="0"/>
        </w:rPr>
        <w:t xml:space="preserve">Valsts un Eiropas Savienības atbalsta piešķiršanas kārtība pasākuma "Atbalsts uzņēmumu radīšanai un attīstībai (ietverot ar lauksaimniecību nesaistītu darbību dažādošanu)" apakšpasākumam "Enerģijas ražošana no lauksaimnieciskas un mežsaimnieciskas izcelsmes biomasas"</w:t>
      </w:r>
      <w:r w:rsidR="00000000" w:rsidRPr="00000000" w:rsidDel="00000000">
        <w:rPr>
          <w:rtl w:val="0"/>
        </w:rPr>
        <w:t xml:space="preserve">" (Latvijas Vēstnesis, 2010, 49., 76. nr.; 2011, 69., 137. nr.; 2013, 215. nr.);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Ministru kabineta 2010. gada 1. novembra noteikumus Nr. 1026 "</w:t>
      </w:r>
      <w:r w:rsidR="00000000" w:rsidRPr="00000000" w:rsidDel="00000000">
        <w:rPr>
          <w:rtl w:val="0"/>
        </w:rPr>
        <w:t xml:space="preserve">Kārtība, kādā piešķir valsts un Eiropas Savienības atbalstu atklātu projektu iesniegumu konkursu veidā pasākumam "Lauku saimniecību modernizācija"</w:t>
      </w:r>
      <w:r w:rsidR="00000000" w:rsidRPr="00000000" w:rsidDel="00000000">
        <w:rPr>
          <w:rtl w:val="0"/>
        </w:rPr>
        <w:t xml:space="preserve">" (Latvijas Vēstnesis, 2010, 176. nr.; 2011, 16., 32., 97. nr.; 2012, 15. nr.; 2013, 131., 224. nr.; 2016, 164. nr.);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Ministru kabineta 2011. gada 8. marta noteikumus Nr. 185 "</w:t>
      </w:r>
      <w:r w:rsidR="00000000" w:rsidRPr="00000000" w:rsidDel="00000000">
        <w:rPr>
          <w:rtl w:val="0"/>
        </w:rPr>
        <w:t xml:space="preserve">Kārtība, kādā piešķir valsts un Eiropas Savienības atbalstu vietējo rīcības grupu darbības nodrošināšanai, prasmju apguvei un teritorijas aktivizēšanai</w:t>
      </w:r>
      <w:r w:rsidR="00000000" w:rsidRPr="00000000" w:rsidDel="00000000">
        <w:rPr>
          <w:rtl w:val="0"/>
        </w:rPr>
        <w:t xml:space="preserve">" (Latvijas Vēstnesis, 2011, 44. nr.; 2012, 173. nr.; 2013, 199. nr.);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Ministru kabineta 2011. gada 20. septembra noteikumus Nr. 726 "</w:t>
      </w:r>
      <w:r w:rsidR="00000000" w:rsidRPr="00000000" w:rsidDel="00000000">
        <w:rPr>
          <w:rtl w:val="0"/>
        </w:rPr>
        <w:t xml:space="preserve">Valsts un Eiropas Savienības atbalsta piešķiršanas kārtība vietējām rīcības grupām starpvalstu sadarbībai</w:t>
      </w:r>
      <w:r w:rsidR="00000000" w:rsidRPr="00000000" w:rsidDel="00000000">
        <w:rPr>
          <w:rtl w:val="0"/>
        </w:rPr>
        <w:t xml:space="preserve">" (Latvijas Vēstnesis, 2011, 157. nr.; 2012, 173. nr.; 2013, 209. nr.);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Ministru kabineta 2011. gada 4. oktobra noteikumus Nr. 764 "</w:t>
      </w:r>
      <w:r w:rsidR="00000000" w:rsidRPr="00000000" w:rsidDel="00000000">
        <w:rPr>
          <w:rtl w:val="0"/>
        </w:rPr>
        <w:t xml:space="preserve">Kārtība, kādā piešķir valsts un Eiropas Savienības atbalstu lauku attīstībai pasākumā "Konkurētspējas veicināšana vietējo attīstības stratēģiju īstenošanas teritorijā" un pasākumā "Lauku ekonomikas dažādošana un dzīves kvalitātes veicināšana vietējo attīstības stratēģiju īstenošanas teritorijā"</w:t>
      </w:r>
      <w:r w:rsidR="00000000" w:rsidRPr="00000000" w:rsidDel="00000000">
        <w:rPr>
          <w:rtl w:val="0"/>
        </w:rPr>
        <w:t xml:space="preserve">" (Latvijas Vēstnesis, 2011, 164. nr.; 2012, 9., 55. nr.; 2013, 209. nr.);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Ministru kabineta 2011. gada 4. oktobra noteikumus Nr. 772 "</w:t>
      </w:r>
      <w:r w:rsidR="00000000" w:rsidRPr="00000000" w:rsidDel="00000000">
        <w:rPr>
          <w:rtl w:val="0"/>
        </w:rPr>
        <w:t xml:space="preserve">Kārtība, kādā piešķir valsts un Eiropas Savienības atbalstu kompensāciju maksājumu veidā pasākumam "Atbalsts daļēji naturālo saimniecību pārstrukturēšanai"</w:t>
      </w:r>
      <w:r w:rsidR="00000000" w:rsidRPr="00000000" w:rsidDel="00000000">
        <w:rPr>
          <w:rtl w:val="0"/>
        </w:rPr>
        <w:t xml:space="preserve">" (Latvijas Vēstnesis, 2011, 164. nr.; 2013, 224. nr.);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Ministru kabineta 2011. gada 4. oktobra noteikumus Nr. 773 "</w:t>
      </w:r>
      <w:r w:rsidR="00000000" w:rsidRPr="00000000" w:rsidDel="00000000">
        <w:rPr>
          <w:rtl w:val="0"/>
        </w:rPr>
        <w:t xml:space="preserve">Kārtība, kādā piešķir valsts un Eiropas Savienības atbalstu kompensāciju maksājumu veidā pasākumam "Atbalsts jaunajiem lauksaimniekiem"</w:t>
      </w:r>
      <w:r w:rsidR="00000000" w:rsidRPr="00000000" w:rsidDel="00000000">
        <w:rPr>
          <w:rtl w:val="0"/>
        </w:rPr>
        <w:t xml:space="preserve">" (Latvijas Vēstnesis, 2011, 164. nr.; 2013, 215.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Šmits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23-TA-1341</w:t>
    </w:r>
    <w:r>
      <w:br/>
    </w:r>
    <w:r w:rsidR="00000000" w:rsidRPr="00000000" w:rsidDel="00000000">
      <w:rPr>
        <w:rtl w:val="0"/>
      </w:rPr>
      <w:t xml:space="preserve">Izdrukāts 29.07.2026. 23.51 - 1.0.VK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23-TA-1341</w:t>
    </w:r>
    <w:r>
      <w:br/>
    </w:r>
    <w:r w:rsidR="00000000" w:rsidRPr="00000000" w:rsidDel="00000000">
      <w:rPr>
        <w:rtl w:val="0"/>
      </w:rPr>
      <w:t xml:space="preserve">Izdrukāts 29.07.2026. 23.51 - 1.0.VK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noteikumu_projekts_23-TA-1341.docx</dc:title>
</cp:coreProperties>
</file>

<file path=docProps/custom.xml><?xml version="1.0" encoding="utf-8"?>
<Properties xmlns="http://schemas.openxmlformats.org/officeDocument/2006/custom-properties" xmlns:vt="http://schemas.openxmlformats.org/officeDocument/2006/docPropsVTypes"/>
</file>