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19.februāra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sniegtie maksas pakalpojumi un samaksas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3676"/>
        <w:gridCol w:w="1281"/>
        <w:gridCol w:w="1472"/>
        <w:gridCol w:w="898"/>
        <w:gridCol w:w="1472"/>
        <w:tblGridChange w:id="0">
          <w:tblGrid>
            <w:gridCol w:w="419"/>
            <w:gridCol w:w="3676"/>
            <w:gridCol w:w="1281"/>
            <w:gridCol w:w="1472"/>
            <w:gridCol w:w="898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meklēšana arhīvā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zināmi lietas dati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zināmi lietas dati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lieta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atvasinājuma izgatavošana (kopēšana, skenēšana, elektroniska dokumenta izdrukāšana)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datu aizklāšana (anonimizēšana) dokumenta atvasinājumā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lappuse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cauršūšana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atvasinājuma pareizības apliecināšana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izsniegšana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Skaņas ieraksta kopijas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CD matricā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skaņas ieraksta datne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zibatmiņā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skaņas ieraksta datne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ierakstīšana datu nesējā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CD matricā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ieraksts zibatmiņā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sludinājuma teksta sagatavošana un izsniegšana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Rakstveida izziņas vai apliecinātas nodalījuma datorizdrukas no valsts vienotās datorizētās zemesgrāmatas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Zemesgrāmatas nostiprinājuma žurnāla un nekustamā īpašuma lietas lasīšana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hipotekārā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Neapliecinātas datorizdrukas no valsts vienotās datorizētās zemesgrāmatas izsniegšana vai nosūtīšana elektroniskā veidā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Nostiprinājuma lūguma apliecināšana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nolēmuma spēkā stāšanās apliecināšana, ja šis nolēmums iesniedzams ārvalstu iestādēs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 panta astoto daļu.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Lietām, kas pirmajā instancē izskatītas līdz 2002. gada 31. decembrim, – lietas dalībnieku identificējoša informācija (fiziskai personai – vārds, uzvārds un personas kods; juridiskai personai – nosaukums un reģistrācijas numurs) un pirmās instances nolēmuma pieņemšanas datums. Lietām, kas pirmajā instancē izskatītas no 2003. gada 1. janvāra, – lietas dalībnieku identificējoša informācija (fiziskai personai – vārds, uzvārds vai personas kods; juridiskai personai – nosaukums vai reģistrācijas numurs) vai lietas numurs, vai arhīva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Ja ieraksts CD matricā tehniski ir iespējams.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rtl w:val="0"/>
        </w:rPr>
        <w:t xml:space="preserve">Par katru nākamo skaņas ieraksta datni, ja CD matricas vai zibatmiņas ietilpība to pieļauj, cena ir 1,45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5 </w:t>
      </w:r>
      <w:r w:rsidR="00000000" w:rsidRPr="00000000" w:rsidDel="00000000">
        <w:rPr>
          <w:rtl w:val="0"/>
        </w:rPr>
        <w:t xml:space="preserve">Par katru nākamo dokumentu, ja CD matricas vai zibatmiņas ietilpība to pieļauj, cena ir 1,45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Pakalpojumu sniedz rajona (pilsētas) tiesas.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