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136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10. martā (prot. Nr. 14 63.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dienesta pārbaudes komisijas izveidi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 </w:t>
      </w:r>
      <w:r w:rsidR="00000000" w:rsidRPr="00000000" w:rsidDel="00000000">
        <w:rPr>
          <w:rtl w:val="0"/>
        </w:rPr>
        <w:t xml:space="preserve">Valsts pārvaldes iekārtas likuma 35. panta pirmo daļu</w:t>
      </w:r>
      <w:r w:rsidR="00000000" w:rsidRPr="00000000" w:rsidDel="00000000">
        <w:rPr>
          <w:rtl w:val="0"/>
        </w:rPr>
        <w:t xml:space="preserve">, lai nodrošinātu vispusīgu izvērtējumu par akciju sabiedrības "RB Rail" rīkotās iepirkuma procedūras "Konsolidētā sliežu ceļu pārmiju un sliežu izplešanās šuvju piegāde </w:t>
      </w:r>
      <w:r w:rsidR="00000000" w:rsidRPr="00000000" w:rsidDel="00000000">
        <w:rPr>
          <w:i w:val="1"/>
          <w:rtl w:val="0"/>
        </w:rPr>
        <w:t xml:space="preserve">Rail Baltica</w:t>
      </w:r>
      <w:r w:rsidR="00000000" w:rsidRPr="00000000" w:rsidDel="00000000">
        <w:rPr>
          <w:rtl w:val="0"/>
        </w:rPr>
        <w:t xml:space="preserve"> dzelzceļa būvniecībai" (ID Nr. RBR 2021/2) organizēšanas atbilstību normatīvajiem aktiem un iespējamu tiesību aktiem neatbilstošu rīcību ar budžeta līdzekļiem, kā arī izvērtētu iesaistīto amatpersonu iespējamo atbildību, izveidot dienesta pārbaudes komisiju (turpmāk – komisija) šādā sastāvā: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 Lapiņš – Iepirkumu uzraudzības biroja vadītājs (komisijas priekšsēdētājs);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 Andreičika – Finanšu ministrijas Iekšējā audita departamenta direktore;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R. Bremšmits – Ekonomikas ministrijas valsts sekretārs;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 Remesovs – Tieslietu ministrijas Juridiskā departamenta direktors;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P. Vilks – Valsts kancelejas direktora vietnieks valsts attīstības un starpnozaru pārvaldības jautājumos, Pārresoru koordinācijas departamenta vadītājs;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 Židkovs – Satiksmes ministrijas valsts sekretārs.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Komisijas sekretariāta funkcijas veic Iepirkumu uzraudzības birojs.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Komisijas priekšsēdētājs, ja nepieciešams, komisijas darbā var pieaicināt ekspertus un citu institūciju pārstāvjus.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 un akciju sabiedrība "RB Rail" nodrošina komisijai visu nepieciešamo informāciju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minētā uzdevuma izpildei.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Komisijai sagatavot ziņojumu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minētā uzdevuma izpildes rezultātiem un finanšu ministram iesniegt to izskatīšanai Ministru kabineta 2026. gada 28. aprīļa sēdē.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vietā -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26-TA-575</w:t>
    </w:r>
    <w:r>
      <w:br/>
    </w:r>
    <w:r w:rsidR="00000000" w:rsidRPr="00000000" w:rsidDel="00000000">
      <w:rPr>
        <w:rtl w:val="0"/>
      </w:rPr>
      <w:t xml:space="preserve">Izdrukāts 29.07.2026. 22.49 - 1.0.VK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26-TA-575</w:t>
    </w:r>
    <w:r>
      <w:br/>
    </w:r>
    <w:r w:rsidR="00000000" w:rsidRPr="00000000" w:rsidDel="00000000">
      <w:rPr>
        <w:rtl w:val="0"/>
      </w:rPr>
      <w:t xml:space="preserve">Izdrukāts 29.07.2026. 22.49 - 1.0.VK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rīkojuma_projekts_26-TA-575.docx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