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9CB63" w14:textId="5FB4256E" w:rsidR="00034442" w:rsidRPr="002F0351" w:rsidRDefault="00034442" w:rsidP="002F0351">
      <w:pPr>
        <w:shd w:val="clear" w:color="auto" w:fill="FFFFFF"/>
        <w:spacing w:after="0" w:line="240" w:lineRule="auto"/>
        <w:jc w:val="right"/>
        <w:rPr>
          <w:rFonts w:ascii="Times New Roman" w:eastAsia="Times New Roman" w:hAnsi="Times New Roman" w:cs="Times New Roman"/>
          <w:color w:val="333333"/>
          <w:sz w:val="28"/>
          <w:szCs w:val="28"/>
          <w:lang w:eastAsia="lv-LV"/>
          <w14:ligatures w14:val="none"/>
        </w:rPr>
      </w:pPr>
      <w:r w:rsidRPr="002F0351">
        <w:rPr>
          <w:rFonts w:ascii="Times New Roman" w:eastAsia="Times New Roman" w:hAnsi="Times New Roman" w:cs="Times New Roman"/>
          <w:color w:val="333333"/>
          <w:sz w:val="28"/>
          <w:szCs w:val="28"/>
          <w:lang w:eastAsia="lv-LV"/>
          <w14:ligatures w14:val="none"/>
        </w:rPr>
        <w:t>1.</w:t>
      </w:r>
      <w:r w:rsidR="008275B2" w:rsidRPr="002F0351">
        <w:rPr>
          <w:rFonts w:ascii="Times New Roman" w:eastAsia="Times New Roman" w:hAnsi="Times New Roman" w:cs="Times New Roman"/>
          <w:color w:val="333333"/>
          <w:sz w:val="28"/>
          <w:szCs w:val="28"/>
          <w:lang w:eastAsia="lv-LV"/>
          <w14:ligatures w14:val="none"/>
        </w:rPr>
        <w:t> pielikums</w:t>
      </w:r>
    </w:p>
    <w:p w14:paraId="63ED1A20" w14:textId="77777777" w:rsidR="00B00478" w:rsidRPr="002F0351" w:rsidRDefault="00B00478" w:rsidP="002F035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2F0351">
        <w:rPr>
          <w:rFonts w:ascii="Times New Roman" w:hAnsi="Times New Roman" w:cs="Times New Roman"/>
          <w:sz w:val="28"/>
          <w:szCs w:val="28"/>
        </w:rPr>
        <w:t xml:space="preserve">Ministru kabineta </w:t>
      </w:r>
    </w:p>
    <w:p w14:paraId="1A103C55" w14:textId="77777777" w:rsidR="00B00478" w:rsidRPr="002F0351" w:rsidRDefault="00B00478" w:rsidP="002F035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2F0351">
        <w:rPr>
          <w:rFonts w:ascii="Times New Roman" w:hAnsi="Times New Roman" w:cs="Times New Roman"/>
          <w:sz w:val="28"/>
          <w:szCs w:val="28"/>
        </w:rPr>
        <w:fldChar w:fldCharType="begin"/>
      </w:r>
      <w:r w:rsidRPr="002F0351">
        <w:rPr>
          <w:rFonts w:ascii="Times New Roman" w:hAnsi="Times New Roman" w:cs="Times New Roman"/>
          <w:sz w:val="28"/>
          <w:szCs w:val="28"/>
        </w:rPr>
        <w:instrText xml:space="preserve"> MERGEFIELD  =TAP_RIK_DATUMS_GEN  \* MERGEFORMAT </w:instrText>
      </w:r>
      <w:r w:rsidRPr="002F0351">
        <w:rPr>
          <w:rFonts w:ascii="Times New Roman" w:hAnsi="Times New Roman" w:cs="Times New Roman"/>
          <w:sz w:val="28"/>
          <w:szCs w:val="28"/>
        </w:rPr>
        <w:fldChar w:fldCharType="separate"/>
      </w:r>
      <w:r w:rsidRPr="002F0351">
        <w:rPr>
          <w:rFonts w:ascii="Times New Roman" w:hAnsi="Times New Roman" w:cs="Times New Roman"/>
          <w:sz w:val="28"/>
          <w:szCs w:val="28"/>
        </w:rPr>
        <w:t>«=TAP_RIK_DATUMS_GEN»</w:t>
      </w:r>
      <w:r w:rsidRPr="002F0351">
        <w:rPr>
          <w:rFonts w:ascii="Times New Roman" w:hAnsi="Times New Roman" w:cs="Times New Roman"/>
          <w:sz w:val="28"/>
          <w:szCs w:val="28"/>
        </w:rPr>
        <w:fldChar w:fldCharType="end"/>
      </w:r>
    </w:p>
    <w:p w14:paraId="7BE74245" w14:textId="77777777" w:rsidR="00B00478" w:rsidRPr="002F0351" w:rsidRDefault="00B00478" w:rsidP="002F0351">
      <w:pPr>
        <w:spacing w:after="0" w:line="240" w:lineRule="auto"/>
        <w:jc w:val="right"/>
        <w:rPr>
          <w:rFonts w:ascii="Times New Roman" w:hAnsi="Times New Roman" w:cs="Times New Roman"/>
          <w:sz w:val="28"/>
          <w:szCs w:val="28"/>
        </w:rPr>
      </w:pPr>
      <w:r w:rsidRPr="002F0351">
        <w:rPr>
          <w:rFonts w:ascii="Times New Roman" w:hAnsi="Times New Roman" w:cs="Times New Roman"/>
          <w:sz w:val="28"/>
          <w:szCs w:val="28"/>
        </w:rPr>
        <w:t xml:space="preserve">rīkojumam Nr. </w:t>
      </w:r>
      <w:r w:rsidRPr="002F0351">
        <w:rPr>
          <w:rFonts w:ascii="Times New Roman" w:hAnsi="Times New Roman" w:cs="Times New Roman"/>
          <w:sz w:val="28"/>
          <w:szCs w:val="28"/>
        </w:rPr>
        <w:fldChar w:fldCharType="begin"/>
      </w:r>
      <w:r w:rsidRPr="002F0351">
        <w:rPr>
          <w:rFonts w:ascii="Times New Roman" w:hAnsi="Times New Roman" w:cs="Times New Roman"/>
          <w:sz w:val="28"/>
          <w:szCs w:val="28"/>
        </w:rPr>
        <w:instrText xml:space="preserve"> MERGEFIELD =TAP_DOK_NUMURS \* MERGEFORMAT </w:instrText>
      </w:r>
      <w:r w:rsidRPr="002F0351">
        <w:rPr>
          <w:rFonts w:ascii="Times New Roman" w:hAnsi="Times New Roman" w:cs="Times New Roman"/>
          <w:sz w:val="28"/>
          <w:szCs w:val="28"/>
        </w:rPr>
        <w:fldChar w:fldCharType="separate"/>
      </w:r>
      <w:r w:rsidRPr="002F0351">
        <w:rPr>
          <w:rFonts w:ascii="Times New Roman" w:hAnsi="Times New Roman" w:cs="Times New Roman"/>
          <w:sz w:val="28"/>
          <w:szCs w:val="28"/>
        </w:rPr>
        <w:t>«=TAP_DOK_NUMURS»</w:t>
      </w:r>
      <w:r w:rsidRPr="002F0351">
        <w:rPr>
          <w:rFonts w:ascii="Times New Roman" w:hAnsi="Times New Roman" w:cs="Times New Roman"/>
          <w:sz w:val="28"/>
          <w:szCs w:val="28"/>
        </w:rPr>
        <w:fldChar w:fldCharType="end"/>
      </w:r>
    </w:p>
    <w:p w14:paraId="71E65683" w14:textId="77777777" w:rsidR="00B00478" w:rsidRPr="002F0351" w:rsidRDefault="00B00478" w:rsidP="002F0351">
      <w:pPr>
        <w:spacing w:after="0" w:line="240" w:lineRule="auto"/>
        <w:jc w:val="right"/>
        <w:rPr>
          <w:rFonts w:ascii="Times New Roman" w:hAnsi="Times New Roman" w:cs="Times New Roman"/>
          <w:sz w:val="28"/>
          <w:szCs w:val="28"/>
        </w:rPr>
      </w:pPr>
    </w:p>
    <w:p w14:paraId="1ECCEF94" w14:textId="0810CA9E" w:rsidR="00B00478" w:rsidRPr="00786026" w:rsidRDefault="00B00478" w:rsidP="00B00478">
      <w:pPr>
        <w:shd w:val="clear" w:color="auto" w:fill="FFFFFF"/>
        <w:spacing w:after="0" w:line="240" w:lineRule="auto"/>
        <w:jc w:val="right"/>
        <w:rPr>
          <w:rFonts w:ascii="Times New Roman" w:eastAsia="Times New Roman" w:hAnsi="Times New Roman" w:cs="Times New Roman"/>
          <w:color w:val="333333"/>
          <w:sz w:val="28"/>
          <w:szCs w:val="28"/>
          <w:lang w:eastAsia="lv-LV"/>
          <w14:ligatures w14:val="none"/>
        </w:rPr>
      </w:pPr>
      <w:r w:rsidRPr="002F0351">
        <w:rPr>
          <w:rFonts w:ascii="Times New Roman" w:hAnsi="Times New Roman" w:cs="Times New Roman"/>
          <w:sz w:val="28"/>
          <w:szCs w:val="28"/>
        </w:rPr>
        <w:t>"</w:t>
      </w:r>
      <w:r w:rsidR="001C7941" w:rsidRPr="002F0351">
        <w:rPr>
          <w:rFonts w:ascii="Times New Roman" w:eastAsia="Times New Roman" w:hAnsi="Times New Roman" w:cs="Times New Roman"/>
          <w:color w:val="333333"/>
          <w:sz w:val="28"/>
          <w:szCs w:val="28"/>
          <w:lang w:eastAsia="lv-LV"/>
          <w14:ligatures w14:val="none"/>
        </w:rPr>
        <w:t>1. pielikums</w:t>
      </w:r>
    </w:p>
    <w:p w14:paraId="703076A1" w14:textId="0739CDE4" w:rsidR="00B00478" w:rsidRPr="002F0351" w:rsidRDefault="001C7941" w:rsidP="00B00478">
      <w:pPr>
        <w:shd w:val="clear" w:color="auto" w:fill="FFFFFF"/>
        <w:spacing w:after="0" w:line="240" w:lineRule="auto"/>
        <w:jc w:val="right"/>
        <w:rPr>
          <w:rFonts w:ascii="Times New Roman" w:eastAsia="Times New Roman" w:hAnsi="Times New Roman" w:cs="Times New Roman"/>
          <w:color w:val="333333"/>
          <w:sz w:val="28"/>
          <w:szCs w:val="28"/>
          <w:lang w:eastAsia="lv-LV"/>
          <w14:ligatures w14:val="none"/>
        </w:rPr>
      </w:pPr>
      <w:r w:rsidRPr="002F0351">
        <w:rPr>
          <w:rFonts w:ascii="Times New Roman" w:eastAsia="Times New Roman" w:hAnsi="Times New Roman" w:cs="Times New Roman"/>
          <w:color w:val="333333"/>
          <w:sz w:val="28"/>
          <w:szCs w:val="28"/>
          <w:lang w:eastAsia="lv-LV"/>
          <w14:ligatures w14:val="none"/>
        </w:rPr>
        <w:t>Ministru kabineta</w:t>
      </w:r>
    </w:p>
    <w:p w14:paraId="55028257" w14:textId="4F9C6A09" w:rsidR="00B00478" w:rsidRPr="002F0351" w:rsidRDefault="001C7941" w:rsidP="00B00478">
      <w:pPr>
        <w:shd w:val="clear" w:color="auto" w:fill="FFFFFF"/>
        <w:spacing w:after="0" w:line="240" w:lineRule="auto"/>
        <w:jc w:val="right"/>
        <w:rPr>
          <w:rFonts w:ascii="Times New Roman" w:eastAsia="Times New Roman" w:hAnsi="Times New Roman" w:cs="Times New Roman"/>
          <w:color w:val="333333"/>
          <w:sz w:val="28"/>
          <w:szCs w:val="28"/>
          <w:lang w:eastAsia="lv-LV"/>
          <w14:ligatures w14:val="none"/>
        </w:rPr>
      </w:pPr>
      <w:r w:rsidRPr="002F0351">
        <w:rPr>
          <w:rFonts w:ascii="Times New Roman" w:eastAsia="Times New Roman" w:hAnsi="Times New Roman" w:cs="Times New Roman"/>
          <w:color w:val="333333"/>
          <w:sz w:val="28"/>
          <w:szCs w:val="28"/>
          <w:lang w:eastAsia="lv-LV"/>
          <w14:ligatures w14:val="none"/>
        </w:rPr>
        <w:t>2023. gada 27. jūnija</w:t>
      </w:r>
    </w:p>
    <w:p w14:paraId="178BC435" w14:textId="7071B390" w:rsidR="001C7941" w:rsidRPr="002F0351" w:rsidRDefault="001C7941" w:rsidP="00B00478">
      <w:pPr>
        <w:shd w:val="clear" w:color="auto" w:fill="FFFFFF"/>
        <w:spacing w:after="0" w:line="240" w:lineRule="auto"/>
        <w:jc w:val="right"/>
        <w:rPr>
          <w:rFonts w:ascii="Times New Roman" w:eastAsia="Times New Roman" w:hAnsi="Times New Roman" w:cs="Times New Roman"/>
          <w:color w:val="333333"/>
          <w:sz w:val="28"/>
          <w:szCs w:val="28"/>
          <w:lang w:eastAsia="lv-LV"/>
          <w14:ligatures w14:val="none"/>
        </w:rPr>
      </w:pPr>
      <w:r w:rsidRPr="002F0351">
        <w:rPr>
          <w:rFonts w:ascii="Times New Roman" w:eastAsia="Times New Roman" w:hAnsi="Times New Roman" w:cs="Times New Roman"/>
          <w:color w:val="333333"/>
          <w:sz w:val="28"/>
          <w:szCs w:val="28"/>
          <w:lang w:eastAsia="lv-LV"/>
          <w14:ligatures w14:val="none"/>
        </w:rPr>
        <w:t>rīkojumam Nr. 400</w:t>
      </w:r>
    </w:p>
    <w:p w14:paraId="57D094BB" w14:textId="77777777" w:rsidR="00B00478" w:rsidRPr="002F0351" w:rsidRDefault="00B00478" w:rsidP="002F0351">
      <w:pPr>
        <w:shd w:val="clear" w:color="auto" w:fill="FFFFFF"/>
        <w:spacing w:after="0" w:line="240" w:lineRule="auto"/>
        <w:jc w:val="both"/>
        <w:rPr>
          <w:rFonts w:ascii="Times New Roman" w:eastAsia="Times New Roman" w:hAnsi="Times New Roman" w:cs="Times New Roman"/>
          <w:color w:val="333333"/>
          <w:sz w:val="28"/>
          <w:szCs w:val="28"/>
          <w:lang w:eastAsia="lv-LV"/>
          <w14:ligatures w14:val="none"/>
        </w:rPr>
      </w:pPr>
    </w:p>
    <w:p w14:paraId="67F2D3B5" w14:textId="3E9CBCAD" w:rsidR="001C7941" w:rsidRPr="002F0351" w:rsidRDefault="00786026" w:rsidP="00B00478">
      <w:pPr>
        <w:spacing w:after="0" w:line="240" w:lineRule="auto"/>
        <w:jc w:val="center"/>
        <w:outlineLvl w:val="3"/>
        <w:rPr>
          <w:rFonts w:ascii="Times New Roman" w:eastAsia="Times New Roman" w:hAnsi="Times New Roman" w:cs="Times New Roman"/>
          <w:b/>
          <w:bCs/>
          <w:color w:val="333333"/>
          <w:sz w:val="28"/>
          <w:szCs w:val="28"/>
          <w:bdr w:val="none" w:sz="0" w:space="0" w:color="auto" w:frame="1"/>
          <w:shd w:val="clear" w:color="auto" w:fill="FFFFFF"/>
          <w:lang w:eastAsia="lv-LV"/>
          <w14:ligatures w14:val="none"/>
        </w:rPr>
      </w:pPr>
      <w:r w:rsidRPr="00DA381B">
        <w:rPr>
          <w:rFonts w:ascii="Times New Roman" w:eastAsia="Times New Roman" w:hAnsi="Times New Roman" w:cs="Times New Roman"/>
          <w:b/>
          <w:bCs/>
          <w:color w:val="333333"/>
          <w:sz w:val="28"/>
          <w:szCs w:val="28"/>
          <w:bdr w:val="none" w:sz="0" w:space="0" w:color="auto" w:frame="1"/>
          <w:lang w:eastAsia="lv-LV"/>
          <w14:ligatures w14:val="none"/>
        </w:rPr>
        <w:t>2.1.3.1.i</w:t>
      </w:r>
      <w:r>
        <w:rPr>
          <w:rFonts w:ascii="Times New Roman" w:eastAsia="Times New Roman" w:hAnsi="Times New Roman" w:cs="Times New Roman"/>
          <w:b/>
          <w:bCs/>
          <w:color w:val="333333"/>
          <w:sz w:val="28"/>
          <w:szCs w:val="28"/>
          <w:bdr w:val="none" w:sz="0" w:space="0" w:color="auto" w:frame="1"/>
          <w:lang w:eastAsia="lv-LV"/>
          <w14:ligatures w14:val="none"/>
        </w:rPr>
        <w:t xml:space="preserve">. </w:t>
      </w:r>
      <w:r w:rsidRPr="00786026">
        <w:rPr>
          <w:rFonts w:ascii="Times New Roman" w:eastAsia="Times New Roman" w:hAnsi="Times New Roman" w:cs="Times New Roman"/>
          <w:b/>
          <w:bCs/>
          <w:color w:val="333333"/>
          <w:sz w:val="28"/>
          <w:szCs w:val="28"/>
          <w:bdr w:val="none" w:sz="0" w:space="0" w:color="auto" w:frame="1"/>
          <w:lang w:eastAsia="lv-LV"/>
          <w14:ligatures w14:val="none"/>
        </w:rPr>
        <w:t xml:space="preserve">investīcijas </w:t>
      </w:r>
      <w:r w:rsidRPr="00DA381B">
        <w:rPr>
          <w:rFonts w:ascii="Times New Roman" w:eastAsia="Times New Roman" w:hAnsi="Times New Roman" w:cs="Times New Roman"/>
          <w:b/>
          <w:bCs/>
          <w:color w:val="333333"/>
          <w:sz w:val="28"/>
          <w:szCs w:val="28"/>
          <w:bdr w:val="none" w:sz="0" w:space="0" w:color="auto" w:frame="1"/>
          <w:lang w:eastAsia="lv-LV"/>
          <w14:ligatures w14:val="none"/>
        </w:rPr>
        <w:t>projekta</w:t>
      </w:r>
      <w:r w:rsidRPr="00786026">
        <w:rPr>
          <w:rFonts w:ascii="Times New Roman" w:eastAsia="Times New Roman" w:hAnsi="Times New Roman" w:cs="Times New Roman"/>
          <w:b/>
          <w:bCs/>
          <w:color w:val="333333"/>
          <w:sz w:val="28"/>
          <w:szCs w:val="28"/>
          <w:bdr w:val="none" w:sz="0" w:space="0" w:color="auto" w:frame="1"/>
          <w:lang w:eastAsia="lv-LV"/>
          <w14:ligatures w14:val="none"/>
        </w:rPr>
        <w:t xml:space="preserve"> </w:t>
      </w:r>
      <w:r w:rsidRPr="00DA381B">
        <w:rPr>
          <w:rFonts w:ascii="Times New Roman" w:hAnsi="Times New Roman" w:cs="Times New Roman"/>
          <w:b/>
          <w:bCs/>
          <w:sz w:val="28"/>
          <w:szCs w:val="28"/>
        </w:rPr>
        <w:t>"</w:t>
      </w:r>
      <w:r w:rsidRPr="00DA381B">
        <w:rPr>
          <w:rFonts w:ascii="Times New Roman" w:eastAsia="Times New Roman" w:hAnsi="Times New Roman" w:cs="Times New Roman"/>
          <w:b/>
          <w:bCs/>
          <w:color w:val="333333"/>
          <w:sz w:val="28"/>
          <w:szCs w:val="28"/>
          <w:lang w:eastAsia="lv-LV"/>
          <w14:ligatures w14:val="none"/>
        </w:rPr>
        <w:t xml:space="preserve">Vienotā datu koplietošanas platforma publiskā sektora un tautsaimniecības datu koplietošanai nacionāli un Eiropas datu telpas ietvaros, t. sk. ieviešot risinājumus datu </w:t>
      </w:r>
      <w:proofErr w:type="spellStart"/>
      <w:r w:rsidRPr="00DA381B">
        <w:rPr>
          <w:rFonts w:ascii="Times New Roman" w:eastAsia="Times New Roman" w:hAnsi="Times New Roman" w:cs="Times New Roman"/>
          <w:b/>
          <w:bCs/>
          <w:color w:val="333333"/>
          <w:sz w:val="28"/>
          <w:szCs w:val="28"/>
          <w:lang w:eastAsia="lv-LV"/>
          <w14:ligatures w14:val="none"/>
        </w:rPr>
        <w:t>depersonalizācijai</w:t>
      </w:r>
      <w:proofErr w:type="spellEnd"/>
      <w:r w:rsidRPr="00DA381B">
        <w:rPr>
          <w:rFonts w:ascii="Times New Roman" w:eastAsia="Times New Roman" w:hAnsi="Times New Roman" w:cs="Times New Roman"/>
          <w:b/>
          <w:bCs/>
          <w:color w:val="333333"/>
          <w:sz w:val="28"/>
          <w:szCs w:val="28"/>
          <w:lang w:eastAsia="lv-LV"/>
          <w14:ligatures w14:val="none"/>
        </w:rPr>
        <w:t>, kā arī personas pārvaldītai un kontrolētai datu koplietošanai</w:t>
      </w:r>
      <w:r w:rsidRPr="00DA381B">
        <w:rPr>
          <w:rFonts w:ascii="Times New Roman" w:hAnsi="Times New Roman" w:cs="Times New Roman"/>
          <w:b/>
          <w:bCs/>
          <w:sz w:val="28"/>
          <w:szCs w:val="28"/>
        </w:rPr>
        <w:t>"</w:t>
      </w:r>
      <w:r w:rsidRPr="00786026">
        <w:rPr>
          <w:rFonts w:ascii="Times New Roman" w:eastAsia="Times New Roman" w:hAnsi="Times New Roman" w:cs="Times New Roman"/>
          <w:b/>
          <w:bCs/>
          <w:color w:val="333333"/>
          <w:sz w:val="28"/>
          <w:szCs w:val="28"/>
          <w:bdr w:val="none" w:sz="0" w:space="0" w:color="auto" w:frame="1"/>
          <w:lang w:eastAsia="lv-LV"/>
          <w14:ligatures w14:val="none"/>
        </w:rPr>
        <w:t xml:space="preserve"> </w:t>
      </w:r>
      <w:r w:rsidRPr="00DA381B">
        <w:rPr>
          <w:rFonts w:ascii="Times New Roman" w:eastAsia="Times New Roman" w:hAnsi="Times New Roman" w:cs="Times New Roman"/>
          <w:b/>
          <w:bCs/>
          <w:color w:val="333333"/>
          <w:sz w:val="28"/>
          <w:szCs w:val="28"/>
          <w:bdr w:val="none" w:sz="0" w:space="0" w:color="auto" w:frame="1"/>
          <w:lang w:eastAsia="lv-LV"/>
          <w14:ligatures w14:val="none"/>
        </w:rPr>
        <w:t>pase</w:t>
      </w:r>
    </w:p>
    <w:p w14:paraId="59985E94" w14:textId="77777777" w:rsidR="00B00478" w:rsidRPr="002F0351" w:rsidRDefault="00B00478" w:rsidP="002F0351">
      <w:pPr>
        <w:spacing w:after="0" w:line="240" w:lineRule="auto"/>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3DDC2587" w14:textId="77777777" w:rsidR="001C7941" w:rsidRPr="001C7941" w:rsidRDefault="001C7941" w:rsidP="002F0351">
      <w:pPr>
        <w:shd w:val="clear" w:color="auto" w:fill="FFFFFF"/>
        <w:spacing w:after="120" w:line="240" w:lineRule="auto"/>
        <w:rPr>
          <w:rFonts w:ascii="Times New Roman" w:eastAsia="Times New Roman" w:hAnsi="Times New Roman" w:cs="Times New Roman"/>
          <w:color w:val="333333"/>
          <w:sz w:val="24"/>
          <w:szCs w:val="24"/>
          <w:lang w:eastAsia="lv-LV"/>
          <w14:ligatures w14:val="none"/>
        </w:rPr>
      </w:pPr>
      <w:r w:rsidRPr="001C7941">
        <w:rPr>
          <w:rFonts w:ascii="Times New Roman" w:eastAsia="Times New Roman" w:hAnsi="Times New Roman" w:cs="Times New Roman"/>
          <w:b/>
          <w:bCs/>
          <w:color w:val="333333"/>
          <w:sz w:val="24"/>
          <w:szCs w:val="24"/>
          <w:bdr w:val="none" w:sz="0" w:space="0" w:color="auto" w:frame="1"/>
          <w:lang w:eastAsia="lv-LV"/>
          <w14:ligatures w14:val="none"/>
        </w:rPr>
        <w:t>1.</w:t>
      </w:r>
      <w:r w:rsidRPr="001C7941">
        <w:rPr>
          <w:rFonts w:ascii="Times New Roman" w:eastAsia="Times New Roman" w:hAnsi="Times New Roman" w:cs="Times New Roman"/>
          <w:color w:val="333333"/>
          <w:sz w:val="24"/>
          <w:szCs w:val="24"/>
          <w:lang w:eastAsia="lv-LV"/>
          <w14:ligatures w14:val="none"/>
        </w:rPr>
        <w:t> </w:t>
      </w:r>
      <w:r w:rsidRPr="001C7941">
        <w:rPr>
          <w:rFonts w:ascii="Times New Roman" w:eastAsia="Times New Roman" w:hAnsi="Times New Roman" w:cs="Times New Roman"/>
          <w:b/>
          <w:bCs/>
          <w:color w:val="333333"/>
          <w:sz w:val="24"/>
          <w:szCs w:val="24"/>
          <w:bdr w:val="none" w:sz="0" w:space="0" w:color="auto" w:frame="1"/>
          <w:lang w:eastAsia="lv-LV"/>
          <w14:ligatures w14:val="none"/>
        </w:rPr>
        <w:t>Finansējuma saņēmējs, kas īsteno projektu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2686"/>
        <w:gridCol w:w="6370"/>
      </w:tblGrid>
      <w:tr w:rsidR="001C7941" w:rsidRPr="00F15AD0" w14:paraId="7A88855F" w14:textId="77777777" w:rsidTr="002F0351">
        <w:tc>
          <w:tcPr>
            <w:tcW w:w="1483" w:type="pct"/>
            <w:shd w:val="clear" w:color="auto" w:fill="FFFFFF"/>
            <w:tcMar>
              <w:top w:w="30" w:type="dxa"/>
              <w:left w:w="30" w:type="dxa"/>
              <w:bottom w:w="30" w:type="dxa"/>
              <w:right w:w="30" w:type="dxa"/>
            </w:tcMar>
            <w:hideMark/>
          </w:tcPr>
          <w:p w14:paraId="41987566" w14:textId="77777777" w:rsidR="001C7941" w:rsidRPr="002F0351" w:rsidRDefault="001C7941"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1.1. Finansējuma saņēmējs, kas īsteno projektu (institūcija)</w:t>
            </w:r>
          </w:p>
        </w:tc>
        <w:tc>
          <w:tcPr>
            <w:tcW w:w="3517" w:type="pct"/>
            <w:shd w:val="clear" w:color="auto" w:fill="FFFFFF"/>
            <w:tcMar>
              <w:top w:w="30" w:type="dxa"/>
              <w:left w:w="30" w:type="dxa"/>
              <w:bottom w:w="30" w:type="dxa"/>
              <w:right w:w="30" w:type="dxa"/>
            </w:tcMar>
            <w:hideMark/>
          </w:tcPr>
          <w:p w14:paraId="10DC9D3A"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Valsts reģionālās attīstības aģentūra (turpmāk – VRAA)</w:t>
            </w:r>
          </w:p>
        </w:tc>
      </w:tr>
      <w:tr w:rsidR="001C7941" w:rsidRPr="00F15AD0" w14:paraId="6E4B4BDC" w14:textId="77777777" w:rsidTr="002F0351">
        <w:tc>
          <w:tcPr>
            <w:tcW w:w="1483" w:type="pct"/>
            <w:shd w:val="clear" w:color="auto" w:fill="FFFFFF"/>
            <w:tcMar>
              <w:top w:w="30" w:type="dxa"/>
              <w:left w:w="30" w:type="dxa"/>
              <w:bottom w:w="30" w:type="dxa"/>
              <w:right w:w="30" w:type="dxa"/>
            </w:tcMar>
            <w:hideMark/>
          </w:tcPr>
          <w:p w14:paraId="62717C67" w14:textId="77777777" w:rsidR="001C7941" w:rsidRPr="002F0351" w:rsidRDefault="001C7941" w:rsidP="002F0351">
            <w:pPr>
              <w:spacing w:after="120" w:line="240" w:lineRule="auto"/>
              <w:ind w:left="340" w:right="57"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1.2. DAGR attīstības projekta īstenošanas partneri</w:t>
            </w:r>
          </w:p>
        </w:tc>
        <w:tc>
          <w:tcPr>
            <w:tcW w:w="3517" w:type="pct"/>
            <w:shd w:val="clear" w:color="auto" w:fill="FFFFFF"/>
            <w:tcMar>
              <w:top w:w="30" w:type="dxa"/>
              <w:left w:w="30" w:type="dxa"/>
              <w:bottom w:w="30" w:type="dxa"/>
              <w:right w:w="30" w:type="dxa"/>
            </w:tcMar>
            <w:hideMark/>
          </w:tcPr>
          <w:p w14:paraId="36BE7507" w14:textId="0797C9C1" w:rsidR="001C7941" w:rsidRPr="002F0351" w:rsidRDefault="001C7941" w:rsidP="002F0351">
            <w:pPr>
              <w:spacing w:after="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Vi</w:t>
            </w:r>
            <w:r w:rsidR="00612F1D" w:rsidRPr="002F0351">
              <w:rPr>
                <w:rFonts w:ascii="Times New Roman" w:eastAsia="Times New Roman" w:hAnsi="Times New Roman" w:cs="Times New Roman"/>
                <w:color w:val="333333"/>
                <w:sz w:val="20"/>
                <w:szCs w:val="20"/>
                <w:lang w:eastAsia="lv-LV"/>
                <w14:ligatures w14:val="none"/>
              </w:rPr>
              <w:t>edās administrācijas</w:t>
            </w:r>
            <w:r w:rsidRPr="002F0351">
              <w:rPr>
                <w:rFonts w:ascii="Times New Roman" w:eastAsia="Times New Roman" w:hAnsi="Times New Roman" w:cs="Times New Roman"/>
                <w:color w:val="333333"/>
                <w:sz w:val="20"/>
                <w:szCs w:val="20"/>
                <w:lang w:eastAsia="lv-LV"/>
                <w14:ligatures w14:val="none"/>
              </w:rPr>
              <w:t xml:space="preserve"> un reģionālās attīstības ministrija (VARAM)</w:t>
            </w:r>
            <w:r w:rsidR="005C27AC" w:rsidRPr="002F0351">
              <w:rPr>
                <w:rFonts w:ascii="Times New Roman" w:eastAsia="Times New Roman" w:hAnsi="Times New Roman" w:cs="Times New Roman"/>
                <w:color w:val="333333"/>
                <w:sz w:val="20"/>
                <w:szCs w:val="20"/>
                <w:lang w:eastAsia="lv-LV"/>
                <w14:ligatures w14:val="none"/>
              </w:rPr>
              <w:t>;</w:t>
            </w:r>
          </w:p>
          <w:p w14:paraId="439C5FD0" w14:textId="6523AF3A" w:rsidR="001C7941" w:rsidRPr="002F0351" w:rsidRDefault="001C7941" w:rsidP="002F0351">
            <w:pPr>
              <w:spacing w:after="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Labklājības ministrija (LM)</w:t>
            </w:r>
            <w:r w:rsidR="005C27AC" w:rsidRPr="002F0351">
              <w:rPr>
                <w:rFonts w:ascii="Times New Roman" w:eastAsia="Times New Roman" w:hAnsi="Times New Roman" w:cs="Times New Roman"/>
                <w:color w:val="333333"/>
                <w:sz w:val="20"/>
                <w:szCs w:val="20"/>
                <w:lang w:eastAsia="lv-LV"/>
                <w14:ligatures w14:val="none"/>
              </w:rPr>
              <w:t>;</w:t>
            </w:r>
          </w:p>
          <w:p w14:paraId="4C8D4D2F" w14:textId="2506342A" w:rsidR="001C7941" w:rsidRPr="002F0351" w:rsidRDefault="001C7941" w:rsidP="002F0351">
            <w:pPr>
              <w:spacing w:after="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Nacionālais veselības dienests (NVD)</w:t>
            </w:r>
            <w:r w:rsidR="005C27AC" w:rsidRPr="002F0351">
              <w:rPr>
                <w:rFonts w:ascii="Times New Roman" w:eastAsia="Times New Roman" w:hAnsi="Times New Roman" w:cs="Times New Roman"/>
                <w:color w:val="333333"/>
                <w:sz w:val="20"/>
                <w:szCs w:val="20"/>
                <w:lang w:eastAsia="lv-LV"/>
                <w14:ligatures w14:val="none"/>
              </w:rPr>
              <w:t>;</w:t>
            </w:r>
          </w:p>
          <w:p w14:paraId="416A69CD" w14:textId="7A0BFEE7" w:rsidR="00942EA2" w:rsidRPr="002F0351" w:rsidRDefault="00942EA2" w:rsidP="002F0351">
            <w:pPr>
              <w:spacing w:after="0" w:line="240" w:lineRule="auto"/>
              <w:ind w:left="57"/>
              <w:rPr>
                <w:rFonts w:ascii="Times New Roman" w:eastAsia="Times New Roman" w:hAnsi="Times New Roman" w:cs="Times New Roman"/>
                <w:color w:val="333333"/>
                <w:sz w:val="20"/>
                <w:szCs w:val="20"/>
                <w:lang w:eastAsia="lv-LV"/>
                <w14:ligatures w14:val="none"/>
              </w:rPr>
            </w:pPr>
            <w:bookmarkStart w:id="0" w:name="_Hlk172809282"/>
            <w:r w:rsidRPr="002F0351">
              <w:rPr>
                <w:rFonts w:ascii="Times New Roman" w:eastAsia="Times New Roman" w:hAnsi="Times New Roman" w:cs="Times New Roman"/>
                <w:color w:val="333333"/>
                <w:sz w:val="20"/>
                <w:szCs w:val="20"/>
                <w:lang w:eastAsia="lv-LV"/>
                <w14:ligatures w14:val="none"/>
              </w:rPr>
              <w:t>Valsts ieņēmumu dienests</w:t>
            </w:r>
            <w:r w:rsidR="005C27AC" w:rsidRPr="002F0351">
              <w:rPr>
                <w:rFonts w:ascii="Times New Roman" w:eastAsia="Times New Roman" w:hAnsi="Times New Roman" w:cs="Times New Roman"/>
                <w:color w:val="333333"/>
                <w:sz w:val="20"/>
                <w:szCs w:val="20"/>
                <w:lang w:eastAsia="lv-LV"/>
                <w14:ligatures w14:val="none"/>
              </w:rPr>
              <w:t xml:space="preserve"> </w:t>
            </w:r>
            <w:bookmarkEnd w:id="0"/>
            <w:r w:rsidR="005C27AC" w:rsidRPr="002F0351">
              <w:rPr>
                <w:rFonts w:ascii="Times New Roman" w:eastAsia="Times New Roman" w:hAnsi="Times New Roman" w:cs="Times New Roman"/>
                <w:color w:val="333333"/>
                <w:sz w:val="20"/>
                <w:szCs w:val="20"/>
                <w:lang w:eastAsia="lv-LV"/>
                <w14:ligatures w14:val="none"/>
              </w:rPr>
              <w:t>(VID);</w:t>
            </w:r>
          </w:p>
          <w:p w14:paraId="0F0925DF" w14:textId="393EE758" w:rsidR="005C27AC" w:rsidRPr="002F0351" w:rsidRDefault="00DA4DC6" w:rsidP="002F0351">
            <w:pPr>
              <w:spacing w:after="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hAnsi="Times New Roman" w:cs="Times New Roman"/>
                <w:sz w:val="20"/>
                <w:szCs w:val="20"/>
              </w:rPr>
              <w:t>Izglītības un zinātnes ministrija (IZM)</w:t>
            </w:r>
            <w:r w:rsidR="005C27AC" w:rsidRPr="002F0351">
              <w:rPr>
                <w:rFonts w:ascii="Times New Roman" w:hAnsi="Times New Roman" w:cs="Times New Roman"/>
                <w:sz w:val="20"/>
                <w:szCs w:val="20"/>
              </w:rPr>
              <w:t>;</w:t>
            </w:r>
          </w:p>
          <w:p w14:paraId="43E4FB9C" w14:textId="3D3DE586" w:rsidR="005C27AC" w:rsidRPr="002F0351" w:rsidRDefault="005C27AC" w:rsidP="002F0351">
            <w:pPr>
              <w:spacing w:after="0" w:line="240" w:lineRule="auto"/>
              <w:ind w:left="57"/>
              <w:rPr>
                <w:rFonts w:ascii="Times New Roman" w:hAnsi="Times New Roman" w:cs="Times New Roman"/>
                <w:sz w:val="20"/>
                <w:szCs w:val="20"/>
              </w:rPr>
            </w:pPr>
            <w:bookmarkStart w:id="1" w:name="_Hlk172809084"/>
            <w:r w:rsidRPr="002F0351">
              <w:rPr>
                <w:rFonts w:ascii="Times New Roman" w:hAnsi="Times New Roman" w:cs="Times New Roman"/>
                <w:sz w:val="20"/>
                <w:szCs w:val="20"/>
              </w:rPr>
              <w:t>Tiesu administrācija</w:t>
            </w:r>
            <w:r w:rsidR="00DA4DC6" w:rsidRPr="002F0351">
              <w:rPr>
                <w:rFonts w:ascii="Times New Roman" w:hAnsi="Times New Roman" w:cs="Times New Roman"/>
                <w:sz w:val="20"/>
                <w:szCs w:val="20"/>
              </w:rPr>
              <w:t xml:space="preserve"> </w:t>
            </w:r>
            <w:bookmarkEnd w:id="1"/>
            <w:r w:rsidR="00DA4DC6" w:rsidRPr="002F0351">
              <w:rPr>
                <w:rFonts w:ascii="Times New Roman" w:hAnsi="Times New Roman" w:cs="Times New Roman"/>
                <w:sz w:val="20"/>
                <w:szCs w:val="20"/>
              </w:rPr>
              <w:t>(TA)</w:t>
            </w:r>
            <w:r w:rsidRPr="002F0351">
              <w:rPr>
                <w:rFonts w:ascii="Times New Roman" w:hAnsi="Times New Roman" w:cs="Times New Roman"/>
                <w:sz w:val="20"/>
                <w:szCs w:val="20"/>
              </w:rPr>
              <w:t>;</w:t>
            </w:r>
          </w:p>
          <w:p w14:paraId="40F2CE1E" w14:textId="0A9B1542" w:rsidR="005C27AC" w:rsidRPr="002F0351" w:rsidRDefault="005C27AC" w:rsidP="002F0351">
            <w:pPr>
              <w:spacing w:after="0" w:line="240" w:lineRule="auto"/>
              <w:ind w:left="57"/>
              <w:rPr>
                <w:rFonts w:ascii="Times New Roman" w:hAnsi="Times New Roman" w:cs="Times New Roman"/>
                <w:sz w:val="20"/>
                <w:szCs w:val="20"/>
              </w:rPr>
            </w:pPr>
            <w:bookmarkStart w:id="2" w:name="_Hlk172809054"/>
            <w:r w:rsidRPr="002F0351">
              <w:rPr>
                <w:rFonts w:ascii="Times New Roman" w:hAnsi="Times New Roman" w:cs="Times New Roman"/>
                <w:sz w:val="20"/>
                <w:szCs w:val="20"/>
              </w:rPr>
              <w:t>Valsts zemes dienests</w:t>
            </w:r>
            <w:r w:rsidR="00DA4DC6" w:rsidRPr="002F0351">
              <w:rPr>
                <w:rFonts w:ascii="Times New Roman" w:hAnsi="Times New Roman" w:cs="Times New Roman"/>
                <w:sz w:val="20"/>
                <w:szCs w:val="20"/>
              </w:rPr>
              <w:t xml:space="preserve"> (VZD</w:t>
            </w:r>
            <w:bookmarkEnd w:id="2"/>
            <w:r w:rsidR="00DA4DC6" w:rsidRPr="002F0351">
              <w:rPr>
                <w:rFonts w:ascii="Times New Roman" w:hAnsi="Times New Roman" w:cs="Times New Roman"/>
                <w:sz w:val="20"/>
                <w:szCs w:val="20"/>
              </w:rPr>
              <w:t>)</w:t>
            </w:r>
            <w:r w:rsidRPr="002F0351">
              <w:rPr>
                <w:rFonts w:ascii="Times New Roman" w:hAnsi="Times New Roman" w:cs="Times New Roman"/>
                <w:sz w:val="20"/>
                <w:szCs w:val="20"/>
              </w:rPr>
              <w:t>;</w:t>
            </w:r>
          </w:p>
          <w:p w14:paraId="61149955" w14:textId="0CCA00F4" w:rsidR="005C27AC" w:rsidRPr="002F0351" w:rsidRDefault="005C27AC" w:rsidP="002F0351">
            <w:pPr>
              <w:spacing w:after="120" w:line="240" w:lineRule="auto"/>
              <w:ind w:left="57"/>
              <w:rPr>
                <w:rFonts w:ascii="Times New Roman" w:eastAsia="Times New Roman" w:hAnsi="Times New Roman" w:cs="Times New Roman"/>
                <w:color w:val="333333"/>
                <w:sz w:val="20"/>
                <w:szCs w:val="20"/>
                <w:lang w:eastAsia="lv-LV"/>
                <w14:ligatures w14:val="none"/>
              </w:rPr>
            </w:pPr>
            <w:bookmarkStart w:id="3" w:name="_Hlk172808994"/>
            <w:r w:rsidRPr="002F0351">
              <w:rPr>
                <w:rFonts w:ascii="Times New Roman" w:hAnsi="Times New Roman" w:cs="Times New Roman"/>
                <w:sz w:val="20"/>
                <w:szCs w:val="20"/>
              </w:rPr>
              <w:t>Iekšlietu ministrijas Informācijas centrs</w:t>
            </w:r>
            <w:r w:rsidR="00452EF6" w:rsidRPr="002F0351">
              <w:rPr>
                <w:rFonts w:ascii="Times New Roman" w:hAnsi="Times New Roman" w:cs="Times New Roman"/>
                <w:sz w:val="20"/>
                <w:szCs w:val="20"/>
              </w:rPr>
              <w:t xml:space="preserve"> </w:t>
            </w:r>
            <w:bookmarkEnd w:id="3"/>
            <w:r w:rsidR="00452EF6" w:rsidRPr="002F0351">
              <w:rPr>
                <w:rFonts w:ascii="Times New Roman" w:hAnsi="Times New Roman" w:cs="Times New Roman"/>
                <w:sz w:val="20"/>
                <w:szCs w:val="20"/>
              </w:rPr>
              <w:t>(IeM IC)</w:t>
            </w:r>
          </w:p>
        </w:tc>
      </w:tr>
    </w:tbl>
    <w:p w14:paraId="000A0342" w14:textId="77777777" w:rsidR="00986E38" w:rsidRPr="002F0351" w:rsidRDefault="00986E38" w:rsidP="002F0351">
      <w:pPr>
        <w:spacing w:after="0" w:line="240" w:lineRule="auto"/>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59AA2C09" w14:textId="22C52430" w:rsidR="001C7941" w:rsidRPr="002F0351" w:rsidRDefault="001C7941" w:rsidP="002F0351">
      <w:pPr>
        <w:shd w:val="clear" w:color="auto" w:fill="FFFFFF"/>
        <w:spacing w:after="120" w:line="240" w:lineRule="auto"/>
        <w:rPr>
          <w:rFonts w:ascii="Times New Roman" w:eastAsia="Times New Roman" w:hAnsi="Times New Roman" w:cs="Times New Roman"/>
          <w:b/>
          <w:bCs/>
          <w:color w:val="333333"/>
          <w:sz w:val="24"/>
          <w:szCs w:val="24"/>
          <w:bdr w:val="none" w:sz="0" w:space="0" w:color="auto" w:frame="1"/>
          <w:lang w:eastAsia="lv-LV"/>
          <w14:ligatures w14:val="none"/>
        </w:rPr>
      </w:pPr>
      <w:r w:rsidRPr="002F0351">
        <w:rPr>
          <w:rFonts w:ascii="Times New Roman" w:eastAsia="Times New Roman" w:hAnsi="Times New Roman" w:cs="Times New Roman"/>
          <w:b/>
          <w:bCs/>
          <w:color w:val="333333"/>
          <w:sz w:val="24"/>
          <w:szCs w:val="24"/>
          <w:bdr w:val="none" w:sz="0" w:space="0" w:color="auto" w:frame="1"/>
          <w:lang w:eastAsia="lv-LV"/>
          <w14:ligatures w14:val="none"/>
        </w:rPr>
        <w:t>2. Saistīto projektu programma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2686"/>
        <w:gridCol w:w="6370"/>
      </w:tblGrid>
      <w:tr w:rsidR="001C7941" w:rsidRPr="001A40F6" w14:paraId="07195B43" w14:textId="77777777" w:rsidTr="002F0351">
        <w:tc>
          <w:tcPr>
            <w:tcW w:w="1483" w:type="pct"/>
            <w:shd w:val="clear" w:color="auto" w:fill="FFFFFF"/>
            <w:tcMar>
              <w:top w:w="30" w:type="dxa"/>
              <w:left w:w="30" w:type="dxa"/>
              <w:bottom w:w="30" w:type="dxa"/>
              <w:right w:w="30" w:type="dxa"/>
            </w:tcMar>
            <w:hideMark/>
          </w:tcPr>
          <w:p w14:paraId="70682B82" w14:textId="77777777" w:rsidR="001C7941" w:rsidRPr="002F0351" w:rsidRDefault="001C7941"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2.1. Programmas nosaukums</w:t>
            </w:r>
          </w:p>
        </w:tc>
        <w:tc>
          <w:tcPr>
            <w:tcW w:w="3517" w:type="pct"/>
            <w:shd w:val="clear" w:color="auto" w:fill="FFFFFF"/>
            <w:tcMar>
              <w:top w:w="30" w:type="dxa"/>
              <w:left w:w="30" w:type="dxa"/>
              <w:bottom w:w="30" w:type="dxa"/>
              <w:right w:w="30" w:type="dxa"/>
            </w:tcMar>
            <w:hideMark/>
          </w:tcPr>
          <w:p w14:paraId="675A1D0D"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Datu pārvaldības attīstības programma</w:t>
            </w:r>
          </w:p>
        </w:tc>
      </w:tr>
      <w:tr w:rsidR="001C7941" w:rsidRPr="001A40F6" w14:paraId="0F32E92E" w14:textId="77777777" w:rsidTr="002F0351">
        <w:tc>
          <w:tcPr>
            <w:tcW w:w="1483" w:type="pct"/>
            <w:shd w:val="clear" w:color="auto" w:fill="FFFFFF"/>
            <w:tcMar>
              <w:top w:w="30" w:type="dxa"/>
              <w:left w:w="30" w:type="dxa"/>
              <w:bottom w:w="30" w:type="dxa"/>
              <w:right w:w="30" w:type="dxa"/>
            </w:tcMar>
            <w:hideMark/>
          </w:tcPr>
          <w:p w14:paraId="72CEBD27" w14:textId="77777777" w:rsidR="001C7941" w:rsidRPr="002F0351" w:rsidRDefault="001C7941"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2.2. Saistība ar citiem projektiem</w:t>
            </w:r>
          </w:p>
        </w:tc>
        <w:tc>
          <w:tcPr>
            <w:tcW w:w="3517" w:type="pct"/>
            <w:shd w:val="clear" w:color="auto" w:fill="FFFFFF"/>
            <w:tcMar>
              <w:top w:w="30" w:type="dxa"/>
              <w:left w:w="30" w:type="dxa"/>
              <w:bottom w:w="30" w:type="dxa"/>
              <w:right w:w="30" w:type="dxa"/>
            </w:tcMar>
            <w:hideMark/>
          </w:tcPr>
          <w:p w14:paraId="003B7AA2" w14:textId="230022A1"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Turpināt Eiropas Reģionālās attīstības fonda </w:t>
            </w:r>
            <w:r w:rsidR="000E6A5C" w:rsidRPr="002F0351">
              <w:rPr>
                <w:rFonts w:ascii="Times New Roman" w:eastAsia="Times New Roman" w:hAnsi="Times New Roman" w:cs="Times New Roman"/>
                <w:color w:val="333333"/>
                <w:sz w:val="20"/>
                <w:szCs w:val="20"/>
                <w:lang w:eastAsia="lv-LV"/>
                <w14:ligatures w14:val="none"/>
              </w:rPr>
              <w:t xml:space="preserve">(ERAF) </w:t>
            </w:r>
            <w:r w:rsidRPr="002F0351">
              <w:rPr>
                <w:rFonts w:ascii="Times New Roman" w:eastAsia="Times New Roman" w:hAnsi="Times New Roman" w:cs="Times New Roman"/>
                <w:color w:val="333333"/>
                <w:sz w:val="20"/>
                <w:szCs w:val="20"/>
                <w:lang w:eastAsia="lv-LV"/>
                <w14:ligatures w14:val="none"/>
              </w:rPr>
              <w:t xml:space="preserve">projektā Nr. 2.2.1.1/21/I/001 "Datu izplatīšanas un pārvaldības platforma (DAGR)" iesāktās aktivitātes un nodrošināt mērķtiecīgu datu </w:t>
            </w:r>
            <w:proofErr w:type="spellStart"/>
            <w:r w:rsidRPr="002F0351">
              <w:rPr>
                <w:rFonts w:ascii="Times New Roman" w:eastAsia="Times New Roman" w:hAnsi="Times New Roman" w:cs="Times New Roman"/>
                <w:color w:val="333333"/>
                <w:sz w:val="20"/>
                <w:szCs w:val="20"/>
                <w:lang w:eastAsia="lv-LV"/>
                <w14:ligatures w14:val="none"/>
              </w:rPr>
              <w:t>agregatora</w:t>
            </w:r>
            <w:proofErr w:type="spellEnd"/>
            <w:r w:rsidRPr="002F0351">
              <w:rPr>
                <w:rFonts w:ascii="Times New Roman" w:eastAsia="Times New Roman" w:hAnsi="Times New Roman" w:cs="Times New Roman"/>
                <w:color w:val="333333"/>
                <w:sz w:val="20"/>
                <w:szCs w:val="20"/>
                <w:lang w:eastAsia="lv-LV"/>
                <w14:ligatures w14:val="none"/>
              </w:rPr>
              <w:t xml:space="preserve"> risinājuma attīstīšanu.</w:t>
            </w:r>
          </w:p>
          <w:p w14:paraId="04DC36E7" w14:textId="3C935713" w:rsidR="001C7941" w:rsidRPr="002F0351" w:rsidRDefault="003D24B9"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Projekta "Vienotā datu koplietošanas platforma publiskā sektora un tautsaimniecības datu koplietošanai nacionāli un Eiropas datu telpas ietvaros, t. sk. ieviešot risinājumus datu </w:t>
            </w:r>
            <w:proofErr w:type="spellStart"/>
            <w:r w:rsidRPr="002F0351">
              <w:rPr>
                <w:rFonts w:ascii="Times New Roman" w:eastAsia="Times New Roman" w:hAnsi="Times New Roman" w:cs="Times New Roman"/>
                <w:color w:val="333333"/>
                <w:sz w:val="20"/>
                <w:szCs w:val="20"/>
                <w:lang w:eastAsia="lv-LV"/>
                <w14:ligatures w14:val="none"/>
              </w:rPr>
              <w:t>depersonalizācijai</w:t>
            </w:r>
            <w:proofErr w:type="spellEnd"/>
            <w:r w:rsidRPr="002F0351">
              <w:rPr>
                <w:rFonts w:ascii="Times New Roman" w:eastAsia="Times New Roman" w:hAnsi="Times New Roman" w:cs="Times New Roman"/>
                <w:color w:val="333333"/>
                <w:sz w:val="20"/>
                <w:szCs w:val="20"/>
                <w:lang w:eastAsia="lv-LV"/>
                <w14:ligatures w14:val="none"/>
              </w:rPr>
              <w:t>, kā arī personas pārvaldītai un kontrolētai datu koplietošanai" (turpmāk – DAGR</w:t>
            </w:r>
            <w:r w:rsidR="000E6A5C" w:rsidRPr="002F0351">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attīstības projekts)</w:t>
            </w:r>
            <w:r w:rsidR="001C7941" w:rsidRPr="002F0351">
              <w:rPr>
                <w:rFonts w:ascii="Times New Roman" w:eastAsia="Times New Roman" w:hAnsi="Times New Roman" w:cs="Times New Roman"/>
                <w:color w:val="333333"/>
                <w:sz w:val="20"/>
                <w:szCs w:val="20"/>
                <w:lang w:eastAsia="lv-LV"/>
                <w14:ligatures w14:val="none"/>
              </w:rPr>
              <w:t xml:space="preserve"> ietvaros netiks īstenotas darbības un aktivitātes, kas tikušas vai tiek īstenotas citu projektu un to finansējuma ietvaros. Apliecinām, ka nepastāv dubultā finansējuma risks</w:t>
            </w:r>
          </w:p>
        </w:tc>
      </w:tr>
    </w:tbl>
    <w:p w14:paraId="6C3AB3F3" w14:textId="77777777" w:rsidR="00986E38" w:rsidRPr="002F0351" w:rsidRDefault="00986E38" w:rsidP="002F0351">
      <w:pPr>
        <w:spacing w:after="0" w:line="240" w:lineRule="auto"/>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2F284079" w14:textId="0B0F7CFD" w:rsidR="001C7941" w:rsidRPr="002F0351" w:rsidRDefault="001C7941" w:rsidP="002F0351">
      <w:pPr>
        <w:shd w:val="clear" w:color="auto" w:fill="FFFFFF"/>
        <w:spacing w:after="120" w:line="240" w:lineRule="auto"/>
        <w:rPr>
          <w:rFonts w:ascii="Times New Roman" w:eastAsia="Times New Roman" w:hAnsi="Times New Roman" w:cs="Times New Roman"/>
          <w:b/>
          <w:bCs/>
          <w:color w:val="333333"/>
          <w:sz w:val="24"/>
          <w:szCs w:val="24"/>
          <w:bdr w:val="none" w:sz="0" w:space="0" w:color="auto" w:frame="1"/>
          <w:lang w:eastAsia="lv-LV"/>
          <w14:ligatures w14:val="none"/>
        </w:rPr>
      </w:pPr>
      <w:r w:rsidRPr="002F0351">
        <w:rPr>
          <w:rFonts w:ascii="Times New Roman" w:eastAsia="Times New Roman" w:hAnsi="Times New Roman" w:cs="Times New Roman"/>
          <w:b/>
          <w:bCs/>
          <w:color w:val="333333"/>
          <w:sz w:val="24"/>
          <w:szCs w:val="24"/>
          <w:bdr w:val="none" w:sz="0" w:space="0" w:color="auto" w:frame="1"/>
          <w:lang w:eastAsia="lv-LV"/>
          <w14:ligatures w14:val="none"/>
        </w:rPr>
        <w:t>3. DAGR attīstības projekta mērķis un galvenie ieguvumi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2686"/>
        <w:gridCol w:w="4378"/>
        <w:gridCol w:w="724"/>
        <w:gridCol w:w="1268"/>
      </w:tblGrid>
      <w:tr w:rsidR="001C7941" w:rsidRPr="00E70587" w14:paraId="3CE356D2" w14:textId="77777777" w:rsidTr="002F0351">
        <w:tc>
          <w:tcPr>
            <w:tcW w:w="1483" w:type="pct"/>
            <w:shd w:val="clear" w:color="auto" w:fill="FFFFFF"/>
            <w:tcMar>
              <w:top w:w="30" w:type="dxa"/>
              <w:left w:w="30" w:type="dxa"/>
              <w:bottom w:w="30" w:type="dxa"/>
              <w:right w:w="30" w:type="dxa"/>
            </w:tcMar>
            <w:hideMark/>
          </w:tcPr>
          <w:p w14:paraId="363E1C71" w14:textId="77777777" w:rsidR="001C7941" w:rsidRPr="002F0351" w:rsidRDefault="001C7941"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3.1. DAGR attīstības projekta mērķis un galvenais saturs</w:t>
            </w:r>
          </w:p>
        </w:tc>
        <w:tc>
          <w:tcPr>
            <w:tcW w:w="3517" w:type="pct"/>
            <w:gridSpan w:val="3"/>
            <w:shd w:val="clear" w:color="auto" w:fill="FFFFFF"/>
            <w:tcMar>
              <w:top w:w="30" w:type="dxa"/>
              <w:left w:w="30" w:type="dxa"/>
              <w:bottom w:w="30" w:type="dxa"/>
              <w:right w:w="30" w:type="dxa"/>
            </w:tcMar>
            <w:hideMark/>
          </w:tcPr>
          <w:p w14:paraId="07D5D8E8"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 xml:space="preserve">DAGR attīstības projekta </w:t>
            </w:r>
            <w:proofErr w:type="spellStart"/>
            <w:r w:rsidRPr="002F0351">
              <w:rPr>
                <w:rFonts w:ascii="Times New Roman" w:eastAsia="Times New Roman" w:hAnsi="Times New Roman" w:cs="Times New Roman"/>
                <w:color w:val="333333"/>
                <w:spacing w:val="-2"/>
                <w:sz w:val="20"/>
                <w:szCs w:val="20"/>
                <w:lang w:eastAsia="lv-LV"/>
                <w14:ligatures w14:val="none"/>
              </w:rPr>
              <w:t>virsmērķis</w:t>
            </w:r>
            <w:proofErr w:type="spellEnd"/>
            <w:r w:rsidRPr="002F0351">
              <w:rPr>
                <w:rFonts w:ascii="Times New Roman" w:eastAsia="Times New Roman" w:hAnsi="Times New Roman" w:cs="Times New Roman"/>
                <w:color w:val="333333"/>
                <w:spacing w:val="-2"/>
                <w:sz w:val="20"/>
                <w:szCs w:val="20"/>
                <w:lang w:eastAsia="lv-LV"/>
                <w14:ligatures w14:val="none"/>
              </w:rPr>
              <w:t xml:space="preserve"> ir informācijas apmaiņas un </w:t>
            </w:r>
            <w:proofErr w:type="spellStart"/>
            <w:r w:rsidRPr="002F0351">
              <w:rPr>
                <w:rFonts w:ascii="Times New Roman" w:eastAsia="Times New Roman" w:hAnsi="Times New Roman" w:cs="Times New Roman"/>
                <w:color w:val="333333"/>
                <w:spacing w:val="-2"/>
                <w:sz w:val="20"/>
                <w:szCs w:val="20"/>
                <w:lang w:eastAsia="lv-LV"/>
                <w14:ligatures w14:val="none"/>
              </w:rPr>
              <w:t>sadarbspējas</w:t>
            </w:r>
            <w:proofErr w:type="spellEnd"/>
            <w:r w:rsidRPr="002F0351">
              <w:rPr>
                <w:rFonts w:ascii="Times New Roman" w:eastAsia="Times New Roman" w:hAnsi="Times New Roman" w:cs="Times New Roman"/>
                <w:color w:val="333333"/>
                <w:sz w:val="20"/>
                <w:szCs w:val="20"/>
                <w:lang w:eastAsia="lv-LV"/>
                <w14:ligatures w14:val="none"/>
              </w:rPr>
              <w:t xml:space="preserve"> uzlabošana valsts pārvaldē, kā arī datu pieejamības nodrošināšana ar garantētiem piekļuves laikiem. Īstenojot DAGR attīstības projektu, valsts pārvaldei tiks nodrošinātas iespējas apkopot potenciāli visu valsts iestāžu datus vienotā datu izplatīšanas platformā, kuru datu saņēmēji varēs izmantot, lai izgūtu reāllaika datus no avotu sistēmām.</w:t>
            </w:r>
          </w:p>
          <w:p w14:paraId="31EF00C4" w14:textId="7B8043D9"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Viens no mērķiem ir arī </w:t>
            </w:r>
            <w:r w:rsidRPr="002F0351">
              <w:rPr>
                <w:rFonts w:ascii="Times New Roman" w:eastAsia="Times New Roman" w:hAnsi="Times New Roman" w:cs="Times New Roman"/>
                <w:color w:val="333333"/>
                <w:sz w:val="20"/>
                <w:szCs w:val="20"/>
                <w:u w:val="single"/>
                <w:lang w:eastAsia="lv-LV"/>
                <w14:ligatures w14:val="none"/>
              </w:rPr>
              <w:t>tehniski</w:t>
            </w:r>
            <w:r w:rsidRPr="002F0351">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u w:val="single"/>
                <w:lang w:eastAsia="lv-LV"/>
                <w14:ligatures w14:val="none"/>
              </w:rPr>
              <w:t>nodrošināt iespēju</w:t>
            </w:r>
            <w:r w:rsidRPr="002F0351">
              <w:rPr>
                <w:rFonts w:ascii="Times New Roman" w:eastAsia="Times New Roman" w:hAnsi="Times New Roman" w:cs="Times New Roman"/>
                <w:color w:val="333333"/>
                <w:sz w:val="20"/>
                <w:szCs w:val="20"/>
                <w:lang w:eastAsia="lv-LV"/>
                <w14:ligatures w14:val="none"/>
              </w:rPr>
              <w:t> personai pārlūkot portālā Latvija.lv</w:t>
            </w:r>
            <w:r w:rsidR="006E0E76" w:rsidRPr="002F0351">
              <w:rPr>
                <w:rFonts w:ascii="Times New Roman" w:eastAsia="Times New Roman" w:hAnsi="Times New Roman" w:cs="Times New Roman"/>
                <w:color w:val="333333"/>
                <w:sz w:val="20"/>
                <w:szCs w:val="20"/>
                <w:lang w:eastAsia="lv-LV"/>
                <w14:ligatures w14:val="none"/>
              </w:rPr>
              <w:t xml:space="preserve"> visus datus</w:t>
            </w:r>
            <w:r w:rsidRPr="002F0351">
              <w:rPr>
                <w:rFonts w:ascii="Times New Roman" w:eastAsia="Times New Roman" w:hAnsi="Times New Roman" w:cs="Times New Roman"/>
                <w:color w:val="333333"/>
                <w:sz w:val="20"/>
                <w:szCs w:val="20"/>
                <w:lang w:eastAsia="lv-LV"/>
                <w14:ligatures w14:val="none"/>
              </w:rPr>
              <w:t xml:space="preserve">, ko iestādes reģistrējušas personai piekritīgos objektos, izmantojot </w:t>
            </w:r>
            <w:proofErr w:type="spellStart"/>
            <w:r w:rsidRPr="002F0351">
              <w:rPr>
                <w:rFonts w:ascii="Times New Roman" w:eastAsia="Times New Roman" w:hAnsi="Times New Roman" w:cs="Times New Roman"/>
                <w:color w:val="333333"/>
                <w:sz w:val="20"/>
                <w:szCs w:val="20"/>
                <w:lang w:eastAsia="lv-LV"/>
                <w14:ligatures w14:val="none"/>
              </w:rPr>
              <w:t>jaunieviesto</w:t>
            </w:r>
            <w:proofErr w:type="spellEnd"/>
            <w:r w:rsidRPr="002F0351">
              <w:rPr>
                <w:rFonts w:ascii="Times New Roman" w:eastAsia="Times New Roman" w:hAnsi="Times New Roman" w:cs="Times New Roman"/>
                <w:color w:val="333333"/>
                <w:sz w:val="20"/>
                <w:szCs w:val="20"/>
                <w:lang w:eastAsia="lv-LV"/>
                <w14:ligatures w14:val="none"/>
              </w:rPr>
              <w:t xml:space="preserve"> personas datu pārlūkošanas pakalpojumu.</w:t>
            </w:r>
          </w:p>
          <w:p w14:paraId="38FD39CB"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w:t>
            </w:r>
            <w:r w:rsidRPr="002F0351">
              <w:rPr>
                <w:rFonts w:ascii="Times New Roman" w:eastAsia="Times New Roman" w:hAnsi="Times New Roman" w:cs="Times New Roman"/>
                <w:b/>
                <w:bCs/>
                <w:color w:val="333333"/>
                <w:sz w:val="20"/>
                <w:szCs w:val="20"/>
                <w:bdr w:val="none" w:sz="0" w:space="0" w:color="auto" w:frame="1"/>
                <w:lang w:eastAsia="lv-LV"/>
                <w14:ligatures w14:val="none"/>
              </w:rPr>
              <w:t> </w:t>
            </w:r>
            <w:r w:rsidRPr="002F0351">
              <w:rPr>
                <w:rFonts w:ascii="Times New Roman" w:eastAsia="Times New Roman" w:hAnsi="Times New Roman" w:cs="Times New Roman"/>
                <w:color w:val="333333"/>
                <w:sz w:val="20"/>
                <w:szCs w:val="20"/>
                <w:lang w:eastAsia="lv-LV"/>
                <w14:ligatures w14:val="none"/>
              </w:rPr>
              <w:t>pilnveides uzdevums ir</w:t>
            </w:r>
            <w:r w:rsidRPr="002F0351">
              <w:rPr>
                <w:rFonts w:ascii="Times New Roman" w:eastAsia="Times New Roman" w:hAnsi="Times New Roman" w:cs="Times New Roman"/>
                <w:b/>
                <w:bCs/>
                <w:color w:val="333333"/>
                <w:sz w:val="20"/>
                <w:szCs w:val="20"/>
                <w:bdr w:val="none" w:sz="0" w:space="0" w:color="auto" w:frame="1"/>
                <w:lang w:eastAsia="lv-LV"/>
                <w14:ligatures w14:val="none"/>
              </w:rPr>
              <w:t> </w:t>
            </w:r>
            <w:r w:rsidRPr="002F0351">
              <w:rPr>
                <w:rFonts w:ascii="Times New Roman" w:eastAsia="Times New Roman" w:hAnsi="Times New Roman" w:cs="Times New Roman"/>
                <w:color w:val="333333"/>
                <w:sz w:val="20"/>
                <w:szCs w:val="20"/>
                <w:lang w:eastAsia="lv-LV"/>
                <w14:ligatures w14:val="none"/>
              </w:rPr>
              <w:t>atslogot iestāžu (datu devēju) pamatdarbības informācijas sistēmas (turpmāk – IS) no datu izplatīšanas funkcijas un nodrošināt citām iestādēm (datu saņēmējiem) piekļuvi šo datu devēju informācijai pašapkalpošanās veidā.</w:t>
            </w:r>
          </w:p>
          <w:p w14:paraId="659EEB5F" w14:textId="02B7D4C5" w:rsidR="001C7941" w:rsidRPr="002F0351" w:rsidRDefault="001C7941" w:rsidP="002F0351">
            <w:pPr>
              <w:spacing w:after="6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DAGR pilnveide ietvers iestāžu IS aktuālo datu objektu publikāciju, kas tiek bieži pieprasīta dažādos e-pakalpojumos un ārējās IS, un funkcionalitāti šo </w:t>
            </w:r>
            <w:r w:rsidRPr="002F0351">
              <w:rPr>
                <w:rFonts w:ascii="Times New Roman" w:eastAsia="Times New Roman" w:hAnsi="Times New Roman" w:cs="Times New Roman"/>
                <w:color w:val="333333"/>
                <w:spacing w:val="2"/>
                <w:sz w:val="20"/>
                <w:szCs w:val="20"/>
                <w:lang w:eastAsia="lv-LV"/>
                <w14:ligatures w14:val="none"/>
              </w:rPr>
              <w:t xml:space="preserve">datu saņemšanai. DAGR nodrošinās iespēju datu saņēmējam iekļaut IS un </w:t>
            </w:r>
            <w:r w:rsidRPr="002F0351">
              <w:rPr>
                <w:rFonts w:ascii="Times New Roman" w:eastAsia="Times New Roman" w:hAnsi="Times New Roman" w:cs="Times New Roman"/>
                <w:color w:val="333333"/>
                <w:sz w:val="20"/>
                <w:szCs w:val="20"/>
                <w:lang w:eastAsia="lv-LV"/>
                <w14:ligatures w14:val="none"/>
              </w:rPr>
              <w:t>e-pakalpojumos DAGR standartizētās tīmekļa pakalpes, lai varētu:</w:t>
            </w:r>
          </w:p>
          <w:p w14:paraId="1CB8986B" w14:textId="6EEACFAB" w:rsidR="001C7941" w:rsidRPr="002F0351" w:rsidRDefault="001C7941" w:rsidP="002F0351">
            <w:pPr>
              <w:spacing w:after="60" w:line="240" w:lineRule="auto"/>
              <w:ind w:left="507" w:hanging="142"/>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 veikt nepieciešamās datu pārbaudes (validācijas) atbilstoši IS un </w:t>
            </w:r>
            <w:r w:rsidR="00E70587">
              <w:rPr>
                <w:rFonts w:ascii="Times New Roman" w:eastAsia="Times New Roman" w:hAnsi="Times New Roman" w:cs="Times New Roman"/>
                <w:color w:val="333333"/>
                <w:sz w:val="20"/>
                <w:szCs w:val="20"/>
                <w:lang w:eastAsia="lv-LV"/>
                <w14:ligatures w14:val="none"/>
              </w:rPr>
              <w:br/>
            </w:r>
            <w:r w:rsidRPr="002F0351">
              <w:rPr>
                <w:rFonts w:ascii="Times New Roman" w:eastAsia="Times New Roman" w:hAnsi="Times New Roman" w:cs="Times New Roman"/>
                <w:color w:val="333333"/>
                <w:sz w:val="20"/>
                <w:szCs w:val="20"/>
                <w:lang w:eastAsia="lv-LV"/>
                <w14:ligatures w14:val="none"/>
              </w:rPr>
              <w:t>e-pakalpojuma biznesa loģikai (piemēram, fiziskās personas esību, juridiskās personas atrašanos noteiktā reģistrā);</w:t>
            </w:r>
          </w:p>
          <w:p w14:paraId="70BC12D7" w14:textId="77777777" w:rsidR="001C7941" w:rsidRPr="002F0351" w:rsidRDefault="001C7941" w:rsidP="002F0351">
            <w:pPr>
              <w:spacing w:after="120" w:line="240" w:lineRule="auto"/>
              <w:ind w:left="507" w:hanging="142"/>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iegūt nepieciešamās papildu ziņas par konkrēto datu objektu.</w:t>
            </w:r>
          </w:p>
          <w:p w14:paraId="7A2BB75D"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Risinājums ietver vienotā datu modelī balstītu datu atjaunošanu DAGR datubāzē un ātru datu pieprasījumu izpildi un nodošanu datu saņēmējam.</w:t>
            </w:r>
          </w:p>
          <w:p w14:paraId="7A267553" w14:textId="77777777" w:rsidR="001C7941" w:rsidRPr="002F0351" w:rsidRDefault="001C7941" w:rsidP="002F0351">
            <w:pPr>
              <w:spacing w:after="6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 pilnveidojamais risinājums ietver:</w:t>
            </w:r>
          </w:p>
          <w:p w14:paraId="306FEBD0" w14:textId="77777777" w:rsidR="001C7941" w:rsidRPr="002F0351" w:rsidRDefault="001C7941" w:rsidP="002F0351">
            <w:pPr>
              <w:spacing w:after="6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1) DAGR pamata komponenti – datu </w:t>
            </w:r>
            <w:proofErr w:type="spellStart"/>
            <w:r w:rsidRPr="002F0351">
              <w:rPr>
                <w:rFonts w:ascii="Times New Roman" w:eastAsia="Times New Roman" w:hAnsi="Times New Roman" w:cs="Times New Roman"/>
                <w:color w:val="333333"/>
                <w:sz w:val="20"/>
                <w:szCs w:val="20"/>
                <w:lang w:eastAsia="lv-LV"/>
                <w14:ligatures w14:val="none"/>
              </w:rPr>
              <w:t>ielādes</w:t>
            </w:r>
            <w:proofErr w:type="spellEnd"/>
            <w:r w:rsidRPr="002F0351">
              <w:rPr>
                <w:rFonts w:ascii="Times New Roman" w:eastAsia="Times New Roman" w:hAnsi="Times New Roman" w:cs="Times New Roman"/>
                <w:color w:val="333333"/>
                <w:sz w:val="20"/>
                <w:szCs w:val="20"/>
                <w:lang w:eastAsia="lv-LV"/>
                <w14:ligatures w14:val="none"/>
              </w:rPr>
              <w:t xml:space="preserve"> un transformācijas nodrošināšanu atbilstoši datu modelim, kas tiek uzturēts DAGR;</w:t>
            </w:r>
          </w:p>
          <w:p w14:paraId="50B64B60" w14:textId="77777777" w:rsidR="001C7941" w:rsidRPr="002F0351" w:rsidRDefault="001C7941" w:rsidP="002F0351">
            <w:pPr>
              <w:spacing w:after="6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2) DAGR pašapkalpošanās komponenti – mijiedarbības nodrošināšanu ar Valsts informācijas resursu, sistēmu un </w:t>
            </w:r>
            <w:proofErr w:type="spellStart"/>
            <w:r w:rsidRPr="002F0351">
              <w:rPr>
                <w:rFonts w:ascii="Times New Roman" w:eastAsia="Times New Roman" w:hAnsi="Times New Roman" w:cs="Times New Roman"/>
                <w:color w:val="333333"/>
                <w:sz w:val="20"/>
                <w:szCs w:val="20"/>
                <w:lang w:eastAsia="lv-LV"/>
                <w14:ligatures w14:val="none"/>
              </w:rPr>
              <w:t>sadarbspējas</w:t>
            </w:r>
            <w:proofErr w:type="spellEnd"/>
            <w:r w:rsidRPr="002F0351">
              <w:rPr>
                <w:rFonts w:ascii="Times New Roman" w:eastAsia="Times New Roman" w:hAnsi="Times New Roman" w:cs="Times New Roman"/>
                <w:color w:val="333333"/>
                <w:sz w:val="20"/>
                <w:szCs w:val="20"/>
                <w:lang w:eastAsia="lv-LV"/>
                <w14:ligatures w14:val="none"/>
              </w:rPr>
              <w:t xml:space="preserve"> informācijas sistēmas un pieteikumu vadības sistēmas (turpmāk – VIRSIS PVS) pašapkalpošanās portālu, lai lietotāji varētu sadarboties datu atļauju piešķiršanas un datu savienojumu monitoringa procesu ietvaros;</w:t>
            </w:r>
          </w:p>
          <w:p w14:paraId="7C768048" w14:textId="77777777" w:rsidR="001C7941" w:rsidRPr="002F0351" w:rsidRDefault="001C7941" w:rsidP="002F0351">
            <w:pPr>
              <w:spacing w:after="6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3) datu </w:t>
            </w:r>
            <w:proofErr w:type="spellStart"/>
            <w:r w:rsidRPr="002F0351">
              <w:rPr>
                <w:rFonts w:ascii="Times New Roman" w:eastAsia="Times New Roman" w:hAnsi="Times New Roman" w:cs="Times New Roman"/>
                <w:color w:val="333333"/>
                <w:sz w:val="20"/>
                <w:szCs w:val="20"/>
                <w:lang w:eastAsia="lv-LV"/>
                <w14:ligatures w14:val="none"/>
              </w:rPr>
              <w:t>izguves</w:t>
            </w:r>
            <w:proofErr w:type="spellEnd"/>
            <w:r w:rsidRPr="002F0351">
              <w:rPr>
                <w:rFonts w:ascii="Times New Roman" w:eastAsia="Times New Roman" w:hAnsi="Times New Roman" w:cs="Times New Roman"/>
                <w:color w:val="333333"/>
                <w:sz w:val="20"/>
                <w:szCs w:val="20"/>
                <w:lang w:eastAsia="lv-LV"/>
                <w14:ligatures w14:val="none"/>
              </w:rPr>
              <w:t xml:space="preserve"> savienotāju – datu ņēmējiem viegli izmantojamu programmatūru, kas ar </w:t>
            </w:r>
            <w:proofErr w:type="spellStart"/>
            <w:r w:rsidRPr="002F0351">
              <w:rPr>
                <w:rFonts w:ascii="Times New Roman" w:eastAsia="Times New Roman" w:hAnsi="Times New Roman" w:cs="Times New Roman"/>
                <w:color w:val="333333"/>
                <w:sz w:val="20"/>
                <w:szCs w:val="20"/>
                <w:lang w:eastAsia="lv-LV"/>
                <w14:ligatures w14:val="none"/>
              </w:rPr>
              <w:t>predefinētu</w:t>
            </w:r>
            <w:proofErr w:type="spellEnd"/>
            <w:r w:rsidRPr="002F0351">
              <w:rPr>
                <w:rFonts w:ascii="Times New Roman" w:eastAsia="Times New Roman" w:hAnsi="Times New Roman" w:cs="Times New Roman"/>
                <w:color w:val="333333"/>
                <w:sz w:val="20"/>
                <w:szCs w:val="20"/>
                <w:lang w:eastAsia="lv-LV"/>
                <w14:ligatures w14:val="none"/>
              </w:rPr>
              <w:t xml:space="preserve"> DAGR savienojumu nodrošina iespēju izgūt no DAGR datu kopas;</w:t>
            </w:r>
          </w:p>
          <w:p w14:paraId="69244543" w14:textId="77777777" w:rsidR="001C7941" w:rsidRPr="002F0351" w:rsidRDefault="001C7941" w:rsidP="002F0351">
            <w:pPr>
              <w:spacing w:after="12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4) datu avotu savienotāju – risinājumu, kas nodrošina </w:t>
            </w:r>
            <w:proofErr w:type="spellStart"/>
            <w:r w:rsidRPr="002F0351">
              <w:rPr>
                <w:rFonts w:ascii="Times New Roman" w:eastAsia="Times New Roman" w:hAnsi="Times New Roman" w:cs="Times New Roman"/>
                <w:color w:val="333333"/>
                <w:sz w:val="20"/>
                <w:szCs w:val="20"/>
                <w:lang w:eastAsia="lv-LV"/>
                <w14:ligatures w14:val="none"/>
              </w:rPr>
              <w:t>predefinētu</w:t>
            </w:r>
            <w:proofErr w:type="spellEnd"/>
            <w:r w:rsidRPr="002F0351">
              <w:rPr>
                <w:rFonts w:ascii="Times New Roman" w:eastAsia="Times New Roman" w:hAnsi="Times New Roman" w:cs="Times New Roman"/>
                <w:color w:val="333333"/>
                <w:sz w:val="20"/>
                <w:szCs w:val="20"/>
                <w:lang w:eastAsia="lv-LV"/>
                <w14:ligatures w14:val="none"/>
              </w:rPr>
              <w:t xml:space="preserve"> pieslēgumu ar DAGR un datu avotu sistēmu, kā arī veic inkrementālu izmainīto datu kopu izguvi par tiem datu objektiem un atribūtiem, kas ir iekļauti DAGR datu modelī. Papildus var nodrošināt citu funkcionalitāti, lai sekmīgi </w:t>
            </w:r>
            <w:proofErr w:type="spellStart"/>
            <w:r w:rsidRPr="002F0351">
              <w:rPr>
                <w:rFonts w:ascii="Times New Roman" w:eastAsia="Times New Roman" w:hAnsi="Times New Roman" w:cs="Times New Roman"/>
                <w:color w:val="333333"/>
                <w:sz w:val="20"/>
                <w:szCs w:val="20"/>
                <w:lang w:eastAsia="lv-LV"/>
                <w14:ligatures w14:val="none"/>
              </w:rPr>
              <w:t>atkalizmantotu</w:t>
            </w:r>
            <w:proofErr w:type="spellEnd"/>
            <w:r w:rsidRPr="002F0351">
              <w:rPr>
                <w:rFonts w:ascii="Times New Roman" w:eastAsia="Times New Roman" w:hAnsi="Times New Roman" w:cs="Times New Roman"/>
                <w:color w:val="333333"/>
                <w:sz w:val="20"/>
                <w:szCs w:val="20"/>
                <w:lang w:eastAsia="lv-LV"/>
                <w14:ligatures w14:val="none"/>
              </w:rPr>
              <w:t xml:space="preserve"> datus un ievērotu Eiropas Parlamenta un Padomes Regulu (ES) 2016/679 (2016. gada 27. aprīlis) par fizisku personu aizsardzību attiecībā uz personas datu apstrādi un šādu datu brīvu apriti un ar ko atceļ Direktīvu 95/46/EK (Vispārīgā datu aizsardzības regula) (GDPR).</w:t>
            </w:r>
          </w:p>
          <w:p w14:paraId="2F8205F7" w14:textId="77777777" w:rsidR="001C7941" w:rsidRPr="002F0351" w:rsidRDefault="001C7941" w:rsidP="002F0351">
            <w:pPr>
              <w:spacing w:after="60" w:line="240" w:lineRule="auto"/>
              <w:ind w:left="57"/>
              <w:rPr>
                <w:rFonts w:ascii="Times New Roman" w:eastAsia="Times New Roman" w:hAnsi="Times New Roman" w:cs="Times New Roman"/>
                <w:b/>
                <w:bCs/>
                <w:color w:val="333333"/>
                <w:sz w:val="20"/>
                <w:szCs w:val="20"/>
                <w:bdr w:val="none" w:sz="0" w:space="0" w:color="auto" w:frame="1"/>
                <w:lang w:eastAsia="lv-LV"/>
                <w14:ligatures w14:val="none"/>
              </w:rPr>
            </w:pPr>
            <w:r w:rsidRPr="002F0351">
              <w:rPr>
                <w:rFonts w:ascii="Times New Roman" w:eastAsia="Times New Roman" w:hAnsi="Times New Roman" w:cs="Times New Roman"/>
                <w:b/>
                <w:bCs/>
                <w:color w:val="333333"/>
                <w:sz w:val="20"/>
                <w:szCs w:val="20"/>
                <w:bdr w:val="none" w:sz="0" w:space="0" w:color="auto" w:frame="1"/>
                <w:lang w:eastAsia="lv-LV"/>
                <w14:ligatures w14:val="none"/>
              </w:rPr>
              <w:t>Ar DAGR tiek veicināta:</w:t>
            </w:r>
          </w:p>
          <w:p w14:paraId="2A2B9A6A" w14:textId="77777777" w:rsidR="001C7941" w:rsidRPr="002F0351" w:rsidRDefault="001C7941" w:rsidP="002F0351">
            <w:pPr>
              <w:spacing w:after="6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1) datu </w:t>
            </w:r>
            <w:proofErr w:type="spellStart"/>
            <w:r w:rsidRPr="002F0351">
              <w:rPr>
                <w:rFonts w:ascii="Times New Roman" w:eastAsia="Times New Roman" w:hAnsi="Times New Roman" w:cs="Times New Roman"/>
                <w:color w:val="333333"/>
                <w:sz w:val="20"/>
                <w:szCs w:val="20"/>
                <w:lang w:eastAsia="lv-LV"/>
                <w14:ligatures w14:val="none"/>
              </w:rPr>
              <w:t>izguves</w:t>
            </w:r>
            <w:proofErr w:type="spellEnd"/>
            <w:r w:rsidRPr="002F0351">
              <w:rPr>
                <w:rFonts w:ascii="Times New Roman" w:eastAsia="Times New Roman" w:hAnsi="Times New Roman" w:cs="Times New Roman"/>
                <w:color w:val="333333"/>
                <w:sz w:val="20"/>
                <w:szCs w:val="20"/>
                <w:lang w:eastAsia="lv-LV"/>
                <w14:ligatures w14:val="none"/>
              </w:rPr>
              <w:t xml:space="preserve"> automatizācija;</w:t>
            </w:r>
          </w:p>
          <w:p w14:paraId="65CFAB7F" w14:textId="77777777" w:rsidR="001C7941" w:rsidRPr="002F0351" w:rsidRDefault="001C7941" w:rsidP="002F0351">
            <w:pPr>
              <w:spacing w:after="6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 pašapkalpošanās, lai pieprasītu un saņemtu datu atļaujas;</w:t>
            </w:r>
          </w:p>
          <w:p w14:paraId="6AF322EA" w14:textId="77777777" w:rsidR="001C7941" w:rsidRPr="002F0351" w:rsidRDefault="001C7941" w:rsidP="002F0351">
            <w:pPr>
              <w:spacing w:after="12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3) komersantu pamatdarbības straujāka digitalizācija, jo atslogos komersantus no papildu investīcijām, vienlaikus samazinot gan laiku, kas nepieciešams risinājumu izveidei, gan administratīvās izmaksas sadarbībai ar valsts pārvaldi.</w:t>
            </w:r>
          </w:p>
          <w:p w14:paraId="0C8F6DE9" w14:textId="77777777" w:rsidR="001C7941" w:rsidRPr="002F0351" w:rsidRDefault="001C7941" w:rsidP="002F0351">
            <w:pPr>
              <w:spacing w:after="60" w:line="240" w:lineRule="auto"/>
              <w:ind w:left="57"/>
              <w:rPr>
                <w:rFonts w:ascii="Times New Roman" w:eastAsia="Times New Roman" w:hAnsi="Times New Roman" w:cs="Times New Roman"/>
                <w:b/>
                <w:bCs/>
                <w:color w:val="333333"/>
                <w:sz w:val="20"/>
                <w:szCs w:val="20"/>
                <w:bdr w:val="none" w:sz="0" w:space="0" w:color="auto" w:frame="1"/>
                <w:lang w:eastAsia="lv-LV"/>
                <w14:ligatures w14:val="none"/>
              </w:rPr>
            </w:pPr>
            <w:r w:rsidRPr="002F0351">
              <w:rPr>
                <w:rFonts w:ascii="Times New Roman" w:eastAsia="Times New Roman" w:hAnsi="Times New Roman" w:cs="Times New Roman"/>
                <w:b/>
                <w:bCs/>
                <w:color w:val="333333"/>
                <w:sz w:val="20"/>
                <w:szCs w:val="20"/>
                <w:bdr w:val="none" w:sz="0" w:space="0" w:color="auto" w:frame="1"/>
                <w:lang w:eastAsia="lv-LV"/>
                <w14:ligatures w14:val="none"/>
              </w:rPr>
              <w:t>DAGR attīstības projekta mērķa sasniegšanai tiks īstenotas šādas darbības:</w:t>
            </w:r>
          </w:p>
          <w:p w14:paraId="757843B5" w14:textId="77777777" w:rsidR="001C7941" w:rsidRPr="002F0351" w:rsidRDefault="001C7941" w:rsidP="002F0351">
            <w:pPr>
              <w:spacing w:after="6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 datu devēju pieslēgšana pie DAGR un DAGR datu izgūšana VRAA risinājumos;</w:t>
            </w:r>
          </w:p>
          <w:p w14:paraId="21CA5C36" w14:textId="77777777" w:rsidR="001C7941" w:rsidRPr="002F0351" w:rsidRDefault="001C7941" w:rsidP="002F0351">
            <w:pPr>
              <w:spacing w:after="12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 DAGR pilnveide atbilstoši lietotāju vajadzībām.</w:t>
            </w:r>
          </w:p>
          <w:p w14:paraId="6B4034FE" w14:textId="44B1954A" w:rsidR="001C7941" w:rsidRPr="002F0351" w:rsidRDefault="001C7941" w:rsidP="002F0351">
            <w:pPr>
              <w:spacing w:after="6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Saskaņā ar Ministru kabineta 2022. gada 14. jūlija noteikumu Nr.</w:t>
            </w:r>
            <w:r w:rsidR="00EC4839">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435 "Eiropas Savienības Atveseļošanas un noturības mehānisma plāna 2. komponentes "Digitālā transformācija" 2.1. reformu un investīciju virziena "Valsts pārvaldes, tai skaitā</w:t>
            </w:r>
            <w:r w:rsidR="00EC4839">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pašvaldību, digitālā transformācija" īstenošanas noteikumi" 1. pielikumu "Atveseļošanas fonda plāna reformu un investīciju virziena mērķi, to apraksti un sasniegšanas apliecināšana" ir noteiktas nozares, par kurām attiecīgās datu kopas ir pieejamas valsts datu aprites platformā (datu agregācijas vidē), proti, līdz 2026. gadam datu agregācijas vide nodrošina augstas pieejamības datu </w:t>
            </w:r>
            <w:proofErr w:type="spellStart"/>
            <w:r w:rsidRPr="002F0351">
              <w:rPr>
                <w:rFonts w:ascii="Times New Roman" w:eastAsia="Times New Roman" w:hAnsi="Times New Roman" w:cs="Times New Roman"/>
                <w:color w:val="333333"/>
                <w:sz w:val="20"/>
                <w:szCs w:val="20"/>
                <w:lang w:eastAsia="lv-LV"/>
                <w14:ligatures w14:val="none"/>
              </w:rPr>
              <w:t>ielādes</w:t>
            </w:r>
            <w:proofErr w:type="spellEnd"/>
            <w:r w:rsidRPr="002F0351">
              <w:rPr>
                <w:rFonts w:ascii="Times New Roman" w:eastAsia="Times New Roman" w:hAnsi="Times New Roman" w:cs="Times New Roman"/>
                <w:color w:val="333333"/>
                <w:sz w:val="20"/>
                <w:szCs w:val="20"/>
                <w:lang w:eastAsia="lv-LV"/>
                <w14:ligatures w14:val="none"/>
              </w:rPr>
              <w:t>/atgūšanas risinājumu un nodrošina datu objektu kopumu no šādām nozarēm:</w:t>
            </w:r>
          </w:p>
          <w:p w14:paraId="7107133E" w14:textId="713A0627" w:rsidR="00E70587" w:rsidRDefault="00E70587" w:rsidP="002F0351">
            <w:pPr>
              <w:spacing w:after="60" w:line="240" w:lineRule="auto"/>
              <w:ind w:left="507" w:hanging="142"/>
              <w:rPr>
                <w:rFonts w:ascii="Times New Roman" w:eastAsia="Times New Roman" w:hAnsi="Times New Roman" w:cs="Times New Roman"/>
                <w:color w:val="333333"/>
                <w:sz w:val="20"/>
                <w:szCs w:val="20"/>
                <w:lang w:eastAsia="lv-LV"/>
                <w14:ligatures w14:val="none"/>
              </w:rPr>
            </w:pPr>
            <w:r w:rsidRPr="008A67A1">
              <w:rPr>
                <w:rFonts w:ascii="Times New Roman" w:eastAsia="Times New Roman" w:hAnsi="Times New Roman" w:cs="Times New Roman"/>
                <w:color w:val="333333"/>
                <w:sz w:val="20"/>
                <w:szCs w:val="20"/>
                <w:lang w:eastAsia="lv-LV"/>
                <w14:ligatures w14:val="none"/>
              </w:rPr>
              <w:t>• sociālā apdrošināšana un drošība;</w:t>
            </w:r>
          </w:p>
          <w:p w14:paraId="198F7477" w14:textId="3F52719E" w:rsidR="00E70587" w:rsidRDefault="00E70587" w:rsidP="002F0351">
            <w:pPr>
              <w:spacing w:after="60" w:line="240" w:lineRule="auto"/>
              <w:ind w:left="507" w:hanging="142"/>
              <w:rPr>
                <w:rFonts w:ascii="Times New Roman" w:eastAsia="Times New Roman" w:hAnsi="Times New Roman" w:cs="Times New Roman"/>
                <w:color w:val="333333"/>
                <w:sz w:val="20"/>
                <w:szCs w:val="20"/>
                <w:lang w:eastAsia="lv-LV"/>
                <w14:ligatures w14:val="none"/>
              </w:rPr>
            </w:pPr>
            <w:r w:rsidRPr="008A67A1">
              <w:rPr>
                <w:rFonts w:ascii="Times New Roman" w:eastAsia="Times New Roman" w:hAnsi="Times New Roman" w:cs="Times New Roman"/>
                <w:color w:val="333333"/>
                <w:sz w:val="20"/>
                <w:szCs w:val="20"/>
                <w:lang w:eastAsia="lv-LV"/>
                <w14:ligatures w14:val="none"/>
              </w:rPr>
              <w:t>• zeme un nekustamais īpašums;</w:t>
            </w:r>
          </w:p>
          <w:p w14:paraId="0353735A" w14:textId="1FD34AF8" w:rsidR="00E70587" w:rsidRDefault="00E70587" w:rsidP="00E70587">
            <w:pPr>
              <w:spacing w:after="120" w:line="240" w:lineRule="auto"/>
              <w:ind w:left="507" w:hanging="142"/>
              <w:rPr>
                <w:rFonts w:ascii="Times New Roman" w:eastAsia="Times New Roman" w:hAnsi="Times New Roman" w:cs="Times New Roman"/>
                <w:color w:val="333333"/>
                <w:sz w:val="20"/>
                <w:szCs w:val="20"/>
                <w:lang w:eastAsia="lv-LV"/>
                <w14:ligatures w14:val="none"/>
              </w:rPr>
            </w:pPr>
            <w:r w:rsidRPr="008A67A1">
              <w:rPr>
                <w:rFonts w:ascii="Times New Roman" w:eastAsia="Times New Roman" w:hAnsi="Times New Roman" w:cs="Times New Roman"/>
                <w:color w:val="333333"/>
                <w:sz w:val="20"/>
                <w:szCs w:val="20"/>
                <w:lang w:eastAsia="lv-LV"/>
                <w14:ligatures w14:val="none"/>
              </w:rPr>
              <w:t>• nodokļi.</w:t>
            </w:r>
          </w:p>
          <w:p w14:paraId="04DD67CA" w14:textId="5E029DBC"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 kā vienota platforma nodrošinās datu devējiem un datu saņēmējiem tehnoloģiskas</w:t>
            </w:r>
            <w:r w:rsidR="00EC4839">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b/>
                <w:bCs/>
                <w:color w:val="333333"/>
                <w:sz w:val="20"/>
                <w:szCs w:val="20"/>
                <w:bdr w:val="none" w:sz="0" w:space="0" w:color="auto" w:frame="1"/>
                <w:lang w:eastAsia="lv-LV"/>
                <w14:ligatures w14:val="none"/>
              </w:rPr>
              <w:t>datu apmaiņas</w:t>
            </w:r>
            <w:r w:rsidR="00EC4839">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iespējas, lai varētu izpildīt Noziedzīgi iegūtu līdzekļu legalizācijas un terorisma un proliferācijas finansēšanas novēršanas likumu</w:t>
            </w:r>
            <w:r w:rsidR="002D1864">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un Eiropas Parlamenta</w:t>
            </w:r>
            <w:r w:rsidR="00071520"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un Padomes Regulu (ES) 2022/868 (2022</w:t>
            </w:r>
            <w:r w:rsidR="002D1864" w:rsidRPr="002F0351">
              <w:rPr>
                <w:rFonts w:ascii="Times New Roman" w:eastAsia="Times New Roman" w:hAnsi="Times New Roman" w:cs="Times New Roman"/>
                <w:color w:val="333333"/>
                <w:sz w:val="20"/>
                <w:szCs w:val="20"/>
                <w:lang w:eastAsia="lv-LV"/>
                <w14:ligatures w14:val="none"/>
              </w:rPr>
              <w:t>.</w:t>
            </w:r>
            <w:r w:rsidR="002D1864">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gada 30. maijs) par Eiropas datu pārvaldību un ar ko groza Regulu (ES) 2018/1724 (Datu pārvaldības akts)</w:t>
            </w:r>
          </w:p>
        </w:tc>
      </w:tr>
      <w:tr w:rsidR="001C7941" w:rsidRPr="00E70587" w14:paraId="30619134" w14:textId="77777777" w:rsidTr="002F0351">
        <w:tc>
          <w:tcPr>
            <w:tcW w:w="1483" w:type="pct"/>
            <w:shd w:val="clear" w:color="auto" w:fill="FFFFFF"/>
            <w:tcMar>
              <w:top w:w="30" w:type="dxa"/>
              <w:left w:w="30" w:type="dxa"/>
              <w:bottom w:w="30" w:type="dxa"/>
              <w:right w:w="30" w:type="dxa"/>
            </w:tcMar>
            <w:hideMark/>
          </w:tcPr>
          <w:p w14:paraId="78869718" w14:textId="77777777" w:rsidR="001C7941" w:rsidRPr="002F0351" w:rsidRDefault="001C7941"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3.2. DAGR attīstības projekta pamatojums (aktualitāte/ nepieciešamība/ risināmā problēma)</w:t>
            </w:r>
          </w:p>
        </w:tc>
        <w:tc>
          <w:tcPr>
            <w:tcW w:w="3517" w:type="pct"/>
            <w:gridSpan w:val="3"/>
            <w:shd w:val="clear" w:color="auto" w:fill="FFFFFF"/>
            <w:tcMar>
              <w:top w:w="30" w:type="dxa"/>
              <w:left w:w="30" w:type="dxa"/>
              <w:bottom w:w="30" w:type="dxa"/>
              <w:right w:w="30" w:type="dxa"/>
            </w:tcMar>
            <w:hideMark/>
          </w:tcPr>
          <w:p w14:paraId="5E5F67A2" w14:textId="256A0DF0"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Datu savietošanas mehānismi un procesi, kas nodrošina piekļuvi dažādiem valsts reģistriem, ir veidojušies vēsturisku faktoru ietekmē, un to attīstība ir notikusi lēnāk, nekā attīstījušās datu </w:t>
            </w:r>
            <w:r w:rsidR="00EC4839" w:rsidRPr="002F0351">
              <w:rPr>
                <w:rFonts w:ascii="Times New Roman" w:eastAsia="Times New Roman" w:hAnsi="Times New Roman" w:cs="Times New Roman"/>
                <w:color w:val="333333"/>
                <w:sz w:val="20"/>
                <w:szCs w:val="20"/>
                <w:lang w:eastAsia="lv-LV"/>
                <w14:ligatures w14:val="none"/>
              </w:rPr>
              <w:t>lietojum</w:t>
            </w:r>
            <w:r w:rsidR="00EC4839">
              <w:rPr>
                <w:rFonts w:ascii="Times New Roman" w:eastAsia="Times New Roman" w:hAnsi="Times New Roman" w:cs="Times New Roman"/>
                <w:color w:val="333333"/>
                <w:sz w:val="20"/>
                <w:szCs w:val="20"/>
                <w:lang w:eastAsia="lv-LV"/>
                <w14:ligatures w14:val="none"/>
              </w:rPr>
              <w:t>a</w:t>
            </w:r>
            <w:r w:rsidR="00EC4839"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tehnoloģijas. Datu saņēmēji sistēmu darbības nodrošināšanai un procesu digitālai transformācijai izmanto datus no daudziem datu avotiem, kas veido tehnoloģiski fragmentētu un daudzveidīgu integrācijas vidi, kura nepietiekamas veiktspējas dēļ bremzē vai padara neiespējamu datu </w:t>
            </w:r>
            <w:proofErr w:type="spellStart"/>
            <w:r w:rsidRPr="002F0351">
              <w:rPr>
                <w:rFonts w:ascii="Times New Roman" w:eastAsia="Times New Roman" w:hAnsi="Times New Roman" w:cs="Times New Roman"/>
                <w:color w:val="333333"/>
                <w:sz w:val="20"/>
                <w:szCs w:val="20"/>
                <w:lang w:eastAsia="lv-LV"/>
                <w14:ligatures w14:val="none"/>
              </w:rPr>
              <w:t>atkalizmantošanu</w:t>
            </w:r>
            <w:proofErr w:type="spellEnd"/>
            <w:r w:rsidRPr="002F0351">
              <w:rPr>
                <w:rFonts w:ascii="Times New Roman" w:eastAsia="Times New Roman" w:hAnsi="Times New Roman" w:cs="Times New Roman"/>
                <w:color w:val="333333"/>
                <w:sz w:val="20"/>
                <w:szCs w:val="20"/>
                <w:lang w:eastAsia="lv-LV"/>
                <w14:ligatures w14:val="none"/>
              </w:rPr>
              <w:t>. Sekas šādai situācijai ir slikti attīstīti proaktīvi e-pakalpojumi un valsts IS, kā arī liels administratīvais slogs valsts pārvaldei, slēdzot līgumus par datu aprites nodrošināšanu, kas papildus iepriekš minētajam kopumā pamato esošo problēmu.</w:t>
            </w:r>
          </w:p>
          <w:p w14:paraId="0D178BB2"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Lai optimizētu datu izplatīšanas platformas veiktspēju, projekts nodrošinās </w:t>
            </w:r>
            <w:r w:rsidRPr="002F0351">
              <w:rPr>
                <w:rFonts w:ascii="Times New Roman" w:eastAsia="Times New Roman" w:hAnsi="Times New Roman" w:cs="Times New Roman"/>
                <w:color w:val="333333"/>
                <w:spacing w:val="-2"/>
                <w:sz w:val="20"/>
                <w:szCs w:val="20"/>
                <w:lang w:eastAsia="lv-LV"/>
                <w14:ligatures w14:val="none"/>
              </w:rPr>
              <w:t>pilnvērtīgu datu pieprasījumu apstrādi, līdz ar to katrai iestādei būs iespējams</w:t>
            </w:r>
            <w:r w:rsidRPr="002F0351">
              <w:rPr>
                <w:rFonts w:ascii="Times New Roman" w:eastAsia="Times New Roman" w:hAnsi="Times New Roman" w:cs="Times New Roman"/>
                <w:color w:val="333333"/>
                <w:sz w:val="20"/>
                <w:szCs w:val="20"/>
                <w:lang w:eastAsia="lv-LV"/>
                <w14:ligatures w14:val="none"/>
              </w:rPr>
              <w:t>:</w:t>
            </w:r>
          </w:p>
          <w:p w14:paraId="5B56D6F9" w14:textId="77777777" w:rsidR="001C7941" w:rsidRPr="002F0351" w:rsidRDefault="001C7941" w:rsidP="002F0351">
            <w:pPr>
              <w:spacing w:after="6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 būtiski samazināt savu datu izplatīšanas risinājumu kapacitāti;</w:t>
            </w:r>
          </w:p>
          <w:p w14:paraId="2D81E7D9" w14:textId="77777777" w:rsidR="001C7941" w:rsidRPr="002F0351" w:rsidRDefault="001C7941" w:rsidP="002F0351">
            <w:pPr>
              <w:spacing w:after="60" w:line="240" w:lineRule="auto"/>
              <w:ind w:left="649" w:hanging="284"/>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 atteikties no savu datu izplatīšanas risinājumu izstrādes un uzturēšanas;</w:t>
            </w:r>
          </w:p>
          <w:p w14:paraId="6BA83E0E" w14:textId="77777777" w:rsidR="001C7941" w:rsidRPr="002F0351" w:rsidRDefault="001C7941" w:rsidP="002F0351">
            <w:pPr>
              <w:spacing w:after="120" w:line="240" w:lineRule="auto"/>
              <w:ind w:left="590" w:hanging="22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3) attīstīt jaunus datu pakalpojumus, kur izšķiroša ir ātra piekļuve liela apjoma datiem, lai iedzīvotājiem nodrošinātu efektīvākus valsts pārvaldes pakalpojumus, tai skaitā </w:t>
            </w:r>
            <w:proofErr w:type="spellStart"/>
            <w:r w:rsidRPr="002F0351">
              <w:rPr>
                <w:rFonts w:ascii="Times New Roman" w:eastAsia="Times New Roman" w:hAnsi="Times New Roman" w:cs="Times New Roman"/>
                <w:color w:val="333333"/>
                <w:sz w:val="20"/>
                <w:szCs w:val="20"/>
                <w:lang w:eastAsia="lv-LV"/>
                <w14:ligatures w14:val="none"/>
              </w:rPr>
              <w:t>proaktīvus</w:t>
            </w:r>
            <w:proofErr w:type="spellEnd"/>
            <w:r w:rsidRPr="002F0351">
              <w:rPr>
                <w:rFonts w:ascii="Times New Roman" w:eastAsia="Times New Roman" w:hAnsi="Times New Roman" w:cs="Times New Roman"/>
                <w:color w:val="333333"/>
                <w:sz w:val="20"/>
                <w:szCs w:val="20"/>
                <w:lang w:eastAsia="lv-LV"/>
                <w14:ligatures w14:val="none"/>
              </w:rPr>
              <w:t xml:space="preserve"> digitālos pakalpojumus</w:t>
            </w:r>
          </w:p>
        </w:tc>
      </w:tr>
      <w:tr w:rsidR="001C7941" w:rsidRPr="00E70587" w14:paraId="428A7979" w14:textId="77777777" w:rsidTr="002F0351">
        <w:tc>
          <w:tcPr>
            <w:tcW w:w="1483" w:type="pct"/>
            <w:shd w:val="clear" w:color="auto" w:fill="FFFFFF"/>
            <w:tcMar>
              <w:top w:w="30" w:type="dxa"/>
              <w:left w:w="30" w:type="dxa"/>
              <w:bottom w:w="30" w:type="dxa"/>
              <w:right w:w="30" w:type="dxa"/>
            </w:tcMar>
            <w:hideMark/>
          </w:tcPr>
          <w:p w14:paraId="2A0C43F2" w14:textId="70A58574" w:rsidR="001C7941" w:rsidRPr="002F0351" w:rsidRDefault="001C7941"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3.3. DAGR attīstības projekta ieguvumi</w:t>
            </w:r>
            <w:r w:rsidR="002D1864">
              <w:rPr>
                <w:rStyle w:val="FootnoteReference"/>
                <w:rFonts w:ascii="Times New Roman" w:eastAsia="Times New Roman" w:hAnsi="Times New Roman" w:cs="Times New Roman"/>
                <w:color w:val="333333"/>
                <w:sz w:val="20"/>
                <w:szCs w:val="20"/>
                <w:lang w:eastAsia="lv-LV"/>
                <w14:ligatures w14:val="none"/>
              </w:rPr>
              <w:footnoteReference w:id="1"/>
            </w:r>
          </w:p>
        </w:tc>
        <w:tc>
          <w:tcPr>
            <w:tcW w:w="2417" w:type="pct"/>
            <w:shd w:val="clear" w:color="auto" w:fill="FFFFFF"/>
            <w:tcMar>
              <w:top w:w="30" w:type="dxa"/>
              <w:left w:w="30" w:type="dxa"/>
              <w:bottom w:w="30" w:type="dxa"/>
              <w:right w:w="30" w:type="dxa"/>
            </w:tcMar>
            <w:hideMark/>
          </w:tcPr>
          <w:p w14:paraId="33975C67" w14:textId="18FDA81B"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Ieguvuma mērīšanas vai verificēšanas metode un mērāmais rādītājs</w:t>
            </w:r>
            <w:r w:rsidR="002D1864">
              <w:rPr>
                <w:rStyle w:val="FootnoteReference"/>
                <w:rFonts w:ascii="Times New Roman" w:eastAsia="Times New Roman" w:hAnsi="Times New Roman" w:cs="Times New Roman"/>
                <w:color w:val="333333"/>
                <w:sz w:val="20"/>
                <w:szCs w:val="20"/>
                <w:bdr w:val="none" w:sz="0" w:space="0" w:color="auto" w:frame="1"/>
                <w:lang w:eastAsia="lv-LV"/>
                <w14:ligatures w14:val="none"/>
              </w:rPr>
              <w:footnoteReference w:id="2"/>
            </w:r>
          </w:p>
        </w:tc>
        <w:tc>
          <w:tcPr>
            <w:tcW w:w="400" w:type="pct"/>
            <w:shd w:val="clear" w:color="auto" w:fill="FFFFFF"/>
            <w:tcMar>
              <w:top w:w="30" w:type="dxa"/>
              <w:left w:w="30" w:type="dxa"/>
              <w:bottom w:w="30" w:type="dxa"/>
              <w:right w:w="30" w:type="dxa"/>
            </w:tcMar>
            <w:hideMark/>
          </w:tcPr>
          <w:p w14:paraId="50C0ABD1" w14:textId="77777777" w:rsidR="001C7941" w:rsidRPr="002F0351" w:rsidRDefault="001C7941" w:rsidP="002F0351">
            <w:pPr>
              <w:spacing w:after="120" w:line="240" w:lineRule="auto"/>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Vērtība</w:t>
            </w:r>
          </w:p>
        </w:tc>
        <w:tc>
          <w:tcPr>
            <w:tcW w:w="700" w:type="pct"/>
            <w:shd w:val="clear" w:color="auto" w:fill="FFFFFF"/>
            <w:tcMar>
              <w:top w:w="30" w:type="dxa"/>
              <w:left w:w="30" w:type="dxa"/>
              <w:bottom w:w="30" w:type="dxa"/>
              <w:right w:w="30" w:type="dxa"/>
            </w:tcMar>
            <w:hideMark/>
          </w:tcPr>
          <w:p w14:paraId="0A8C46F2" w14:textId="77777777"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Sasniegšanas laiks (gads)</w:t>
            </w:r>
          </w:p>
        </w:tc>
      </w:tr>
      <w:tr w:rsidR="001C7941" w:rsidRPr="00E70587" w14:paraId="54683847" w14:textId="77777777" w:rsidTr="002F0351">
        <w:tc>
          <w:tcPr>
            <w:tcW w:w="1483" w:type="pct"/>
            <w:shd w:val="clear" w:color="auto" w:fill="FFFFFF"/>
            <w:tcMar>
              <w:top w:w="30" w:type="dxa"/>
              <w:left w:w="30" w:type="dxa"/>
              <w:bottom w:w="30" w:type="dxa"/>
              <w:right w:w="30" w:type="dxa"/>
            </w:tcMar>
            <w:hideMark/>
          </w:tcPr>
          <w:p w14:paraId="5562DC57" w14:textId="77777777" w:rsidR="001C7941" w:rsidRPr="002F0351" w:rsidRDefault="001C7941" w:rsidP="002F0351">
            <w:pPr>
              <w:spacing w:after="120" w:line="240" w:lineRule="auto"/>
              <w:ind w:left="526" w:hanging="526"/>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3.3.1. Palielināts datu kopu skaits DAGR</w:t>
            </w:r>
          </w:p>
        </w:tc>
        <w:tc>
          <w:tcPr>
            <w:tcW w:w="2417" w:type="pct"/>
            <w:shd w:val="clear" w:color="auto" w:fill="FFFFFF"/>
            <w:tcMar>
              <w:top w:w="30" w:type="dxa"/>
              <w:left w:w="30" w:type="dxa"/>
              <w:bottom w:w="30" w:type="dxa"/>
              <w:right w:w="30" w:type="dxa"/>
            </w:tcMar>
            <w:hideMark/>
          </w:tcPr>
          <w:p w14:paraId="4CABD716"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Datu kopu skaits DAGR</w:t>
            </w:r>
          </w:p>
          <w:p w14:paraId="77674CE4"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Rādītāja vērtība 2022. gadā – 0 </w:t>
            </w:r>
          </w:p>
        </w:tc>
        <w:tc>
          <w:tcPr>
            <w:tcW w:w="400" w:type="pct"/>
            <w:shd w:val="clear" w:color="auto" w:fill="FFFFFF"/>
            <w:tcMar>
              <w:top w:w="30" w:type="dxa"/>
              <w:left w:w="30" w:type="dxa"/>
              <w:bottom w:w="30" w:type="dxa"/>
              <w:right w:w="30" w:type="dxa"/>
            </w:tcMar>
            <w:hideMark/>
          </w:tcPr>
          <w:p w14:paraId="50FDC83B" w14:textId="3926C983" w:rsidR="001C7941" w:rsidRPr="002F0351" w:rsidRDefault="00007E83" w:rsidP="002F0351">
            <w:pPr>
              <w:tabs>
                <w:tab w:val="left" w:pos="260"/>
                <w:tab w:val="center" w:pos="450"/>
              </w:tabs>
              <w:spacing w:after="120" w:line="240" w:lineRule="auto"/>
              <w:ind w:lef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12</w:t>
            </w:r>
          </w:p>
        </w:tc>
        <w:tc>
          <w:tcPr>
            <w:tcW w:w="700" w:type="pct"/>
            <w:shd w:val="clear" w:color="auto" w:fill="FFFFFF"/>
            <w:tcMar>
              <w:top w:w="30" w:type="dxa"/>
              <w:left w:w="30" w:type="dxa"/>
              <w:bottom w:w="30" w:type="dxa"/>
              <w:right w:w="30" w:type="dxa"/>
            </w:tcMar>
            <w:hideMark/>
          </w:tcPr>
          <w:p w14:paraId="32F74D96" w14:textId="0E5E33D3" w:rsidR="001C7941" w:rsidRPr="002F0351" w:rsidRDefault="001C7941" w:rsidP="002F0351">
            <w:pPr>
              <w:spacing w:after="120" w:line="240" w:lineRule="auto"/>
              <w:ind w:lef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2026</w:t>
            </w:r>
            <w:r w:rsidR="002D1864">
              <w:rPr>
                <w:rFonts w:ascii="Times New Roman" w:eastAsia="Times New Roman" w:hAnsi="Times New Roman" w:cs="Times New Roman"/>
                <w:color w:val="333333"/>
                <w:sz w:val="20"/>
                <w:szCs w:val="20"/>
                <w:lang w:eastAsia="lv-LV"/>
                <w14:ligatures w14:val="none"/>
              </w:rPr>
              <w:t>.</w:t>
            </w:r>
          </w:p>
        </w:tc>
      </w:tr>
      <w:tr w:rsidR="001C7941" w:rsidRPr="00E70587" w14:paraId="66802408" w14:textId="77777777" w:rsidTr="002F0351">
        <w:tc>
          <w:tcPr>
            <w:tcW w:w="1483" w:type="pct"/>
            <w:shd w:val="clear" w:color="auto" w:fill="FFFFFF"/>
            <w:tcMar>
              <w:top w:w="30" w:type="dxa"/>
              <w:left w:w="30" w:type="dxa"/>
              <w:bottom w:w="30" w:type="dxa"/>
              <w:right w:w="30" w:type="dxa"/>
            </w:tcMar>
            <w:hideMark/>
          </w:tcPr>
          <w:p w14:paraId="3D43CBE4" w14:textId="77777777" w:rsidR="001C7941" w:rsidRPr="002F0351" w:rsidRDefault="001C7941" w:rsidP="002F0351">
            <w:pPr>
              <w:spacing w:after="120" w:line="240" w:lineRule="auto"/>
              <w:ind w:left="526" w:hanging="526"/>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3.3.2. Palielināts DAGR datu izmantošanas gadījumu skaits</w:t>
            </w:r>
          </w:p>
        </w:tc>
        <w:tc>
          <w:tcPr>
            <w:tcW w:w="2417" w:type="pct"/>
            <w:shd w:val="clear" w:color="auto" w:fill="FFFFFF"/>
            <w:tcMar>
              <w:top w:w="30" w:type="dxa"/>
              <w:left w:w="30" w:type="dxa"/>
              <w:bottom w:w="30" w:type="dxa"/>
              <w:right w:w="30" w:type="dxa"/>
            </w:tcMar>
            <w:hideMark/>
          </w:tcPr>
          <w:p w14:paraId="6CF1CA55"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Datu izmantošanas gadījumu skaits</w:t>
            </w:r>
          </w:p>
          <w:p w14:paraId="12EC1D49"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Rādītāja vērtība 2022. gadā – 0</w:t>
            </w:r>
          </w:p>
        </w:tc>
        <w:tc>
          <w:tcPr>
            <w:tcW w:w="400" w:type="pct"/>
            <w:shd w:val="clear" w:color="auto" w:fill="FFFFFF"/>
            <w:tcMar>
              <w:top w:w="30" w:type="dxa"/>
              <w:left w:w="30" w:type="dxa"/>
              <w:bottom w:w="30" w:type="dxa"/>
              <w:right w:w="30" w:type="dxa"/>
            </w:tcMar>
            <w:hideMark/>
          </w:tcPr>
          <w:p w14:paraId="072C3D7C" w14:textId="77777777" w:rsidR="001C7941" w:rsidRPr="002F0351" w:rsidRDefault="001C7941" w:rsidP="002F0351">
            <w:pPr>
              <w:spacing w:after="120" w:line="240" w:lineRule="auto"/>
              <w:ind w:lef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20</w:t>
            </w:r>
          </w:p>
        </w:tc>
        <w:tc>
          <w:tcPr>
            <w:tcW w:w="700" w:type="pct"/>
            <w:shd w:val="clear" w:color="auto" w:fill="FFFFFF"/>
            <w:tcMar>
              <w:top w:w="30" w:type="dxa"/>
              <w:left w:w="30" w:type="dxa"/>
              <w:bottom w:w="30" w:type="dxa"/>
              <w:right w:w="30" w:type="dxa"/>
            </w:tcMar>
            <w:hideMark/>
          </w:tcPr>
          <w:p w14:paraId="473F67DB" w14:textId="7EBFAD2D" w:rsidR="001C7941" w:rsidRPr="002F0351" w:rsidRDefault="001C7941" w:rsidP="002F0351">
            <w:pPr>
              <w:spacing w:after="120" w:line="240" w:lineRule="auto"/>
              <w:ind w:lef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2026</w:t>
            </w:r>
            <w:r w:rsidR="002D1864">
              <w:rPr>
                <w:rFonts w:ascii="Times New Roman" w:eastAsia="Times New Roman" w:hAnsi="Times New Roman" w:cs="Times New Roman"/>
                <w:color w:val="333333"/>
                <w:sz w:val="20"/>
                <w:szCs w:val="20"/>
                <w:lang w:eastAsia="lv-LV"/>
                <w14:ligatures w14:val="none"/>
              </w:rPr>
              <w:t>.</w:t>
            </w:r>
          </w:p>
        </w:tc>
      </w:tr>
    </w:tbl>
    <w:p w14:paraId="550A2F83" w14:textId="77777777" w:rsidR="007C1CBA" w:rsidRPr="002F0351" w:rsidRDefault="007C1CBA" w:rsidP="002F0351">
      <w:pPr>
        <w:shd w:val="clear" w:color="auto" w:fill="FFFFFF"/>
        <w:spacing w:after="0" w:line="240" w:lineRule="auto"/>
        <w:jc w:val="both"/>
        <w:rPr>
          <w:rFonts w:ascii="Times New Roman" w:eastAsia="Times New Roman" w:hAnsi="Times New Roman" w:cs="Times New Roman"/>
          <w:color w:val="333333"/>
          <w:sz w:val="20"/>
          <w:szCs w:val="20"/>
          <w:lang w:eastAsia="lv-LV"/>
          <w14:ligatures w14:val="none"/>
        </w:rPr>
      </w:pPr>
    </w:p>
    <w:p w14:paraId="5CF34130" w14:textId="7855E7CB" w:rsidR="001C7941" w:rsidRPr="002F0351" w:rsidRDefault="001C7941" w:rsidP="002F0351">
      <w:pPr>
        <w:shd w:val="clear" w:color="auto" w:fill="FFFFFF"/>
        <w:spacing w:after="0" w:line="240" w:lineRule="auto"/>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Tabulā norādītais papildina</w:t>
      </w:r>
      <w:r w:rsidR="003A69FF" w:rsidRPr="002F0351">
        <w:rPr>
          <w:rFonts w:ascii="Times New Roman" w:eastAsia="Times New Roman" w:hAnsi="Times New Roman" w:cs="Times New Roman"/>
          <w:color w:val="333333"/>
          <w:sz w:val="20"/>
          <w:szCs w:val="20"/>
          <w:bdr w:val="none" w:sz="0" w:space="0" w:color="auto" w:frame="1"/>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ERAF</w:t>
      </w:r>
      <w:r w:rsidR="003A69FF" w:rsidRPr="002F0351">
        <w:rPr>
          <w:rFonts w:ascii="Times New Roman" w:eastAsia="Times New Roman" w:hAnsi="Times New Roman" w:cs="Times New Roman"/>
          <w:color w:val="333333"/>
          <w:sz w:val="20"/>
          <w:szCs w:val="20"/>
          <w:bdr w:val="none" w:sz="0" w:space="0" w:color="auto" w:frame="1"/>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SAM 2.2.1. DAGR projekta iznākuma rādītājus, kas tiks sasniegti trīs gadus pēc ERAF </w:t>
      </w:r>
      <w:r w:rsidR="000B1E1E" w:rsidRPr="008A67A1">
        <w:rPr>
          <w:rFonts w:ascii="Times New Roman" w:eastAsia="Times New Roman" w:hAnsi="Times New Roman" w:cs="Times New Roman"/>
          <w:color w:val="333333"/>
          <w:sz w:val="20"/>
          <w:szCs w:val="20"/>
          <w:lang w:eastAsia="lv-LV"/>
          <w14:ligatures w14:val="none"/>
        </w:rPr>
        <w:t xml:space="preserve">SAM </w:t>
      </w:r>
      <w:r w:rsidRPr="002F0351">
        <w:rPr>
          <w:rFonts w:ascii="Times New Roman" w:eastAsia="Times New Roman" w:hAnsi="Times New Roman" w:cs="Times New Roman"/>
          <w:color w:val="333333"/>
          <w:sz w:val="20"/>
          <w:szCs w:val="20"/>
          <w:lang w:eastAsia="lv-LV"/>
          <w14:ligatures w14:val="none"/>
        </w:rPr>
        <w:t xml:space="preserve">2.2.1. DAGR projekta noslēguma, jo DAGR attīstības projekta ieguvumi </w:t>
      </w:r>
      <w:r w:rsidR="002D1864">
        <w:rPr>
          <w:rFonts w:ascii="Times New Roman" w:eastAsia="Times New Roman" w:hAnsi="Times New Roman" w:cs="Times New Roman"/>
          <w:color w:val="333333"/>
          <w:sz w:val="20"/>
          <w:szCs w:val="20"/>
          <w:lang w:eastAsia="lv-LV"/>
          <w14:ligatures w14:val="none"/>
        </w:rPr>
        <w:t xml:space="preserve">ir </w:t>
      </w:r>
      <w:r w:rsidRPr="002F0351">
        <w:rPr>
          <w:rFonts w:ascii="Times New Roman" w:eastAsia="Times New Roman" w:hAnsi="Times New Roman" w:cs="Times New Roman"/>
          <w:color w:val="333333"/>
          <w:sz w:val="20"/>
          <w:szCs w:val="20"/>
          <w:lang w:eastAsia="lv-LV"/>
          <w14:ligatures w14:val="none"/>
        </w:rPr>
        <w:t xml:space="preserve">atkarīgi no ERAF </w:t>
      </w:r>
      <w:r w:rsidR="000B1E1E" w:rsidRPr="008A67A1">
        <w:rPr>
          <w:rFonts w:ascii="Times New Roman" w:eastAsia="Times New Roman" w:hAnsi="Times New Roman" w:cs="Times New Roman"/>
          <w:color w:val="333333"/>
          <w:sz w:val="20"/>
          <w:szCs w:val="20"/>
          <w:lang w:eastAsia="lv-LV"/>
          <w14:ligatures w14:val="none"/>
        </w:rPr>
        <w:t xml:space="preserve">SAM </w:t>
      </w:r>
      <w:r w:rsidRPr="002F0351">
        <w:rPr>
          <w:rFonts w:ascii="Times New Roman" w:eastAsia="Times New Roman" w:hAnsi="Times New Roman" w:cs="Times New Roman"/>
          <w:color w:val="333333"/>
          <w:sz w:val="20"/>
          <w:szCs w:val="20"/>
          <w:lang w:eastAsia="lv-LV"/>
          <w14:ligatures w14:val="none"/>
        </w:rPr>
        <w:t xml:space="preserve">2.2.1. DAGR projekta ietvaros pieslēgtajām iestādēm un datu izmantotājiem. Gan ERAF </w:t>
      </w:r>
      <w:r w:rsidR="000B1E1E" w:rsidRPr="008A67A1">
        <w:rPr>
          <w:rFonts w:ascii="Times New Roman" w:eastAsia="Times New Roman" w:hAnsi="Times New Roman" w:cs="Times New Roman"/>
          <w:color w:val="333333"/>
          <w:sz w:val="20"/>
          <w:szCs w:val="20"/>
          <w:lang w:eastAsia="lv-LV"/>
          <w14:ligatures w14:val="none"/>
        </w:rPr>
        <w:t xml:space="preserve">SAM </w:t>
      </w:r>
      <w:r w:rsidRPr="002F0351">
        <w:rPr>
          <w:rFonts w:ascii="Times New Roman" w:eastAsia="Times New Roman" w:hAnsi="Times New Roman" w:cs="Times New Roman"/>
          <w:color w:val="333333"/>
          <w:sz w:val="20"/>
          <w:szCs w:val="20"/>
          <w:lang w:eastAsia="lv-LV"/>
          <w14:ligatures w14:val="none"/>
        </w:rPr>
        <w:t>2.2.1. rezultāta rādītāju, gan DAGR attīstības projekta noslēgums ir 2026.</w:t>
      </w:r>
      <w:r w:rsidR="003A69FF">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gads.</w:t>
      </w:r>
    </w:p>
    <w:p w14:paraId="7B53175B" w14:textId="77777777" w:rsidR="00986E38" w:rsidRPr="002F0351" w:rsidRDefault="00986E38" w:rsidP="002F0351">
      <w:pPr>
        <w:spacing w:after="0" w:line="240" w:lineRule="auto"/>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7B18B90F" w14:textId="71CDB2D9" w:rsidR="001C7941" w:rsidRPr="001C7941" w:rsidRDefault="001C7941" w:rsidP="002F0351">
      <w:pPr>
        <w:spacing w:after="120" w:line="240" w:lineRule="auto"/>
        <w:ind w:left="284" w:hanging="284"/>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2F0351">
        <w:rPr>
          <w:rFonts w:ascii="Times New Roman" w:eastAsia="Times New Roman" w:hAnsi="Times New Roman" w:cs="Times New Roman"/>
          <w:b/>
          <w:bCs/>
          <w:color w:val="333333"/>
          <w:sz w:val="24"/>
          <w:szCs w:val="24"/>
          <w:bdr w:val="none" w:sz="0" w:space="0" w:color="auto" w:frame="1"/>
          <w:lang w:eastAsia="lv-LV"/>
          <w14:ligatures w14:val="none"/>
        </w:rPr>
        <w:t>4. Nepieciešamā finansējuma apjoms un tā sadalījums pa projekta darbībām iznākumu</w:t>
      </w: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 xml:space="preserve"> sasniegšanai un būtisko izmaksu veidiem</w:t>
      </w:r>
    </w:p>
    <w:tbl>
      <w:tblPr>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4252"/>
        <w:gridCol w:w="2978"/>
        <w:gridCol w:w="1833"/>
      </w:tblGrid>
      <w:tr w:rsidR="00C8630F" w:rsidRPr="00C8630F" w14:paraId="6A70EA38" w14:textId="77777777" w:rsidTr="002F0351">
        <w:tc>
          <w:tcPr>
            <w:tcW w:w="2346" w:type="pct"/>
            <w:shd w:val="clear" w:color="auto" w:fill="FFFFFF"/>
            <w:tcMar>
              <w:top w:w="30" w:type="dxa"/>
              <w:left w:w="30" w:type="dxa"/>
              <w:bottom w:w="30" w:type="dxa"/>
              <w:right w:w="30" w:type="dxa"/>
            </w:tcMar>
            <w:hideMark/>
          </w:tcPr>
          <w:p w14:paraId="7E80607E" w14:textId="77777777" w:rsidR="001C7941" w:rsidRPr="002F0351" w:rsidRDefault="001C7941"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4.1. Atveseļošanas fonda plāna finansējums (kopā) bez PVN</w:t>
            </w:r>
          </w:p>
        </w:tc>
        <w:tc>
          <w:tcPr>
            <w:tcW w:w="2654" w:type="pct"/>
            <w:gridSpan w:val="2"/>
            <w:shd w:val="clear" w:color="auto" w:fill="FFFFFF"/>
            <w:tcMar>
              <w:top w:w="30" w:type="dxa"/>
              <w:left w:w="30" w:type="dxa"/>
              <w:bottom w:w="30" w:type="dxa"/>
              <w:right w:w="30" w:type="dxa"/>
            </w:tcMar>
            <w:hideMark/>
          </w:tcPr>
          <w:p w14:paraId="1E02BF48" w14:textId="28754107" w:rsidR="001C7941" w:rsidRPr="002F0351" w:rsidRDefault="001C7941"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4.2. Plānotais pievienotās vērtības nodokļa (PVN) apmērs (kopā), ja tiks pieprasīta tā segšana</w:t>
            </w:r>
            <w:r w:rsidR="00FC7180">
              <w:rPr>
                <w:rStyle w:val="FootnoteReference"/>
                <w:rFonts w:ascii="Times New Roman" w:eastAsia="Times New Roman" w:hAnsi="Times New Roman" w:cs="Times New Roman"/>
                <w:color w:val="333333"/>
                <w:sz w:val="20"/>
                <w:szCs w:val="20"/>
                <w:bdr w:val="none" w:sz="0" w:space="0" w:color="auto" w:frame="1"/>
                <w:lang w:eastAsia="lv-LV"/>
                <w14:ligatures w14:val="none"/>
              </w:rPr>
              <w:footnoteReference w:id="3"/>
            </w:r>
            <w:r w:rsidRPr="002F0351">
              <w:rPr>
                <w:rFonts w:ascii="Times New Roman" w:eastAsia="Times New Roman" w:hAnsi="Times New Roman" w:cs="Times New Roman"/>
                <w:color w:val="333333"/>
                <w:sz w:val="20"/>
                <w:szCs w:val="20"/>
                <w:lang w:eastAsia="lv-LV"/>
                <w14:ligatures w14:val="none"/>
              </w:rPr>
              <w:t>, un avansa apmērs, ja plānots to pieprasīt</w:t>
            </w:r>
            <w:r w:rsidR="00FC7180">
              <w:rPr>
                <w:rStyle w:val="FootnoteReference"/>
                <w:rFonts w:ascii="Times New Roman" w:eastAsia="Times New Roman" w:hAnsi="Times New Roman" w:cs="Times New Roman"/>
                <w:color w:val="333333"/>
                <w:sz w:val="20"/>
                <w:szCs w:val="20"/>
                <w:bdr w:val="none" w:sz="0" w:space="0" w:color="auto" w:frame="1"/>
                <w:lang w:eastAsia="lv-LV"/>
                <w14:ligatures w14:val="none"/>
              </w:rPr>
              <w:footnoteReference w:id="4"/>
            </w:r>
          </w:p>
        </w:tc>
      </w:tr>
      <w:tr w:rsidR="00C8630F" w:rsidRPr="00C8630F" w14:paraId="50105714" w14:textId="77777777" w:rsidTr="002F0351">
        <w:tc>
          <w:tcPr>
            <w:tcW w:w="2346" w:type="pct"/>
            <w:shd w:val="clear" w:color="auto" w:fill="FFFFFF"/>
            <w:tcMar>
              <w:top w:w="30" w:type="dxa"/>
              <w:left w:w="30" w:type="dxa"/>
              <w:bottom w:w="30" w:type="dxa"/>
              <w:right w:w="30" w:type="dxa"/>
            </w:tcMar>
            <w:hideMark/>
          </w:tcPr>
          <w:p w14:paraId="08D667F9" w14:textId="518A4D18" w:rsidR="001C7941" w:rsidRPr="002F0351" w:rsidRDefault="00A96A14"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5 760 000</w:t>
            </w:r>
            <w:r w:rsidR="001C7941"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tc>
        <w:tc>
          <w:tcPr>
            <w:tcW w:w="1643" w:type="pct"/>
            <w:shd w:val="clear" w:color="auto" w:fill="FFFFFF"/>
            <w:tcMar>
              <w:top w:w="30" w:type="dxa"/>
              <w:left w:w="30" w:type="dxa"/>
              <w:bottom w:w="30" w:type="dxa"/>
              <w:right w:w="30" w:type="dxa"/>
            </w:tcMar>
            <w:hideMark/>
          </w:tcPr>
          <w:p w14:paraId="245F7813" w14:textId="77777777" w:rsidR="001C7941" w:rsidRPr="002F0351" w:rsidRDefault="001C7941" w:rsidP="002F0351">
            <w:pPr>
              <w:spacing w:after="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Plānotais PVN apmērs</w:t>
            </w:r>
          </w:p>
          <w:p w14:paraId="7D8E48B7" w14:textId="7617EBDE" w:rsidR="001C7941" w:rsidRPr="002F0351" w:rsidRDefault="00073B7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967 680</w:t>
            </w:r>
            <w:r w:rsidR="001C7941"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tc>
        <w:tc>
          <w:tcPr>
            <w:tcW w:w="1011" w:type="pct"/>
            <w:shd w:val="clear" w:color="auto" w:fill="FFFFFF"/>
            <w:tcMar>
              <w:top w:w="30" w:type="dxa"/>
              <w:left w:w="30" w:type="dxa"/>
              <w:bottom w:w="30" w:type="dxa"/>
              <w:right w:w="30" w:type="dxa"/>
            </w:tcMar>
            <w:hideMark/>
          </w:tcPr>
          <w:p w14:paraId="56889030" w14:textId="0EC08D4D"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Avanss – 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sidDel="006D2009">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(netiks pieprasīts)</w:t>
            </w:r>
          </w:p>
        </w:tc>
      </w:tr>
    </w:tbl>
    <w:p w14:paraId="04A1F0A3" w14:textId="77777777" w:rsidR="001C7941" w:rsidRPr="002F0351" w:rsidRDefault="001C7941" w:rsidP="00C8630F">
      <w:pPr>
        <w:spacing w:after="0" w:line="240" w:lineRule="auto"/>
        <w:rPr>
          <w:rFonts w:ascii="Times New Roman" w:eastAsia="Times New Roman" w:hAnsi="Times New Roman" w:cs="Times New Roman"/>
          <w:vanish/>
          <w:sz w:val="20"/>
          <w:szCs w:val="20"/>
          <w:lang w:eastAsia="lv-LV"/>
          <w14:ligatures w14:val="none"/>
        </w:rPr>
      </w:pPr>
    </w:p>
    <w:p w14:paraId="24A18BD5" w14:textId="0A68F6F5" w:rsidR="00C8630F" w:rsidRPr="002F0351" w:rsidRDefault="00C8630F" w:rsidP="002F0351">
      <w:pPr>
        <w:spacing w:after="0" w:line="240" w:lineRule="auto"/>
        <w:rPr>
          <w:sz w:val="18"/>
          <w:szCs w:val="1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4256"/>
        <w:gridCol w:w="1549"/>
        <w:gridCol w:w="1418"/>
        <w:gridCol w:w="1833"/>
      </w:tblGrid>
      <w:tr w:rsidR="00DC02EE" w:rsidRPr="00107655" w14:paraId="15B4CF67" w14:textId="77777777" w:rsidTr="002F0351">
        <w:tc>
          <w:tcPr>
            <w:tcW w:w="2350" w:type="pct"/>
            <w:shd w:val="clear" w:color="auto" w:fill="FFFFFF"/>
            <w:tcMar>
              <w:top w:w="30" w:type="dxa"/>
              <w:left w:w="30" w:type="dxa"/>
              <w:bottom w:w="30" w:type="dxa"/>
              <w:right w:w="30" w:type="dxa"/>
            </w:tcMar>
            <w:hideMark/>
          </w:tcPr>
          <w:p w14:paraId="539947FF" w14:textId="4EF4E928"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 attīstības projekta ietvaros veicamo darbību un būtisko izmaksu veidu raksturojošs apzīmējums</w:t>
            </w:r>
          </w:p>
        </w:tc>
        <w:tc>
          <w:tcPr>
            <w:tcW w:w="855" w:type="pct"/>
            <w:shd w:val="clear" w:color="auto" w:fill="FFFFFF"/>
            <w:tcMar>
              <w:top w:w="30" w:type="dxa"/>
              <w:left w:w="30" w:type="dxa"/>
              <w:bottom w:w="30" w:type="dxa"/>
              <w:right w:w="30" w:type="dxa"/>
            </w:tcMar>
            <w:hideMark/>
          </w:tcPr>
          <w:p w14:paraId="3A6BF6FA"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Izmaksu apmērs (indikatīvi)</w:t>
            </w:r>
          </w:p>
        </w:tc>
        <w:tc>
          <w:tcPr>
            <w:tcW w:w="783" w:type="pct"/>
            <w:shd w:val="clear" w:color="auto" w:fill="FFFFFF"/>
            <w:tcMar>
              <w:top w:w="30" w:type="dxa"/>
              <w:left w:w="30" w:type="dxa"/>
              <w:bottom w:w="30" w:type="dxa"/>
              <w:right w:w="30" w:type="dxa"/>
            </w:tcMar>
            <w:hideMark/>
          </w:tcPr>
          <w:p w14:paraId="5AEE9987" w14:textId="0BF97AF3"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Maksimālais apmērs</w:t>
            </w:r>
            <w:r w:rsidR="00FC7180" w:rsidRPr="002F0351">
              <w:rPr>
                <w:sz w:val="20"/>
                <w:szCs w:val="20"/>
              </w:rPr>
              <w:footnoteReference w:id="5"/>
            </w:r>
          </w:p>
        </w:tc>
        <w:tc>
          <w:tcPr>
            <w:tcW w:w="1012" w:type="pct"/>
            <w:shd w:val="clear" w:color="auto" w:fill="FFFFFF"/>
            <w:tcMar>
              <w:top w:w="30" w:type="dxa"/>
              <w:left w:w="30" w:type="dxa"/>
              <w:bottom w:w="30" w:type="dxa"/>
              <w:right w:w="30" w:type="dxa"/>
            </w:tcMar>
            <w:hideMark/>
          </w:tcPr>
          <w:p w14:paraId="0E84BF8A"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Darbības iznākums</w:t>
            </w:r>
          </w:p>
        </w:tc>
      </w:tr>
      <w:tr w:rsidR="00DC02EE" w:rsidRPr="00107655" w14:paraId="2DA62BF5" w14:textId="77777777" w:rsidTr="002F0351">
        <w:tc>
          <w:tcPr>
            <w:tcW w:w="2350" w:type="pct"/>
            <w:shd w:val="clear" w:color="auto" w:fill="FFFFFF"/>
            <w:tcMar>
              <w:top w:w="30" w:type="dxa"/>
              <w:left w:w="30" w:type="dxa"/>
              <w:bottom w:w="30" w:type="dxa"/>
              <w:right w:w="30" w:type="dxa"/>
            </w:tcMar>
            <w:vAlign w:val="center"/>
            <w:hideMark/>
          </w:tcPr>
          <w:p w14:paraId="548553B8" w14:textId="3224859C" w:rsidR="001C7941" w:rsidRPr="002F0351" w:rsidRDefault="001C7941" w:rsidP="002F0351">
            <w:pPr>
              <w:spacing w:after="120" w:line="240" w:lineRule="auto"/>
              <w:ind w:left="340" w:right="57"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4.2. DAGR attīstības projekta vadība, kuras ietvaros tiks nodrošināta DAGR attīstības projekta plānošana un pārvaldība, administratīvo dokumentu sagatavošana un uzglabāšana, kā arī publicitātes obligāto pasākumu īstenošana*</w:t>
            </w:r>
          </w:p>
        </w:tc>
        <w:tc>
          <w:tcPr>
            <w:tcW w:w="855" w:type="pct"/>
            <w:shd w:val="clear" w:color="auto" w:fill="FFFFFF"/>
            <w:tcMar>
              <w:top w:w="30" w:type="dxa"/>
              <w:left w:w="30" w:type="dxa"/>
              <w:bottom w:w="30" w:type="dxa"/>
              <w:right w:w="30" w:type="dxa"/>
            </w:tcMar>
            <w:hideMark/>
          </w:tcPr>
          <w:p w14:paraId="19E9A79E" w14:textId="7CEE63B0" w:rsidR="001C7941" w:rsidRPr="002F0351" w:rsidRDefault="00B04D27" w:rsidP="002F0351">
            <w:pPr>
              <w:spacing w:after="120" w:line="240" w:lineRule="auto"/>
              <w:jc w:val="center"/>
              <w:rPr>
                <w:rFonts w:ascii="Times New Roman" w:eastAsia="Times New Roman" w:hAnsi="Times New Roman" w:cs="Times New Roman"/>
                <w:color w:val="333333"/>
                <w:spacing w:val="-2"/>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1 152 000</w:t>
            </w:r>
            <w:r w:rsidR="001C7941" w:rsidRPr="002F0351">
              <w:rPr>
                <w:rFonts w:ascii="Times New Roman" w:eastAsia="Times New Roman" w:hAnsi="Times New Roman" w:cs="Times New Roman"/>
                <w:color w:val="333333"/>
                <w:spacing w:val="-2"/>
                <w:sz w:val="20"/>
                <w:szCs w:val="20"/>
                <w:lang w:eastAsia="lv-LV"/>
                <w14:ligatures w14:val="none"/>
              </w:rPr>
              <w:t xml:space="preserve"> </w:t>
            </w:r>
            <w:r w:rsidR="006D2009" w:rsidRPr="002F0351">
              <w:rPr>
                <w:rFonts w:ascii="Times New Roman" w:eastAsia="Times New Roman" w:hAnsi="Times New Roman" w:cs="Times New Roman"/>
                <w:i/>
                <w:iCs/>
                <w:color w:val="333333"/>
                <w:spacing w:val="-2"/>
                <w:sz w:val="20"/>
                <w:szCs w:val="20"/>
                <w:bdr w:val="none" w:sz="0" w:space="0" w:color="auto" w:frame="1"/>
                <w:lang w:eastAsia="lv-LV"/>
                <w14:ligatures w14:val="none"/>
              </w:rPr>
              <w:t>euro</w:t>
            </w:r>
          </w:p>
        </w:tc>
        <w:tc>
          <w:tcPr>
            <w:tcW w:w="783" w:type="pct"/>
            <w:shd w:val="clear" w:color="auto" w:fill="FFFFFF"/>
            <w:tcMar>
              <w:top w:w="30" w:type="dxa"/>
              <w:left w:w="30" w:type="dxa"/>
              <w:bottom w:w="30" w:type="dxa"/>
              <w:right w:w="30" w:type="dxa"/>
            </w:tcMar>
            <w:hideMark/>
          </w:tcPr>
          <w:p w14:paraId="33D00FD9" w14:textId="41423016" w:rsidR="001C7941" w:rsidRPr="002F0351" w:rsidRDefault="00B04D27" w:rsidP="002F0351">
            <w:pPr>
              <w:spacing w:after="120" w:line="240" w:lineRule="auto"/>
              <w:jc w:val="center"/>
              <w:rPr>
                <w:rFonts w:ascii="Times New Roman" w:eastAsia="Times New Roman" w:hAnsi="Times New Roman" w:cs="Times New Roman"/>
                <w:color w:val="333333"/>
                <w:spacing w:val="-2"/>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 xml:space="preserve">1 152 000 </w:t>
            </w:r>
            <w:r w:rsidR="006D2009" w:rsidRPr="002F0351">
              <w:rPr>
                <w:rFonts w:ascii="Times New Roman" w:eastAsia="Times New Roman" w:hAnsi="Times New Roman" w:cs="Times New Roman"/>
                <w:i/>
                <w:iCs/>
                <w:color w:val="333333"/>
                <w:spacing w:val="-2"/>
                <w:sz w:val="20"/>
                <w:szCs w:val="20"/>
                <w:bdr w:val="none" w:sz="0" w:space="0" w:color="auto" w:frame="1"/>
                <w:lang w:eastAsia="lv-LV"/>
                <w14:ligatures w14:val="none"/>
              </w:rPr>
              <w:t>euro</w:t>
            </w:r>
          </w:p>
        </w:tc>
        <w:tc>
          <w:tcPr>
            <w:tcW w:w="1012" w:type="pct"/>
            <w:shd w:val="clear" w:color="auto" w:fill="FFFFFF"/>
            <w:tcMar>
              <w:top w:w="30" w:type="dxa"/>
              <w:left w:w="30" w:type="dxa"/>
              <w:bottom w:w="30" w:type="dxa"/>
              <w:right w:w="30" w:type="dxa"/>
            </w:tcMar>
            <w:hideMark/>
          </w:tcPr>
          <w:p w14:paraId="4FFCBB31"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bdr w:val="none" w:sz="0" w:space="0" w:color="auto" w:frame="1"/>
                <w:lang w:eastAsia="lv-LV"/>
                <w14:ligatures w14:val="none"/>
              </w:rPr>
              <w:t>Īstenots projekts</w:t>
            </w:r>
          </w:p>
        </w:tc>
      </w:tr>
      <w:tr w:rsidR="00DC02EE" w:rsidRPr="00FC7180" w14:paraId="27ECF394" w14:textId="77777777" w:rsidTr="002F0351">
        <w:tc>
          <w:tcPr>
            <w:tcW w:w="2350" w:type="pct"/>
            <w:shd w:val="clear" w:color="auto" w:fill="FFFFFF"/>
            <w:tcMar>
              <w:top w:w="30" w:type="dxa"/>
              <w:left w:w="30" w:type="dxa"/>
              <w:bottom w:w="30" w:type="dxa"/>
              <w:right w:w="30" w:type="dxa"/>
            </w:tcMar>
            <w:vAlign w:val="center"/>
            <w:hideMark/>
          </w:tcPr>
          <w:p w14:paraId="5AF111B8" w14:textId="233BA199" w:rsidR="00B72895" w:rsidRPr="002F0351" w:rsidRDefault="00B72895"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4.3. Datu devēju, ņēmēju pieslēgšana pie DAGR</w:t>
            </w:r>
          </w:p>
        </w:tc>
        <w:tc>
          <w:tcPr>
            <w:tcW w:w="855" w:type="pct"/>
            <w:shd w:val="clear" w:color="auto" w:fill="FFFFFF"/>
            <w:tcMar>
              <w:top w:w="30" w:type="dxa"/>
              <w:left w:w="30" w:type="dxa"/>
              <w:bottom w:w="30" w:type="dxa"/>
              <w:right w:w="30" w:type="dxa"/>
            </w:tcMar>
            <w:hideMark/>
          </w:tcPr>
          <w:p w14:paraId="6D41B721" w14:textId="0B066987" w:rsidR="00B72895" w:rsidRPr="002F0351" w:rsidRDefault="00B72895" w:rsidP="002F0351">
            <w:pPr>
              <w:spacing w:after="120" w:line="240" w:lineRule="auto"/>
              <w:jc w:val="center"/>
              <w:rPr>
                <w:rFonts w:ascii="Times New Roman" w:eastAsia="Times New Roman" w:hAnsi="Times New Roman" w:cs="Times New Roman"/>
                <w:color w:val="333333"/>
                <w:spacing w:val="-2"/>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2</w:t>
            </w:r>
            <w:r w:rsidR="00BE50EF">
              <w:rPr>
                <w:rFonts w:ascii="Times New Roman" w:eastAsia="Times New Roman" w:hAnsi="Times New Roman" w:cs="Times New Roman"/>
                <w:color w:val="333333"/>
                <w:spacing w:val="-2"/>
                <w:sz w:val="20"/>
                <w:szCs w:val="20"/>
                <w:lang w:eastAsia="lv-LV"/>
                <w14:ligatures w14:val="none"/>
              </w:rPr>
              <w:t> </w:t>
            </w:r>
            <w:r w:rsidR="00BE50EF" w:rsidRPr="002F0351">
              <w:rPr>
                <w:rFonts w:ascii="Times New Roman" w:eastAsia="Times New Roman" w:hAnsi="Times New Roman" w:cs="Times New Roman"/>
                <w:color w:val="333333"/>
                <w:spacing w:val="-2"/>
                <w:sz w:val="20"/>
                <w:szCs w:val="20"/>
                <w:lang w:eastAsia="lv-LV"/>
                <w14:ligatures w14:val="none"/>
              </w:rPr>
              <w:t>531</w:t>
            </w:r>
            <w:r w:rsidR="00BE50EF">
              <w:rPr>
                <w:rFonts w:ascii="Times New Roman" w:eastAsia="Times New Roman" w:hAnsi="Times New Roman" w:cs="Times New Roman"/>
                <w:color w:val="333333"/>
                <w:spacing w:val="-2"/>
                <w:sz w:val="20"/>
                <w:szCs w:val="20"/>
                <w:lang w:eastAsia="lv-LV"/>
                <w14:ligatures w14:val="none"/>
              </w:rPr>
              <w:t> </w:t>
            </w:r>
            <w:r w:rsidRPr="002F0351">
              <w:rPr>
                <w:rFonts w:ascii="Times New Roman" w:eastAsia="Times New Roman" w:hAnsi="Times New Roman" w:cs="Times New Roman"/>
                <w:color w:val="333333"/>
                <w:spacing w:val="-2"/>
                <w:sz w:val="20"/>
                <w:szCs w:val="20"/>
                <w:lang w:eastAsia="lv-LV"/>
                <w14:ligatures w14:val="none"/>
              </w:rPr>
              <w:t xml:space="preserve">140 </w:t>
            </w:r>
            <w:r w:rsidR="006D2009" w:rsidRPr="002F0351">
              <w:rPr>
                <w:rFonts w:ascii="Times New Roman" w:eastAsia="Times New Roman" w:hAnsi="Times New Roman" w:cs="Times New Roman"/>
                <w:i/>
                <w:iCs/>
                <w:color w:val="333333"/>
                <w:spacing w:val="-2"/>
                <w:sz w:val="20"/>
                <w:szCs w:val="20"/>
                <w:bdr w:val="none" w:sz="0" w:space="0" w:color="auto" w:frame="1"/>
                <w:lang w:eastAsia="lv-LV"/>
                <w14:ligatures w14:val="none"/>
              </w:rPr>
              <w:t>euro</w:t>
            </w:r>
          </w:p>
        </w:tc>
        <w:tc>
          <w:tcPr>
            <w:tcW w:w="783" w:type="pct"/>
            <w:shd w:val="clear" w:color="auto" w:fill="FFFFFF"/>
            <w:tcMar>
              <w:top w:w="30" w:type="dxa"/>
              <w:left w:w="30" w:type="dxa"/>
              <w:bottom w:w="30" w:type="dxa"/>
              <w:right w:w="30" w:type="dxa"/>
            </w:tcMar>
            <w:hideMark/>
          </w:tcPr>
          <w:p w14:paraId="0D1B4D6D" w14:textId="2FF5A5A4" w:rsidR="00B72895" w:rsidRPr="002F0351" w:rsidRDefault="00B72895" w:rsidP="002F0351">
            <w:pPr>
              <w:spacing w:after="120" w:line="240" w:lineRule="auto"/>
              <w:jc w:val="center"/>
              <w:rPr>
                <w:rFonts w:ascii="Times New Roman" w:eastAsia="Times New Roman" w:hAnsi="Times New Roman" w:cs="Times New Roman"/>
                <w:color w:val="333333"/>
                <w:spacing w:val="-2"/>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2</w:t>
            </w:r>
            <w:r w:rsidR="00BE50EF">
              <w:rPr>
                <w:rFonts w:ascii="Times New Roman" w:eastAsia="Times New Roman" w:hAnsi="Times New Roman" w:cs="Times New Roman"/>
                <w:color w:val="333333"/>
                <w:spacing w:val="-2"/>
                <w:sz w:val="20"/>
                <w:szCs w:val="20"/>
                <w:lang w:eastAsia="lv-LV"/>
                <w14:ligatures w14:val="none"/>
              </w:rPr>
              <w:t> </w:t>
            </w:r>
            <w:r w:rsidR="00BE50EF" w:rsidRPr="002F0351">
              <w:rPr>
                <w:rFonts w:ascii="Times New Roman" w:eastAsia="Times New Roman" w:hAnsi="Times New Roman" w:cs="Times New Roman"/>
                <w:color w:val="333333"/>
                <w:spacing w:val="-2"/>
                <w:sz w:val="20"/>
                <w:szCs w:val="20"/>
                <w:lang w:eastAsia="lv-LV"/>
                <w14:ligatures w14:val="none"/>
              </w:rPr>
              <w:t>531</w:t>
            </w:r>
            <w:r w:rsidR="00BE50EF">
              <w:rPr>
                <w:rFonts w:ascii="Times New Roman" w:eastAsia="Times New Roman" w:hAnsi="Times New Roman" w:cs="Times New Roman"/>
                <w:color w:val="333333"/>
                <w:spacing w:val="-2"/>
                <w:sz w:val="20"/>
                <w:szCs w:val="20"/>
                <w:lang w:eastAsia="lv-LV"/>
                <w14:ligatures w14:val="none"/>
              </w:rPr>
              <w:t> </w:t>
            </w:r>
            <w:r w:rsidRPr="002F0351">
              <w:rPr>
                <w:rFonts w:ascii="Times New Roman" w:eastAsia="Times New Roman" w:hAnsi="Times New Roman" w:cs="Times New Roman"/>
                <w:color w:val="333333"/>
                <w:spacing w:val="-2"/>
                <w:sz w:val="20"/>
                <w:szCs w:val="20"/>
                <w:lang w:eastAsia="lv-LV"/>
                <w14:ligatures w14:val="none"/>
              </w:rPr>
              <w:t xml:space="preserve">140 </w:t>
            </w:r>
            <w:r w:rsidR="006D2009" w:rsidRPr="002F0351">
              <w:rPr>
                <w:rFonts w:ascii="Times New Roman" w:eastAsia="Times New Roman" w:hAnsi="Times New Roman" w:cs="Times New Roman"/>
                <w:i/>
                <w:iCs/>
                <w:color w:val="333333"/>
                <w:spacing w:val="-2"/>
                <w:sz w:val="20"/>
                <w:szCs w:val="20"/>
                <w:bdr w:val="none" w:sz="0" w:space="0" w:color="auto" w:frame="1"/>
                <w:lang w:eastAsia="lv-LV"/>
                <w14:ligatures w14:val="none"/>
              </w:rPr>
              <w:t>euro</w:t>
            </w:r>
          </w:p>
        </w:tc>
        <w:tc>
          <w:tcPr>
            <w:tcW w:w="1012" w:type="pct"/>
            <w:shd w:val="clear" w:color="auto" w:fill="FFFFFF"/>
            <w:tcMar>
              <w:top w:w="30" w:type="dxa"/>
              <w:left w:w="30" w:type="dxa"/>
              <w:bottom w:w="30" w:type="dxa"/>
              <w:right w:w="30" w:type="dxa"/>
            </w:tcMar>
            <w:hideMark/>
          </w:tcPr>
          <w:p w14:paraId="6B75F961" w14:textId="3B4E615D" w:rsidR="00B72895" w:rsidRPr="002F0351" w:rsidRDefault="00B72895"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bdr w:val="none" w:sz="0" w:space="0" w:color="auto" w:frame="1"/>
                <w:lang w:eastAsia="lv-LV"/>
                <w14:ligatures w14:val="none"/>
              </w:rPr>
              <w:t>Pieslēgti datu devēji, ņēmēji</w:t>
            </w:r>
          </w:p>
        </w:tc>
      </w:tr>
      <w:tr w:rsidR="00DC02EE" w:rsidRPr="001C7941" w14:paraId="0BC248ED" w14:textId="77777777" w:rsidTr="002F0351">
        <w:tc>
          <w:tcPr>
            <w:tcW w:w="2350" w:type="pct"/>
            <w:shd w:val="clear" w:color="auto" w:fill="FFFFFF"/>
            <w:tcMar>
              <w:top w:w="30" w:type="dxa"/>
              <w:left w:w="30" w:type="dxa"/>
              <w:bottom w:w="30" w:type="dxa"/>
              <w:right w:w="30" w:type="dxa"/>
            </w:tcMar>
            <w:vAlign w:val="center"/>
            <w:hideMark/>
          </w:tcPr>
          <w:p w14:paraId="484939A0" w14:textId="38F1DFD3" w:rsidR="00B72895" w:rsidRPr="002F0351" w:rsidRDefault="00B72895" w:rsidP="002F0351">
            <w:pPr>
              <w:spacing w:after="120" w:line="240" w:lineRule="auto"/>
              <w:ind w:left="340" w:hanging="340"/>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4.4. DAGR pilnveide atbilstoši lietotāju vajadzībām**</w:t>
            </w:r>
          </w:p>
        </w:tc>
        <w:tc>
          <w:tcPr>
            <w:tcW w:w="855" w:type="pct"/>
            <w:shd w:val="clear" w:color="auto" w:fill="FFFFFF"/>
            <w:tcMar>
              <w:top w:w="30" w:type="dxa"/>
              <w:left w:w="30" w:type="dxa"/>
              <w:bottom w:w="30" w:type="dxa"/>
              <w:right w:w="30" w:type="dxa"/>
            </w:tcMar>
            <w:hideMark/>
          </w:tcPr>
          <w:p w14:paraId="3C348631" w14:textId="7DE05C51" w:rsidR="00B72895" w:rsidRPr="002F0351" w:rsidRDefault="00B72895" w:rsidP="002F0351">
            <w:pPr>
              <w:spacing w:after="120" w:line="240" w:lineRule="auto"/>
              <w:jc w:val="center"/>
              <w:rPr>
                <w:rFonts w:ascii="Times New Roman" w:eastAsia="Times New Roman" w:hAnsi="Times New Roman" w:cs="Times New Roman"/>
                <w:color w:val="333333"/>
                <w:spacing w:val="-2"/>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 xml:space="preserve">2 076 860 </w:t>
            </w:r>
            <w:r w:rsidR="006D2009" w:rsidRPr="002F0351">
              <w:rPr>
                <w:rFonts w:ascii="Times New Roman" w:eastAsia="Times New Roman" w:hAnsi="Times New Roman" w:cs="Times New Roman"/>
                <w:i/>
                <w:iCs/>
                <w:color w:val="333333"/>
                <w:spacing w:val="-2"/>
                <w:sz w:val="20"/>
                <w:szCs w:val="20"/>
                <w:bdr w:val="none" w:sz="0" w:space="0" w:color="auto" w:frame="1"/>
                <w:lang w:eastAsia="lv-LV"/>
                <w14:ligatures w14:val="none"/>
              </w:rPr>
              <w:t>euro</w:t>
            </w:r>
          </w:p>
        </w:tc>
        <w:tc>
          <w:tcPr>
            <w:tcW w:w="783" w:type="pct"/>
            <w:shd w:val="clear" w:color="auto" w:fill="FFFFFF"/>
            <w:tcMar>
              <w:top w:w="30" w:type="dxa"/>
              <w:left w:w="30" w:type="dxa"/>
              <w:bottom w:w="30" w:type="dxa"/>
              <w:right w:w="30" w:type="dxa"/>
            </w:tcMar>
            <w:hideMark/>
          </w:tcPr>
          <w:p w14:paraId="460CE230" w14:textId="49D51919" w:rsidR="00B72895" w:rsidRPr="002F0351" w:rsidRDefault="00B72895" w:rsidP="002F0351">
            <w:pPr>
              <w:spacing w:after="120" w:line="240" w:lineRule="auto"/>
              <w:jc w:val="center"/>
              <w:rPr>
                <w:rFonts w:ascii="Times New Roman" w:eastAsia="Times New Roman" w:hAnsi="Times New Roman" w:cs="Times New Roman"/>
                <w:color w:val="333333"/>
                <w:spacing w:val="-2"/>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 xml:space="preserve">2 076 860 </w:t>
            </w:r>
            <w:r w:rsidR="006D2009" w:rsidRPr="002F0351">
              <w:rPr>
                <w:rFonts w:ascii="Times New Roman" w:eastAsia="Times New Roman" w:hAnsi="Times New Roman" w:cs="Times New Roman"/>
                <w:i/>
                <w:iCs/>
                <w:color w:val="333333"/>
                <w:spacing w:val="-2"/>
                <w:sz w:val="20"/>
                <w:szCs w:val="20"/>
                <w:bdr w:val="none" w:sz="0" w:space="0" w:color="auto" w:frame="1"/>
                <w:lang w:eastAsia="lv-LV"/>
                <w14:ligatures w14:val="none"/>
              </w:rPr>
              <w:t>euro</w:t>
            </w:r>
          </w:p>
        </w:tc>
        <w:tc>
          <w:tcPr>
            <w:tcW w:w="1012" w:type="pct"/>
            <w:shd w:val="clear" w:color="auto" w:fill="FFFFFF"/>
            <w:tcMar>
              <w:top w:w="30" w:type="dxa"/>
              <w:left w:w="30" w:type="dxa"/>
              <w:bottom w:w="30" w:type="dxa"/>
              <w:right w:w="30" w:type="dxa"/>
            </w:tcMar>
            <w:hideMark/>
          </w:tcPr>
          <w:p w14:paraId="774E23DA" w14:textId="77777777" w:rsidR="00B72895" w:rsidRPr="002F0351" w:rsidRDefault="00B72895"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bdr w:val="none" w:sz="0" w:space="0" w:color="auto" w:frame="1"/>
                <w:lang w:eastAsia="lv-LV"/>
                <w14:ligatures w14:val="none"/>
              </w:rPr>
              <w:t>Pilnveidots DAGR</w:t>
            </w:r>
          </w:p>
        </w:tc>
      </w:tr>
    </w:tbl>
    <w:p w14:paraId="2C074257" w14:textId="77777777" w:rsidR="006351B3" w:rsidRDefault="006351B3" w:rsidP="006351B3">
      <w:pPr>
        <w:spacing w:after="0" w:line="240" w:lineRule="auto"/>
        <w:rPr>
          <w:rFonts w:ascii="Times New Roman" w:eastAsia="Times New Roman" w:hAnsi="Times New Roman" w:cs="Times New Roman"/>
          <w:i/>
          <w:iCs/>
          <w:color w:val="333333"/>
          <w:sz w:val="21"/>
          <w:szCs w:val="21"/>
          <w:bdr w:val="none" w:sz="0" w:space="0" w:color="auto" w:frame="1"/>
          <w:shd w:val="clear" w:color="auto" w:fill="FFFFFF"/>
          <w:lang w:eastAsia="lv-LV"/>
          <w14:ligatures w14:val="none"/>
        </w:rPr>
      </w:pPr>
    </w:p>
    <w:p w14:paraId="377460C6" w14:textId="3659BF28" w:rsidR="001C7941" w:rsidRPr="002F0351" w:rsidRDefault="001C7941" w:rsidP="002F0351">
      <w:pPr>
        <w:spacing w:after="0" w:line="240" w:lineRule="auto"/>
        <w:rPr>
          <w:rFonts w:ascii="Times New Roman" w:eastAsia="Times New Roman" w:hAnsi="Times New Roman" w:cs="Times New Roman"/>
          <w:color w:val="333333"/>
          <w:sz w:val="20"/>
          <w:szCs w:val="20"/>
          <w:bdr w:val="none" w:sz="0" w:space="0" w:color="auto" w:frame="1"/>
          <w:shd w:val="clear" w:color="auto" w:fill="FFFFFF"/>
          <w:lang w:eastAsia="lv-LV"/>
          <w14:ligatures w14:val="none"/>
        </w:rPr>
      </w:pPr>
      <w:r w:rsidRPr="002F0351">
        <w:rPr>
          <w:rFonts w:ascii="Times New Roman" w:eastAsia="Times New Roman" w:hAnsi="Times New Roman" w:cs="Times New Roman"/>
          <w:color w:val="333333"/>
          <w:sz w:val="20"/>
          <w:szCs w:val="20"/>
          <w:bdr w:val="none" w:sz="0" w:space="0" w:color="auto" w:frame="1"/>
          <w:shd w:val="clear" w:color="auto" w:fill="FFFFFF"/>
          <w:lang w:eastAsia="lv-LV"/>
          <w14:ligatures w14:val="none"/>
        </w:rPr>
        <w:t>Finansējuma sadalījums starp aktivitātēm ir provizorisks un var mainīties atbilstoši attiecīgo iepirkumu rezultātā.</w:t>
      </w:r>
    </w:p>
    <w:p w14:paraId="06B15A02" w14:textId="0F30A5C2" w:rsidR="001C7941" w:rsidRPr="002F0351" w:rsidRDefault="001C7941" w:rsidP="002F0351">
      <w:pPr>
        <w:spacing w:after="0" w:line="240" w:lineRule="auto"/>
        <w:jc w:val="both"/>
        <w:rPr>
          <w:rFonts w:ascii="Times New Roman" w:eastAsia="Times New Roman" w:hAnsi="Times New Roman" w:cs="Times New Roman"/>
          <w:color w:val="333333"/>
          <w:sz w:val="20"/>
          <w:szCs w:val="20"/>
          <w:bdr w:val="none" w:sz="0" w:space="0" w:color="auto" w:frame="1"/>
          <w:shd w:val="clear" w:color="auto" w:fill="FFFFFF"/>
          <w:lang w:eastAsia="lv-LV"/>
          <w14:ligatures w14:val="none"/>
        </w:rPr>
      </w:pPr>
      <w:r w:rsidRPr="002F0351">
        <w:rPr>
          <w:rFonts w:ascii="Times New Roman" w:eastAsia="Times New Roman" w:hAnsi="Times New Roman" w:cs="Times New Roman"/>
          <w:color w:val="333333"/>
          <w:sz w:val="20"/>
          <w:szCs w:val="20"/>
          <w:bdr w:val="none" w:sz="0" w:space="0" w:color="auto" w:frame="1"/>
          <w:shd w:val="clear" w:color="auto" w:fill="FFFFFF"/>
          <w:lang w:eastAsia="lv-LV"/>
          <w14:ligatures w14:val="none"/>
        </w:rPr>
        <w:t xml:space="preserve">* Projekta īstenošanas laikā netiks pārsniegts projektam piešķirtais Atveseļošanas un noturības mehānisma plāna finansējums </w:t>
      </w:r>
      <w:r w:rsidR="00B04D27" w:rsidRPr="002F0351">
        <w:rPr>
          <w:rFonts w:ascii="Times New Roman" w:eastAsia="Times New Roman" w:hAnsi="Times New Roman" w:cs="Times New Roman"/>
          <w:color w:val="333333"/>
          <w:sz w:val="20"/>
          <w:szCs w:val="20"/>
          <w:bdr w:val="none" w:sz="0" w:space="0" w:color="auto" w:frame="1"/>
          <w:shd w:val="clear" w:color="auto" w:fill="FFFFFF"/>
          <w:lang w:eastAsia="lv-LV"/>
          <w14:ligatures w14:val="none"/>
        </w:rPr>
        <w:t xml:space="preserve">5 760 000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bdr w:val="none" w:sz="0" w:space="0" w:color="auto" w:frame="1"/>
          <w:lang w:eastAsia="lv-LV"/>
          <w14:ligatures w14:val="none"/>
        </w:rPr>
        <w:t xml:space="preserve"> </w:t>
      </w:r>
      <w:r w:rsidRPr="002F0351">
        <w:rPr>
          <w:rFonts w:ascii="Times New Roman" w:eastAsia="Times New Roman" w:hAnsi="Times New Roman" w:cs="Times New Roman"/>
          <w:color w:val="333333"/>
          <w:sz w:val="20"/>
          <w:szCs w:val="20"/>
          <w:bdr w:val="none" w:sz="0" w:space="0" w:color="auto" w:frame="1"/>
          <w:shd w:val="clear" w:color="auto" w:fill="FFFFFF"/>
          <w:lang w:eastAsia="lv-LV"/>
          <w14:ligatures w14:val="none"/>
        </w:rPr>
        <w:t>apmērā.</w:t>
      </w:r>
    </w:p>
    <w:p w14:paraId="5CD6BC8A" w14:textId="2C06DB1C" w:rsidR="001C7941" w:rsidRPr="002F0351" w:rsidRDefault="001C7941" w:rsidP="002F0351">
      <w:pPr>
        <w:spacing w:after="0" w:line="240" w:lineRule="auto"/>
        <w:jc w:val="both"/>
        <w:rPr>
          <w:rFonts w:ascii="Times New Roman" w:eastAsia="Times New Roman" w:hAnsi="Times New Roman" w:cs="Times New Roman"/>
          <w:color w:val="333333"/>
          <w:sz w:val="20"/>
          <w:szCs w:val="20"/>
          <w:bdr w:val="none" w:sz="0" w:space="0" w:color="auto" w:frame="1"/>
          <w:shd w:val="clear" w:color="auto" w:fill="FFFFFF"/>
          <w:lang w:eastAsia="lv-LV"/>
          <w14:ligatures w14:val="none"/>
        </w:rPr>
      </w:pPr>
      <w:r w:rsidRPr="002F0351">
        <w:rPr>
          <w:rFonts w:ascii="Times New Roman" w:eastAsia="Times New Roman" w:hAnsi="Times New Roman" w:cs="Times New Roman"/>
          <w:color w:val="333333"/>
          <w:sz w:val="20"/>
          <w:szCs w:val="20"/>
          <w:bdr w:val="none" w:sz="0" w:space="0" w:color="auto" w:frame="1"/>
          <w:shd w:val="clear" w:color="auto" w:fill="FFFFFF"/>
          <w:lang w:eastAsia="lv-LV"/>
          <w14:ligatures w14:val="none"/>
        </w:rPr>
        <w:t xml:space="preserve">** Norādītais izmaksu maksimālais apmērs iespējams tikai </w:t>
      </w:r>
      <w:r w:rsidR="00DC02EE" w:rsidRPr="002F0351">
        <w:rPr>
          <w:rFonts w:ascii="Times New Roman" w:eastAsia="Times New Roman" w:hAnsi="Times New Roman" w:cs="Times New Roman"/>
          <w:color w:val="333333"/>
          <w:sz w:val="20"/>
          <w:szCs w:val="20"/>
          <w:bdr w:val="none" w:sz="0" w:space="0" w:color="auto" w:frame="1"/>
          <w:shd w:val="clear" w:color="auto" w:fill="FFFFFF"/>
          <w:lang w:eastAsia="lv-LV"/>
          <w14:ligatures w14:val="none"/>
        </w:rPr>
        <w:t>t</w:t>
      </w:r>
      <w:r w:rsidR="00DC02EE" w:rsidRPr="00DC02EE">
        <w:rPr>
          <w:rFonts w:ascii="Times New Roman" w:eastAsia="Times New Roman" w:hAnsi="Times New Roman" w:cs="Times New Roman"/>
          <w:color w:val="333333"/>
          <w:sz w:val="20"/>
          <w:szCs w:val="20"/>
          <w:bdr w:val="none" w:sz="0" w:space="0" w:color="auto" w:frame="1"/>
          <w:shd w:val="clear" w:color="auto" w:fill="FFFFFF"/>
          <w:lang w:eastAsia="lv-LV"/>
          <w14:ligatures w14:val="none"/>
        </w:rPr>
        <w:t>ad</w:t>
      </w:r>
      <w:r w:rsidRPr="002F0351">
        <w:rPr>
          <w:rFonts w:ascii="Times New Roman" w:eastAsia="Times New Roman" w:hAnsi="Times New Roman" w:cs="Times New Roman"/>
          <w:color w:val="333333"/>
          <w:sz w:val="20"/>
          <w:szCs w:val="20"/>
          <w:bdr w:val="none" w:sz="0" w:space="0" w:color="auto" w:frame="1"/>
          <w:shd w:val="clear" w:color="auto" w:fill="FFFFFF"/>
          <w:lang w:eastAsia="lv-LV"/>
          <w14:ligatures w14:val="none"/>
        </w:rPr>
        <w:t xml:space="preserve">, ja citā projekta izmaksu pozīcijā būs izmaksu samazinājums un netiks pārsniegts </w:t>
      </w:r>
      <w:r w:rsidR="00DC02EE" w:rsidRPr="00DC02EE">
        <w:rPr>
          <w:rFonts w:ascii="Times New Roman" w:eastAsia="Times New Roman" w:hAnsi="Times New Roman" w:cs="Times New Roman"/>
          <w:color w:val="333333"/>
          <w:sz w:val="20"/>
          <w:szCs w:val="20"/>
          <w:bdr w:val="none" w:sz="0" w:space="0" w:color="auto" w:frame="1"/>
          <w:shd w:val="clear" w:color="auto" w:fill="FFFFFF"/>
          <w:lang w:eastAsia="lv-LV"/>
          <w14:ligatures w14:val="none"/>
        </w:rPr>
        <w:t xml:space="preserve">paredzētais </w:t>
      </w:r>
      <w:r w:rsidRPr="002F0351">
        <w:rPr>
          <w:rFonts w:ascii="Times New Roman" w:eastAsia="Times New Roman" w:hAnsi="Times New Roman" w:cs="Times New Roman"/>
          <w:color w:val="333333"/>
          <w:sz w:val="20"/>
          <w:szCs w:val="20"/>
          <w:bdr w:val="none" w:sz="0" w:space="0" w:color="auto" w:frame="1"/>
          <w:shd w:val="clear" w:color="auto" w:fill="FFFFFF"/>
          <w:lang w:eastAsia="lv-LV"/>
          <w14:ligatures w14:val="none"/>
        </w:rPr>
        <w:t>projekta kopējais finansējums.</w:t>
      </w:r>
    </w:p>
    <w:p w14:paraId="793A06A8" w14:textId="77777777" w:rsidR="00986E38" w:rsidRPr="002F0351" w:rsidRDefault="00986E38" w:rsidP="002F0351">
      <w:pPr>
        <w:spacing w:after="0" w:line="240" w:lineRule="auto"/>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350BF4B7" w14:textId="76CB8854" w:rsidR="001C7941" w:rsidRPr="001C7941" w:rsidRDefault="001C7941" w:rsidP="002F0351">
      <w:pPr>
        <w:spacing w:after="0" w:line="240" w:lineRule="auto"/>
        <w:ind w:left="227" w:hanging="227"/>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5. DAGR attīstības projekta ieguldījums reformu un investīciju mērķu rādītāju sasniegšanā</w:t>
      </w:r>
    </w:p>
    <w:p w14:paraId="299FEC08" w14:textId="77777777" w:rsidR="00986E38" w:rsidRPr="002F0351" w:rsidRDefault="00986E38" w:rsidP="002F0351">
      <w:pPr>
        <w:spacing w:after="0" w:line="240" w:lineRule="auto"/>
        <w:rPr>
          <w:rFonts w:ascii="Times New Roman" w:eastAsia="Times New Roman" w:hAnsi="Times New Roman" w:cs="Times New Roman"/>
          <w:color w:val="333333"/>
          <w:sz w:val="20"/>
          <w:szCs w:val="20"/>
          <w:bdr w:val="none" w:sz="0" w:space="0" w:color="auto" w:frame="1"/>
          <w:shd w:val="clear" w:color="auto" w:fill="FFFFFF"/>
          <w:lang w:eastAsia="lv-LV"/>
          <w14:ligatures w14:val="none"/>
        </w:rPr>
      </w:pPr>
    </w:p>
    <w:p w14:paraId="26B7F09E" w14:textId="29868B6F" w:rsidR="001C7941" w:rsidRPr="002F0351" w:rsidRDefault="001C7941" w:rsidP="002F0351">
      <w:pPr>
        <w:spacing w:after="60" w:line="240" w:lineRule="auto"/>
        <w:rPr>
          <w:rFonts w:ascii="Times New Roman" w:eastAsia="Times New Roman" w:hAnsi="Times New Roman" w:cs="Times New Roman"/>
          <w:b/>
          <w:bCs/>
          <w:color w:val="333333"/>
          <w:bdr w:val="none" w:sz="0" w:space="0" w:color="auto" w:frame="1"/>
          <w:shd w:val="clear" w:color="auto" w:fill="FFFFFF"/>
          <w:lang w:eastAsia="lv-LV"/>
          <w14:ligatures w14:val="none"/>
        </w:rPr>
      </w:pPr>
      <w:r w:rsidRPr="002F0351">
        <w:rPr>
          <w:rFonts w:ascii="Times New Roman" w:eastAsia="Times New Roman" w:hAnsi="Times New Roman" w:cs="Times New Roman"/>
          <w:b/>
          <w:bCs/>
          <w:color w:val="333333"/>
          <w:bdr w:val="none" w:sz="0" w:space="0" w:color="auto" w:frame="1"/>
          <w:shd w:val="clear" w:color="auto" w:fill="FFFFFF"/>
          <w:lang w:eastAsia="lv-LV"/>
          <w14:ligatures w14:val="none"/>
        </w:rPr>
        <w:t>5.1. Modernizēto pārvaldes procesu IKT risinājumi</w:t>
      </w:r>
    </w:p>
    <w:tbl>
      <w:tblPr>
        <w:tblW w:w="510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555"/>
        <w:gridCol w:w="1283"/>
        <w:gridCol w:w="2429"/>
        <w:gridCol w:w="1303"/>
        <w:gridCol w:w="1414"/>
        <w:gridCol w:w="1277"/>
        <w:gridCol w:w="982"/>
      </w:tblGrid>
      <w:tr w:rsidR="00BE50EF" w:rsidRPr="00D71160" w14:paraId="194646CE" w14:textId="77777777" w:rsidTr="002F0351">
        <w:tc>
          <w:tcPr>
            <w:tcW w:w="300" w:type="pct"/>
            <w:shd w:val="clear" w:color="auto" w:fill="FFFFFF"/>
            <w:tcMar>
              <w:top w:w="30" w:type="dxa"/>
              <w:left w:w="30" w:type="dxa"/>
              <w:bottom w:w="30" w:type="dxa"/>
              <w:right w:w="30" w:type="dxa"/>
            </w:tcMar>
            <w:hideMark/>
          </w:tcPr>
          <w:p w14:paraId="79969298" w14:textId="77777777" w:rsidR="001C7941" w:rsidRPr="002F0351" w:rsidRDefault="001C7941" w:rsidP="002F0351">
            <w:pPr>
              <w:spacing w:after="120" w:line="240" w:lineRule="auto"/>
              <w:ind w:left="-57" w:right="-57"/>
              <w:jc w:val="center"/>
              <w:rPr>
                <w:rFonts w:ascii="Times New Roman" w:eastAsia="Times New Roman" w:hAnsi="Times New Roman" w:cs="Times New Roman"/>
                <w:color w:val="333333"/>
                <w:spacing w:val="-2"/>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Skaits</w:t>
            </w:r>
          </w:p>
        </w:tc>
        <w:tc>
          <w:tcPr>
            <w:tcW w:w="694" w:type="pct"/>
            <w:shd w:val="clear" w:color="auto" w:fill="FFFFFF"/>
            <w:tcMar>
              <w:top w:w="30" w:type="dxa"/>
              <w:left w:w="30" w:type="dxa"/>
              <w:bottom w:w="30" w:type="dxa"/>
              <w:right w:w="30" w:type="dxa"/>
            </w:tcMar>
            <w:hideMark/>
          </w:tcPr>
          <w:p w14:paraId="2082D013" w14:textId="77777777" w:rsidR="001C7941" w:rsidRPr="002F0351" w:rsidRDefault="001C7941" w:rsidP="002F0351">
            <w:pPr>
              <w:spacing w:after="120" w:line="240" w:lineRule="auto"/>
              <w:ind w:left="-57" w:right="-57"/>
              <w:jc w:val="center"/>
              <w:rPr>
                <w:rFonts w:ascii="Times New Roman" w:eastAsia="Times New Roman" w:hAnsi="Times New Roman" w:cs="Times New Roman"/>
                <w:color w:val="333333"/>
                <w:spacing w:val="-2"/>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IKT risinājuma nosaukums</w:t>
            </w:r>
          </w:p>
        </w:tc>
        <w:tc>
          <w:tcPr>
            <w:tcW w:w="1314" w:type="pct"/>
            <w:shd w:val="clear" w:color="auto" w:fill="FFFFFF"/>
            <w:tcMar>
              <w:top w:w="30" w:type="dxa"/>
              <w:left w:w="30" w:type="dxa"/>
              <w:bottom w:w="30" w:type="dxa"/>
              <w:right w:w="30" w:type="dxa"/>
            </w:tcMar>
            <w:hideMark/>
          </w:tcPr>
          <w:p w14:paraId="5575304F" w14:textId="1E108D27"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Īss apraksts</w:t>
            </w:r>
            <w:r w:rsidR="00FC7180" w:rsidRPr="002F0351">
              <w:rPr>
                <w:rStyle w:val="FootnoteReference"/>
                <w:rFonts w:ascii="Times New Roman" w:eastAsia="Times New Roman" w:hAnsi="Times New Roman" w:cs="Times New Roman"/>
                <w:color w:val="333333"/>
                <w:sz w:val="20"/>
                <w:szCs w:val="20"/>
                <w:bdr w:val="none" w:sz="0" w:space="0" w:color="auto" w:frame="1"/>
                <w:lang w:eastAsia="lv-LV"/>
                <w14:ligatures w14:val="none"/>
              </w:rPr>
              <w:footnoteReference w:id="6"/>
            </w:r>
          </w:p>
        </w:tc>
        <w:tc>
          <w:tcPr>
            <w:tcW w:w="705" w:type="pct"/>
            <w:shd w:val="clear" w:color="auto" w:fill="FFFFFF"/>
            <w:tcMar>
              <w:top w:w="30" w:type="dxa"/>
              <w:left w:w="30" w:type="dxa"/>
              <w:bottom w:w="30" w:type="dxa"/>
              <w:right w:w="30" w:type="dxa"/>
            </w:tcMar>
            <w:hideMark/>
          </w:tcPr>
          <w:p w14:paraId="0BCB2483" w14:textId="77777777"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Valsts mākonī</w:t>
            </w:r>
          </w:p>
          <w:p w14:paraId="0B4478F4" w14:textId="77777777"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(jā/nē)</w:t>
            </w:r>
          </w:p>
        </w:tc>
        <w:tc>
          <w:tcPr>
            <w:tcW w:w="765" w:type="pct"/>
            <w:shd w:val="clear" w:color="auto" w:fill="FFFFFF"/>
            <w:tcMar>
              <w:top w:w="30" w:type="dxa"/>
              <w:left w:w="30" w:type="dxa"/>
              <w:bottom w:w="30" w:type="dxa"/>
              <w:right w:w="30" w:type="dxa"/>
            </w:tcMar>
            <w:hideMark/>
          </w:tcPr>
          <w:p w14:paraId="5CE0E76E" w14:textId="7C03CBAF"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IKT risinājumu attīstības saskaņošanas termiņš</w:t>
            </w:r>
            <w:r w:rsidR="00FC7180" w:rsidRPr="002F0351">
              <w:rPr>
                <w:rStyle w:val="FootnoteReference"/>
                <w:rFonts w:ascii="Times New Roman" w:eastAsia="Times New Roman" w:hAnsi="Times New Roman" w:cs="Times New Roman"/>
                <w:color w:val="333333"/>
                <w:sz w:val="20"/>
                <w:szCs w:val="20"/>
                <w:bdr w:val="none" w:sz="0" w:space="0" w:color="auto" w:frame="1"/>
                <w:lang w:eastAsia="lv-LV"/>
                <w14:ligatures w14:val="none"/>
              </w:rPr>
              <w:footnoteReference w:id="7"/>
            </w:r>
            <w:r w:rsidRPr="002F0351">
              <w:rPr>
                <w:rFonts w:ascii="Times New Roman" w:eastAsia="Times New Roman" w:hAnsi="Times New Roman" w:cs="Times New Roman"/>
                <w:color w:val="333333"/>
                <w:sz w:val="20"/>
                <w:szCs w:val="20"/>
                <w:vertAlign w:val="superscript"/>
                <w:lang w:eastAsia="lv-LV"/>
                <w14:ligatures w14:val="none"/>
              </w:rPr>
              <w:t> </w:t>
            </w:r>
            <w:r w:rsidRPr="002F0351">
              <w:rPr>
                <w:rFonts w:ascii="Times New Roman" w:eastAsia="Times New Roman" w:hAnsi="Times New Roman" w:cs="Times New Roman"/>
                <w:color w:val="333333"/>
                <w:sz w:val="20"/>
                <w:szCs w:val="20"/>
                <w:lang w:eastAsia="lv-LV"/>
                <w14:ligatures w14:val="none"/>
              </w:rPr>
              <w:t>(gads, ceturksnis)</w:t>
            </w:r>
          </w:p>
        </w:tc>
        <w:tc>
          <w:tcPr>
            <w:tcW w:w="691" w:type="pct"/>
            <w:shd w:val="clear" w:color="auto" w:fill="FFFFFF"/>
            <w:tcMar>
              <w:top w:w="30" w:type="dxa"/>
              <w:left w:w="30" w:type="dxa"/>
              <w:bottom w:w="30" w:type="dxa"/>
              <w:right w:w="30" w:type="dxa"/>
            </w:tcMar>
            <w:hideMark/>
          </w:tcPr>
          <w:p w14:paraId="3B1B490B" w14:textId="77777777"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Ieviešanas termiņš (gads, ceturksnis)</w:t>
            </w:r>
          </w:p>
        </w:tc>
        <w:tc>
          <w:tcPr>
            <w:tcW w:w="531" w:type="pct"/>
            <w:shd w:val="clear" w:color="auto" w:fill="FFFFFF"/>
            <w:tcMar>
              <w:top w:w="30" w:type="dxa"/>
              <w:left w:w="30" w:type="dxa"/>
              <w:bottom w:w="30" w:type="dxa"/>
              <w:right w:w="30" w:type="dxa"/>
            </w:tcMar>
            <w:hideMark/>
          </w:tcPr>
          <w:p w14:paraId="20CDFBEC" w14:textId="77777777"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Risinājuma lietotāji (skaits)</w:t>
            </w:r>
          </w:p>
        </w:tc>
      </w:tr>
      <w:tr w:rsidR="00BE50EF" w:rsidRPr="00D71160" w14:paraId="74EA1E21" w14:textId="77777777" w:rsidTr="002F0351">
        <w:tc>
          <w:tcPr>
            <w:tcW w:w="300" w:type="pct"/>
            <w:shd w:val="clear" w:color="auto" w:fill="FFFFFF"/>
            <w:tcMar>
              <w:top w:w="30" w:type="dxa"/>
              <w:left w:w="30" w:type="dxa"/>
              <w:bottom w:w="30" w:type="dxa"/>
              <w:right w:w="30" w:type="dxa"/>
            </w:tcMar>
            <w:hideMark/>
          </w:tcPr>
          <w:p w14:paraId="38171DE9" w14:textId="77777777" w:rsidR="001C7941" w:rsidRPr="002F0351" w:rsidRDefault="001C7941" w:rsidP="002F0351">
            <w:pPr>
              <w:spacing w:after="120" w:line="240" w:lineRule="auto"/>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w:t>
            </w:r>
          </w:p>
        </w:tc>
        <w:tc>
          <w:tcPr>
            <w:tcW w:w="694" w:type="pct"/>
            <w:shd w:val="clear" w:color="auto" w:fill="FFFFFF"/>
            <w:tcMar>
              <w:top w:w="30" w:type="dxa"/>
              <w:left w:w="30" w:type="dxa"/>
              <w:bottom w:w="30" w:type="dxa"/>
              <w:right w:w="30" w:type="dxa"/>
            </w:tcMar>
            <w:hideMark/>
          </w:tcPr>
          <w:p w14:paraId="69E33BA6" w14:textId="77777777" w:rsidR="001C7941" w:rsidRPr="002F0351" w:rsidRDefault="001C7941" w:rsidP="002F0351">
            <w:pPr>
              <w:spacing w:after="120" w:line="240" w:lineRule="auto"/>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bdr w:val="none" w:sz="0" w:space="0" w:color="auto" w:frame="1"/>
                <w:lang w:eastAsia="lv-LV"/>
                <w14:ligatures w14:val="none"/>
              </w:rPr>
              <w:t>5.1.1. DAGR informācijas sistēma</w:t>
            </w:r>
          </w:p>
        </w:tc>
        <w:tc>
          <w:tcPr>
            <w:tcW w:w="1314" w:type="pct"/>
            <w:shd w:val="clear" w:color="auto" w:fill="FFFFFF"/>
            <w:tcMar>
              <w:top w:w="30" w:type="dxa"/>
              <w:left w:w="30" w:type="dxa"/>
              <w:bottom w:w="30" w:type="dxa"/>
              <w:right w:w="30" w:type="dxa"/>
            </w:tcMar>
            <w:hideMark/>
          </w:tcPr>
          <w:p w14:paraId="6C634993" w14:textId="38A9F375" w:rsidR="00BD1587" w:rsidRDefault="001C7941" w:rsidP="00FC7180">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w:t>
            </w:r>
            <w:r w:rsidRPr="002F0351">
              <w:rPr>
                <w:rFonts w:ascii="Times New Roman" w:eastAsia="Times New Roman" w:hAnsi="Times New Roman" w:cs="Times New Roman"/>
                <w:b/>
                <w:bCs/>
                <w:color w:val="333333"/>
                <w:sz w:val="20"/>
                <w:szCs w:val="20"/>
                <w:bdr w:val="none" w:sz="0" w:space="0" w:color="auto" w:frame="1"/>
                <w:lang w:eastAsia="lv-LV"/>
                <w14:ligatures w14:val="none"/>
              </w:rPr>
              <w:t> </w:t>
            </w:r>
            <w:r w:rsidRPr="002F0351">
              <w:rPr>
                <w:rFonts w:ascii="Times New Roman" w:eastAsia="Times New Roman" w:hAnsi="Times New Roman" w:cs="Times New Roman"/>
                <w:color w:val="333333"/>
                <w:sz w:val="20"/>
                <w:szCs w:val="20"/>
                <w:lang w:eastAsia="lv-LV"/>
                <w14:ligatures w14:val="none"/>
              </w:rPr>
              <w:t>uzdevums ir</w:t>
            </w:r>
            <w:r w:rsidR="00BE50EF" w:rsidRPr="002F0351">
              <w:rPr>
                <w:rFonts w:ascii="Times New Roman" w:eastAsia="Times New Roman" w:hAnsi="Times New Roman" w:cs="Times New Roman"/>
                <w:color w:val="333333"/>
                <w:sz w:val="20"/>
                <w:szCs w:val="20"/>
                <w:bdr w:val="none" w:sz="0" w:space="0" w:color="auto" w:frame="1"/>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atslogot iestāžu (datu devēju) pamatdarbības IS no datu izplatīšanas funkcijas un nodrošināt citām iestādēm (datu saņēmējiem) piekļuvi šo datu devēju informācijai.</w:t>
            </w:r>
          </w:p>
          <w:p w14:paraId="4D743E7F" w14:textId="6AEDA525" w:rsidR="001C7941" w:rsidRPr="002F0351" w:rsidRDefault="001C7941" w:rsidP="002F0351">
            <w:pPr>
              <w:spacing w:after="6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 ietver:</w:t>
            </w:r>
          </w:p>
          <w:p w14:paraId="7F8E7D40" w14:textId="77777777" w:rsidR="001C7941" w:rsidRPr="002F0351" w:rsidRDefault="001C7941" w:rsidP="002F0351">
            <w:pPr>
              <w:spacing w:after="60" w:line="240" w:lineRule="auto"/>
              <w:ind w:left="252" w:hanging="195"/>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a) DAGR datu devēja savienotāju;</w:t>
            </w:r>
          </w:p>
          <w:p w14:paraId="18680EC4" w14:textId="77777777" w:rsidR="001C7941" w:rsidRPr="002F0351" w:rsidRDefault="001C7941" w:rsidP="002F0351">
            <w:pPr>
              <w:spacing w:after="60" w:line="240" w:lineRule="auto"/>
              <w:ind w:left="252" w:hanging="195"/>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b) DAGR datu saņēmēja savienotāju;</w:t>
            </w:r>
          </w:p>
          <w:p w14:paraId="6B0B3B42" w14:textId="77777777" w:rsidR="001C7941" w:rsidRPr="002F0351" w:rsidRDefault="001C7941" w:rsidP="002F0351">
            <w:pPr>
              <w:spacing w:after="60" w:line="240" w:lineRule="auto"/>
              <w:ind w:left="252" w:hanging="195"/>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c) DAGR datu krātuvi;</w:t>
            </w:r>
          </w:p>
          <w:p w14:paraId="28ED4CD0" w14:textId="77777777" w:rsidR="001C7941" w:rsidRPr="002F0351" w:rsidRDefault="001C7941" w:rsidP="002F0351">
            <w:pPr>
              <w:spacing w:after="120" w:line="240" w:lineRule="auto"/>
              <w:ind w:left="252" w:hanging="195"/>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 DAGR pašapkalpošanās portālu.</w:t>
            </w:r>
          </w:p>
          <w:p w14:paraId="32A88887" w14:textId="77777777" w:rsidR="001C7941" w:rsidRPr="002F0351" w:rsidRDefault="001C7941" w:rsidP="002F0351">
            <w:pPr>
              <w:spacing w:after="6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Lai optimizētu datu izplatīšanas veiktspēju, DAGR nodrošinās pilnvērtīgu datu pieprasījumu apstrādi, līdz ar to katrai iestādei būs iespējams:</w:t>
            </w:r>
          </w:p>
          <w:p w14:paraId="068A6908" w14:textId="77777777" w:rsidR="001C7941" w:rsidRPr="002F0351" w:rsidRDefault="001C7941" w:rsidP="002F0351">
            <w:pPr>
              <w:spacing w:after="60" w:line="240" w:lineRule="auto"/>
              <w:ind w:left="252" w:hanging="195"/>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 būtiski samazināt savu datu izplatīšanas risinājumu kapacitāti;</w:t>
            </w:r>
          </w:p>
          <w:p w14:paraId="06EBFE0C" w14:textId="77777777" w:rsidR="001C7941" w:rsidRPr="002F0351" w:rsidRDefault="001C7941" w:rsidP="002F0351">
            <w:pPr>
              <w:spacing w:after="60" w:line="240" w:lineRule="auto"/>
              <w:ind w:left="252" w:hanging="195"/>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 atteikties no savu datu izplatīšanas risinājumu izstrādes un uzturēšanas;</w:t>
            </w:r>
          </w:p>
          <w:p w14:paraId="267DD74C" w14:textId="77777777" w:rsidR="001C7941" w:rsidRPr="002F0351" w:rsidRDefault="001C7941" w:rsidP="002F0351">
            <w:pPr>
              <w:spacing w:after="120" w:line="240" w:lineRule="auto"/>
              <w:ind w:left="252" w:hanging="195"/>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3) attīstīt jaunus datu pakalpojumus, kur izšķiroša ir ātra piekļuve liela apjoma datiem, lai iedzīvotājiem nodrošinātu efektīvākus valsts pārvaldes pakalpojumus.</w:t>
            </w:r>
          </w:p>
          <w:p w14:paraId="44B93648" w14:textId="39E56DE2"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Centralizēta datu izplatīšana pēc būtības novērš fragmentētus datu avotus. Datu savietošanu var </w:t>
            </w:r>
            <w:r w:rsidR="00FF54F4">
              <w:rPr>
                <w:rFonts w:ascii="Times New Roman" w:eastAsia="Times New Roman" w:hAnsi="Times New Roman" w:cs="Times New Roman"/>
                <w:color w:val="333333"/>
                <w:sz w:val="20"/>
                <w:szCs w:val="20"/>
                <w:lang w:eastAsia="lv-LV"/>
                <w14:ligatures w14:val="none"/>
              </w:rPr>
              <w:t>īsteno</w:t>
            </w:r>
            <w:r w:rsidR="00FF54F4" w:rsidRPr="002F0351">
              <w:rPr>
                <w:rFonts w:ascii="Times New Roman" w:eastAsia="Times New Roman" w:hAnsi="Times New Roman" w:cs="Times New Roman"/>
                <w:color w:val="333333"/>
                <w:sz w:val="20"/>
                <w:szCs w:val="20"/>
                <w:lang w:eastAsia="lv-LV"/>
                <w14:ligatures w14:val="none"/>
              </w:rPr>
              <w:t xml:space="preserve">t </w:t>
            </w:r>
            <w:r w:rsidRPr="002F0351">
              <w:rPr>
                <w:rFonts w:ascii="Times New Roman" w:eastAsia="Times New Roman" w:hAnsi="Times New Roman" w:cs="Times New Roman"/>
                <w:color w:val="333333"/>
                <w:sz w:val="20"/>
                <w:szCs w:val="20"/>
                <w:lang w:eastAsia="lv-LV"/>
                <w14:ligatures w14:val="none"/>
              </w:rPr>
              <w:t>DAGR datu modeļa funkcionalitātes ietvaros</w:t>
            </w:r>
          </w:p>
        </w:tc>
        <w:tc>
          <w:tcPr>
            <w:tcW w:w="705" w:type="pct"/>
            <w:shd w:val="clear" w:color="auto" w:fill="FFFFFF"/>
            <w:tcMar>
              <w:top w:w="30" w:type="dxa"/>
              <w:left w:w="30" w:type="dxa"/>
              <w:bottom w:w="30" w:type="dxa"/>
              <w:right w:w="30" w:type="dxa"/>
            </w:tcMar>
            <w:hideMark/>
          </w:tcPr>
          <w:p w14:paraId="1064406D" w14:textId="77777777"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Jā</w:t>
            </w:r>
          </w:p>
        </w:tc>
        <w:tc>
          <w:tcPr>
            <w:tcW w:w="765" w:type="pct"/>
            <w:shd w:val="clear" w:color="auto" w:fill="FFFFFF"/>
            <w:tcMar>
              <w:top w:w="30" w:type="dxa"/>
              <w:left w:w="30" w:type="dxa"/>
              <w:bottom w:w="30" w:type="dxa"/>
              <w:right w:w="30" w:type="dxa"/>
            </w:tcMar>
            <w:hideMark/>
          </w:tcPr>
          <w:p w14:paraId="71084806" w14:textId="29C18CB3" w:rsidR="001C7941" w:rsidRPr="002F0351" w:rsidRDefault="00FB6E1F"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03.08.2023</w:t>
            </w:r>
            <w:r w:rsidR="00943852" w:rsidRPr="002F0351">
              <w:rPr>
                <w:rFonts w:ascii="Times New Roman" w:eastAsia="Times New Roman" w:hAnsi="Times New Roman" w:cs="Times New Roman"/>
                <w:color w:val="333333"/>
                <w:sz w:val="20"/>
                <w:szCs w:val="20"/>
                <w:lang w:eastAsia="lv-LV"/>
                <w14:ligatures w14:val="none"/>
              </w:rPr>
              <w:t>.</w:t>
            </w:r>
          </w:p>
        </w:tc>
        <w:tc>
          <w:tcPr>
            <w:tcW w:w="691" w:type="pct"/>
            <w:shd w:val="clear" w:color="auto" w:fill="FFFFFF"/>
            <w:tcMar>
              <w:top w:w="30" w:type="dxa"/>
              <w:left w:w="30" w:type="dxa"/>
              <w:bottom w:w="30" w:type="dxa"/>
              <w:right w:w="30" w:type="dxa"/>
            </w:tcMar>
            <w:hideMark/>
          </w:tcPr>
          <w:p w14:paraId="65BFF162" w14:textId="13FA7EB5"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2026.</w:t>
            </w:r>
            <w:r w:rsidR="00BE50EF">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g. 1.</w:t>
            </w:r>
            <w:r w:rsidR="00BE50EF">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cet.</w:t>
            </w:r>
          </w:p>
        </w:tc>
        <w:tc>
          <w:tcPr>
            <w:tcW w:w="531" w:type="pct"/>
            <w:shd w:val="clear" w:color="auto" w:fill="FFFFFF"/>
            <w:tcMar>
              <w:top w:w="30" w:type="dxa"/>
              <w:left w:w="30" w:type="dxa"/>
              <w:bottom w:w="30" w:type="dxa"/>
              <w:right w:w="30" w:type="dxa"/>
            </w:tcMar>
            <w:hideMark/>
          </w:tcPr>
          <w:p w14:paraId="0F9C2953" w14:textId="461DDBDC" w:rsidR="001C7941" w:rsidRPr="002F0351" w:rsidRDefault="00912A98"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Vismaz </w:t>
            </w:r>
            <w:r w:rsidR="001C7941" w:rsidRPr="002F0351">
              <w:rPr>
                <w:rFonts w:ascii="Times New Roman" w:eastAsia="Times New Roman" w:hAnsi="Times New Roman" w:cs="Times New Roman"/>
                <w:color w:val="333333"/>
                <w:sz w:val="20"/>
                <w:szCs w:val="20"/>
                <w:lang w:eastAsia="lv-LV"/>
                <w14:ligatures w14:val="none"/>
              </w:rPr>
              <w:t>10 datu devēji un 20 datu saņēmēji</w:t>
            </w:r>
          </w:p>
        </w:tc>
      </w:tr>
    </w:tbl>
    <w:p w14:paraId="7DD8BC84" w14:textId="77777777" w:rsidR="00986E38" w:rsidRPr="002F0351" w:rsidRDefault="00986E38" w:rsidP="002F0351">
      <w:pPr>
        <w:spacing w:after="0" w:line="240" w:lineRule="auto"/>
        <w:rPr>
          <w:rFonts w:ascii="Times New Roman" w:eastAsia="Times New Roman" w:hAnsi="Times New Roman" w:cs="Times New Roman"/>
          <w:color w:val="333333"/>
          <w:sz w:val="20"/>
          <w:szCs w:val="20"/>
          <w:bdr w:val="none" w:sz="0" w:space="0" w:color="auto" w:frame="1"/>
          <w:shd w:val="clear" w:color="auto" w:fill="FFFFFF"/>
          <w:lang w:eastAsia="lv-LV"/>
          <w14:ligatures w14:val="none"/>
        </w:rPr>
      </w:pPr>
    </w:p>
    <w:p w14:paraId="5492D50B" w14:textId="092C26CA" w:rsidR="001C7941" w:rsidRPr="002F0351" w:rsidRDefault="001C7941" w:rsidP="002F0351">
      <w:pPr>
        <w:spacing w:after="60" w:line="240" w:lineRule="auto"/>
        <w:rPr>
          <w:rFonts w:ascii="Times New Roman" w:eastAsia="Times New Roman" w:hAnsi="Times New Roman" w:cs="Times New Roman"/>
          <w:b/>
          <w:bCs/>
          <w:color w:val="333333"/>
          <w:bdr w:val="none" w:sz="0" w:space="0" w:color="auto" w:frame="1"/>
          <w:shd w:val="clear" w:color="auto" w:fill="FFFFFF"/>
          <w:lang w:eastAsia="lv-LV"/>
          <w14:ligatures w14:val="none"/>
        </w:rPr>
      </w:pPr>
      <w:r w:rsidRPr="002F0351">
        <w:rPr>
          <w:rFonts w:ascii="Times New Roman" w:eastAsia="Times New Roman" w:hAnsi="Times New Roman" w:cs="Times New Roman"/>
          <w:b/>
          <w:bCs/>
          <w:color w:val="333333"/>
          <w:bdr w:val="none" w:sz="0" w:space="0" w:color="auto" w:frame="1"/>
          <w:shd w:val="clear" w:color="auto" w:fill="FFFFFF"/>
          <w:lang w:eastAsia="lv-LV"/>
          <w14:ligatures w14:val="none"/>
        </w:rPr>
        <w:t>5.2. Centralizētās funkcijas vai koplietošanas pakalpojumi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573"/>
        <w:gridCol w:w="2074"/>
        <w:gridCol w:w="2346"/>
        <w:gridCol w:w="2087"/>
        <w:gridCol w:w="1976"/>
      </w:tblGrid>
      <w:tr w:rsidR="001C7941" w:rsidRPr="00896A09" w14:paraId="3245B173" w14:textId="77777777" w:rsidTr="002F0351">
        <w:tc>
          <w:tcPr>
            <w:tcW w:w="317" w:type="pct"/>
            <w:shd w:val="clear" w:color="auto" w:fill="FFFFFF"/>
            <w:tcMar>
              <w:top w:w="30" w:type="dxa"/>
              <w:left w:w="30" w:type="dxa"/>
              <w:bottom w:w="30" w:type="dxa"/>
              <w:right w:w="30" w:type="dxa"/>
            </w:tcMar>
            <w:hideMark/>
          </w:tcPr>
          <w:p w14:paraId="2003E6FB" w14:textId="77777777" w:rsidR="001C7941" w:rsidRPr="002F0351" w:rsidRDefault="001C7941" w:rsidP="002F0351">
            <w:pPr>
              <w:spacing w:after="120" w:line="240" w:lineRule="auto"/>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Skaits</w:t>
            </w:r>
          </w:p>
        </w:tc>
        <w:tc>
          <w:tcPr>
            <w:tcW w:w="1145" w:type="pct"/>
            <w:shd w:val="clear" w:color="auto" w:fill="FFFFFF"/>
            <w:tcMar>
              <w:top w:w="30" w:type="dxa"/>
              <w:left w:w="30" w:type="dxa"/>
              <w:bottom w:w="30" w:type="dxa"/>
              <w:right w:w="30" w:type="dxa"/>
            </w:tcMar>
            <w:hideMark/>
          </w:tcPr>
          <w:p w14:paraId="50C0F8CF" w14:textId="77777777"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Pakalpojums (pakalpojumu grupa)</w:t>
            </w:r>
          </w:p>
        </w:tc>
        <w:tc>
          <w:tcPr>
            <w:tcW w:w="1295" w:type="pct"/>
            <w:shd w:val="clear" w:color="auto" w:fill="FFFFFF"/>
            <w:tcMar>
              <w:top w:w="30" w:type="dxa"/>
              <w:left w:w="30" w:type="dxa"/>
              <w:bottom w:w="30" w:type="dxa"/>
              <w:right w:w="30" w:type="dxa"/>
            </w:tcMar>
            <w:hideMark/>
          </w:tcPr>
          <w:p w14:paraId="1615FDEF" w14:textId="77777777"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Koplietošanas pakalpojumu lietotāji (institūcijas)</w:t>
            </w:r>
          </w:p>
        </w:tc>
        <w:tc>
          <w:tcPr>
            <w:tcW w:w="1152" w:type="pct"/>
            <w:shd w:val="clear" w:color="auto" w:fill="FFFFFF"/>
            <w:tcMar>
              <w:top w:w="30" w:type="dxa"/>
              <w:left w:w="30" w:type="dxa"/>
              <w:bottom w:w="30" w:type="dxa"/>
              <w:right w:w="30" w:type="dxa"/>
            </w:tcMar>
            <w:hideMark/>
          </w:tcPr>
          <w:p w14:paraId="64BB8068" w14:textId="0BDBAEAA"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Norāde uz MK lēmumu par attīstības plānu</w:t>
            </w:r>
            <w:r w:rsidR="0087386D" w:rsidRPr="002F0351">
              <w:rPr>
                <w:rStyle w:val="FootnoteReference"/>
                <w:rFonts w:ascii="Times New Roman" w:eastAsia="Times New Roman" w:hAnsi="Times New Roman" w:cs="Times New Roman"/>
                <w:color w:val="333333"/>
                <w:sz w:val="20"/>
                <w:szCs w:val="20"/>
                <w:bdr w:val="none" w:sz="0" w:space="0" w:color="auto" w:frame="1"/>
                <w:lang w:eastAsia="lv-LV"/>
                <w14:ligatures w14:val="none"/>
              </w:rPr>
              <w:footnoteReference w:id="8"/>
            </w:r>
          </w:p>
        </w:tc>
        <w:tc>
          <w:tcPr>
            <w:tcW w:w="1091" w:type="pct"/>
            <w:shd w:val="clear" w:color="auto" w:fill="FFFFFF"/>
            <w:tcMar>
              <w:top w:w="30" w:type="dxa"/>
              <w:left w:w="30" w:type="dxa"/>
              <w:bottom w:w="30" w:type="dxa"/>
              <w:right w:w="30" w:type="dxa"/>
            </w:tcMar>
            <w:hideMark/>
          </w:tcPr>
          <w:p w14:paraId="0839F3AC" w14:textId="77777777"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Ieviešanas termiņš (gads, ceturksnis)</w:t>
            </w:r>
          </w:p>
        </w:tc>
      </w:tr>
      <w:tr w:rsidR="001C7941" w:rsidRPr="00896A09" w14:paraId="2F881881" w14:textId="77777777" w:rsidTr="002F0351">
        <w:tc>
          <w:tcPr>
            <w:tcW w:w="317" w:type="pct"/>
            <w:shd w:val="clear" w:color="auto" w:fill="FFFFFF"/>
            <w:tcMar>
              <w:top w:w="30" w:type="dxa"/>
              <w:left w:w="30" w:type="dxa"/>
              <w:bottom w:w="30" w:type="dxa"/>
              <w:right w:w="30" w:type="dxa"/>
            </w:tcMar>
            <w:hideMark/>
          </w:tcPr>
          <w:p w14:paraId="36B569CF" w14:textId="77777777" w:rsidR="001C7941" w:rsidRPr="002F0351" w:rsidRDefault="001C7941" w:rsidP="002F0351">
            <w:pPr>
              <w:spacing w:after="120" w:line="240" w:lineRule="auto"/>
              <w:ind w:lef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w:t>
            </w:r>
          </w:p>
        </w:tc>
        <w:tc>
          <w:tcPr>
            <w:tcW w:w="1145" w:type="pct"/>
            <w:shd w:val="clear" w:color="auto" w:fill="FFFFFF"/>
            <w:tcMar>
              <w:top w:w="30" w:type="dxa"/>
              <w:left w:w="30" w:type="dxa"/>
              <w:bottom w:w="30" w:type="dxa"/>
              <w:right w:w="30" w:type="dxa"/>
            </w:tcMar>
            <w:hideMark/>
          </w:tcPr>
          <w:p w14:paraId="68A90CA7" w14:textId="77777777"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5.2.1. Datu apmaiņas nodrošināšana</w:t>
            </w:r>
          </w:p>
        </w:tc>
        <w:tc>
          <w:tcPr>
            <w:tcW w:w="1295" w:type="pct"/>
            <w:shd w:val="clear" w:color="auto" w:fill="FFFFFF"/>
            <w:tcMar>
              <w:top w:w="30" w:type="dxa"/>
              <w:left w:w="30" w:type="dxa"/>
              <w:bottom w:w="30" w:type="dxa"/>
              <w:right w:w="30" w:type="dxa"/>
            </w:tcMar>
            <w:hideMark/>
          </w:tcPr>
          <w:p w14:paraId="3857566F" w14:textId="19F5BF83"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Fiziskas un juridisk</w:t>
            </w:r>
            <w:r w:rsidR="00431B04" w:rsidRPr="002F0351">
              <w:rPr>
                <w:rFonts w:ascii="Times New Roman" w:eastAsia="Times New Roman" w:hAnsi="Times New Roman" w:cs="Times New Roman"/>
                <w:color w:val="333333"/>
                <w:sz w:val="20"/>
                <w:szCs w:val="20"/>
                <w:lang w:eastAsia="lv-LV"/>
                <w14:ligatures w14:val="none"/>
              </w:rPr>
              <w:t>a</w:t>
            </w:r>
            <w:r w:rsidRPr="002F0351">
              <w:rPr>
                <w:rFonts w:ascii="Times New Roman" w:eastAsia="Times New Roman" w:hAnsi="Times New Roman" w:cs="Times New Roman"/>
                <w:color w:val="333333"/>
                <w:sz w:val="20"/>
                <w:szCs w:val="20"/>
                <w:lang w:eastAsia="lv-LV"/>
                <w14:ligatures w14:val="none"/>
              </w:rPr>
              <w:t>s personas, kuras izmanto pakalpojumu</w:t>
            </w:r>
          </w:p>
        </w:tc>
        <w:tc>
          <w:tcPr>
            <w:tcW w:w="1152" w:type="pct"/>
            <w:shd w:val="clear" w:color="auto" w:fill="FFFFFF"/>
            <w:tcMar>
              <w:top w:w="30" w:type="dxa"/>
              <w:left w:w="30" w:type="dxa"/>
              <w:bottom w:w="30" w:type="dxa"/>
              <w:right w:w="30" w:type="dxa"/>
            </w:tcMar>
            <w:hideMark/>
          </w:tcPr>
          <w:p w14:paraId="099BAC28" w14:textId="77777777"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Tiek iesniegts kopā ar projekta pasi</w:t>
            </w:r>
          </w:p>
        </w:tc>
        <w:tc>
          <w:tcPr>
            <w:tcW w:w="1091" w:type="pct"/>
            <w:shd w:val="clear" w:color="auto" w:fill="FFFFFF"/>
            <w:tcMar>
              <w:top w:w="30" w:type="dxa"/>
              <w:left w:w="30" w:type="dxa"/>
              <w:bottom w:w="30" w:type="dxa"/>
              <w:right w:w="30" w:type="dxa"/>
            </w:tcMar>
            <w:hideMark/>
          </w:tcPr>
          <w:p w14:paraId="3428271D" w14:textId="720FB7ED"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2026. gada 1.</w:t>
            </w:r>
            <w:r w:rsidR="00BF4796">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cet.</w:t>
            </w:r>
          </w:p>
          <w:p w14:paraId="0371604D" w14:textId="5DD3C08C" w:rsidR="001C7941" w:rsidRPr="002F0351" w:rsidRDefault="00FF54F4"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Tiks </w:t>
            </w:r>
            <w:r w:rsidR="001C7941" w:rsidRPr="002F0351">
              <w:rPr>
                <w:rFonts w:ascii="Times New Roman" w:eastAsia="Times New Roman" w:hAnsi="Times New Roman" w:cs="Times New Roman"/>
                <w:color w:val="333333"/>
                <w:sz w:val="20"/>
                <w:szCs w:val="20"/>
                <w:lang w:eastAsia="lv-LV"/>
                <w14:ligatures w14:val="none"/>
              </w:rPr>
              <w:t xml:space="preserve">pilnveidots </w:t>
            </w:r>
            <w:r w:rsidRPr="002F0351">
              <w:rPr>
                <w:rFonts w:ascii="Times New Roman" w:eastAsia="Times New Roman" w:hAnsi="Times New Roman" w:cs="Times New Roman"/>
                <w:color w:val="333333"/>
                <w:sz w:val="20"/>
                <w:szCs w:val="20"/>
                <w:lang w:eastAsia="lv-LV"/>
                <w14:ligatures w14:val="none"/>
              </w:rPr>
              <w:t xml:space="preserve">visā </w:t>
            </w:r>
            <w:r w:rsidR="001C7941" w:rsidRPr="002F0351">
              <w:rPr>
                <w:rFonts w:ascii="Times New Roman" w:eastAsia="Times New Roman" w:hAnsi="Times New Roman" w:cs="Times New Roman"/>
                <w:color w:val="333333"/>
                <w:sz w:val="20"/>
                <w:szCs w:val="20"/>
                <w:lang w:eastAsia="lv-LV"/>
                <w14:ligatures w14:val="none"/>
              </w:rPr>
              <w:t>projekta īstenošanas laikā</w:t>
            </w:r>
          </w:p>
        </w:tc>
      </w:tr>
    </w:tbl>
    <w:p w14:paraId="7CC7F5F4" w14:textId="77777777" w:rsidR="00986E38" w:rsidRPr="002F0351" w:rsidRDefault="00986E38" w:rsidP="002F0351">
      <w:pPr>
        <w:spacing w:after="0" w:line="240" w:lineRule="auto"/>
        <w:rPr>
          <w:rFonts w:ascii="Times New Roman" w:eastAsia="Times New Roman" w:hAnsi="Times New Roman" w:cs="Times New Roman"/>
          <w:color w:val="333333"/>
          <w:sz w:val="20"/>
          <w:szCs w:val="20"/>
          <w:bdr w:val="none" w:sz="0" w:space="0" w:color="auto" w:frame="1"/>
          <w:shd w:val="clear" w:color="auto" w:fill="FFFFFF"/>
          <w:lang w:eastAsia="lv-LV"/>
          <w14:ligatures w14:val="none"/>
        </w:rPr>
      </w:pPr>
    </w:p>
    <w:p w14:paraId="00858A37" w14:textId="667DA24B" w:rsidR="001C7941" w:rsidRPr="002F0351" w:rsidRDefault="001C7941" w:rsidP="002F0351">
      <w:pPr>
        <w:spacing w:after="60" w:line="240" w:lineRule="auto"/>
        <w:rPr>
          <w:rFonts w:ascii="Times New Roman" w:eastAsia="Times New Roman" w:hAnsi="Times New Roman" w:cs="Times New Roman"/>
          <w:b/>
          <w:bCs/>
          <w:color w:val="333333"/>
          <w:bdr w:val="none" w:sz="0" w:space="0" w:color="auto" w:frame="1"/>
          <w:shd w:val="clear" w:color="auto" w:fill="FFFFFF"/>
          <w:lang w:eastAsia="lv-LV"/>
          <w14:ligatures w14:val="none"/>
        </w:rPr>
      </w:pPr>
      <w:r w:rsidRPr="002F0351">
        <w:rPr>
          <w:rFonts w:ascii="Times New Roman" w:eastAsia="Times New Roman" w:hAnsi="Times New Roman" w:cs="Times New Roman"/>
          <w:b/>
          <w:bCs/>
          <w:color w:val="333333"/>
          <w:bdr w:val="none" w:sz="0" w:space="0" w:color="auto" w:frame="1"/>
          <w:shd w:val="clear" w:color="auto" w:fill="FFFFFF"/>
          <w:lang w:eastAsia="lv-LV"/>
          <w14:ligatures w14:val="none"/>
        </w:rPr>
        <w:t>5.3. Centralizēti pārvaldāmās nozares būtiskās datu kopas</w:t>
      </w:r>
    </w:p>
    <w:tbl>
      <w:tblPr>
        <w:tblW w:w="5000" w:type="pct"/>
        <w:shd w:val="clear" w:color="auto" w:fill="FFFFFF"/>
        <w:tblCellMar>
          <w:left w:w="0" w:type="dxa"/>
          <w:right w:w="0" w:type="dxa"/>
        </w:tblCellMar>
        <w:tblLook w:val="04A0" w:firstRow="1" w:lastRow="0" w:firstColumn="1" w:lastColumn="0" w:noHBand="0" w:noVBand="1"/>
      </w:tblPr>
      <w:tblGrid>
        <w:gridCol w:w="988"/>
        <w:gridCol w:w="6095"/>
        <w:gridCol w:w="1979"/>
      </w:tblGrid>
      <w:tr w:rsidR="00431B04" w:rsidRPr="00896A09" w14:paraId="678F9D62" w14:textId="77777777" w:rsidTr="00431B04">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1E14121C" w14:textId="19CC801C"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Skaits</w:t>
            </w:r>
          </w:p>
        </w:tc>
        <w:tc>
          <w:tcPr>
            <w:tcW w:w="3363"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03078382" w14:textId="6E2B237C"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Saturu raksturojošs nosaukums</w:t>
            </w:r>
          </w:p>
        </w:tc>
        <w:tc>
          <w:tcPr>
            <w:tcW w:w="1092"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524CCE35" w14:textId="3E276EF7"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Termiņš piekļuves nodrošināšanai </w:t>
            </w:r>
            <w:r w:rsidR="00BF4796">
              <w:rPr>
                <w:rFonts w:ascii="Times New Roman" w:eastAsia="Times New Roman" w:hAnsi="Times New Roman" w:cs="Times New Roman"/>
                <w:color w:val="333333"/>
                <w:sz w:val="20"/>
                <w:szCs w:val="20"/>
                <w:lang w:eastAsia="lv-LV"/>
                <w14:ligatures w14:val="none"/>
              </w:rPr>
              <w:br/>
            </w:r>
            <w:r w:rsidRPr="002F0351">
              <w:rPr>
                <w:rFonts w:ascii="Times New Roman" w:eastAsia="Times New Roman" w:hAnsi="Times New Roman" w:cs="Times New Roman"/>
                <w:color w:val="333333"/>
                <w:sz w:val="20"/>
                <w:szCs w:val="20"/>
                <w:lang w:eastAsia="lv-LV"/>
                <w14:ligatures w14:val="none"/>
              </w:rPr>
              <w:t>(gads,</w:t>
            </w:r>
            <w:r w:rsidR="00BF4796">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ceturksnis)</w:t>
            </w:r>
          </w:p>
        </w:tc>
      </w:tr>
      <w:tr w:rsidR="00431B04" w:rsidRPr="00896A09" w14:paraId="502BDCAC" w14:textId="77777777" w:rsidTr="00431B04">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0B95B4C3" w14:textId="013F7564" w:rsidR="00760297" w:rsidRPr="002F0351" w:rsidRDefault="00760297"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Vismaz 8</w:t>
            </w:r>
          </w:p>
        </w:tc>
        <w:tc>
          <w:tcPr>
            <w:tcW w:w="3363"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09444F7F" w14:textId="3B5033E4" w:rsidR="00760297" w:rsidRPr="002F0351" w:rsidRDefault="00760297" w:rsidP="002F0351">
            <w:pPr>
              <w:spacing w:after="120" w:line="240" w:lineRule="auto"/>
              <w:ind w:left="57" w:right="57"/>
              <w:rPr>
                <w:rFonts w:ascii="Times New Roman" w:hAnsi="Times New Roman" w:cs="Times New Roman"/>
                <w:sz w:val="20"/>
                <w:szCs w:val="20"/>
              </w:rPr>
            </w:pPr>
            <w:r w:rsidRPr="002F0351">
              <w:rPr>
                <w:rFonts w:ascii="Times New Roman" w:eastAsia="Times New Roman" w:hAnsi="Times New Roman" w:cs="Times New Roman"/>
                <w:color w:val="333333"/>
                <w:sz w:val="20"/>
                <w:szCs w:val="20"/>
                <w:lang w:eastAsia="lv-LV"/>
                <w14:ligatures w14:val="none"/>
              </w:rPr>
              <w:t>Labklājības ministrijas, Nacionālā veselības dienesta,</w:t>
            </w:r>
            <w:r w:rsidRPr="002F0351">
              <w:rPr>
                <w:rFonts w:ascii="Times New Roman" w:hAnsi="Times New Roman" w:cs="Times New Roman"/>
                <w:sz w:val="20"/>
                <w:szCs w:val="20"/>
              </w:rPr>
              <w:t xml:space="preserve"> Valsts ieņēmumu dienesta, Izglītības un zinātnes ministrijas</w:t>
            </w:r>
            <w:r w:rsidR="008E0F79" w:rsidRPr="002F0351">
              <w:rPr>
                <w:rFonts w:ascii="Times New Roman" w:hAnsi="Times New Roman" w:cs="Times New Roman"/>
                <w:sz w:val="20"/>
                <w:szCs w:val="20"/>
              </w:rPr>
              <w:t xml:space="preserve">, Ceļu satiksmes </w:t>
            </w:r>
            <w:r w:rsidR="00BF4796">
              <w:rPr>
                <w:rFonts w:ascii="Times New Roman" w:hAnsi="Times New Roman" w:cs="Times New Roman"/>
                <w:sz w:val="20"/>
                <w:szCs w:val="20"/>
              </w:rPr>
              <w:t xml:space="preserve">drošības </w:t>
            </w:r>
            <w:r w:rsidR="008E0F79" w:rsidRPr="002F0351">
              <w:rPr>
                <w:rFonts w:ascii="Times New Roman" w:hAnsi="Times New Roman" w:cs="Times New Roman"/>
                <w:sz w:val="20"/>
                <w:szCs w:val="20"/>
              </w:rPr>
              <w:t>direkcijas</w:t>
            </w:r>
            <w:r w:rsidRPr="002F0351">
              <w:rPr>
                <w:rFonts w:ascii="Times New Roman" w:hAnsi="Times New Roman" w:cs="Times New Roman"/>
                <w:sz w:val="20"/>
                <w:szCs w:val="20"/>
              </w:rPr>
              <w:t>, Tiesu administrācijas, Valsts zemes dienesta</w:t>
            </w:r>
            <w:r w:rsidR="00430A6C" w:rsidRPr="002F0351">
              <w:rPr>
                <w:rFonts w:ascii="Times New Roman" w:hAnsi="Times New Roman" w:cs="Times New Roman"/>
                <w:sz w:val="20"/>
                <w:szCs w:val="20"/>
              </w:rPr>
              <w:t xml:space="preserve"> Valsts adrešu reģistra administratīvo vienību datu un Jūras administrācijas jūras vienību </w:t>
            </w:r>
            <w:r w:rsidR="00047E6C" w:rsidRPr="002F0351">
              <w:rPr>
                <w:rFonts w:ascii="Times New Roman" w:hAnsi="Times New Roman" w:cs="Times New Roman"/>
                <w:sz w:val="20"/>
                <w:szCs w:val="20"/>
              </w:rPr>
              <w:t>apvienoto datu</w:t>
            </w:r>
            <w:r w:rsidRPr="002F0351">
              <w:rPr>
                <w:rFonts w:ascii="Times New Roman" w:hAnsi="Times New Roman" w:cs="Times New Roman"/>
                <w:sz w:val="20"/>
                <w:szCs w:val="20"/>
              </w:rPr>
              <w:t xml:space="preserve"> </w:t>
            </w:r>
            <w:r w:rsidRPr="002F0351">
              <w:rPr>
                <w:rFonts w:ascii="Times New Roman" w:eastAsia="Times New Roman" w:hAnsi="Times New Roman" w:cs="Times New Roman"/>
                <w:color w:val="333333"/>
                <w:sz w:val="20"/>
                <w:szCs w:val="20"/>
                <w:lang w:eastAsia="lv-LV"/>
                <w14:ligatures w14:val="none"/>
              </w:rPr>
              <w:t>DAGR datu kopa</w:t>
            </w:r>
          </w:p>
        </w:tc>
        <w:tc>
          <w:tcPr>
            <w:tcW w:w="1092"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1CAA6686" w14:textId="514B0AD5" w:rsidR="00760297" w:rsidRPr="002F0351" w:rsidRDefault="00760297"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2026. g. 1. cet. </w:t>
            </w:r>
          </w:p>
        </w:tc>
      </w:tr>
    </w:tbl>
    <w:p w14:paraId="55B2E597" w14:textId="77777777" w:rsidR="00986E38" w:rsidRPr="002F0351" w:rsidRDefault="00986E38" w:rsidP="002F0351">
      <w:pPr>
        <w:spacing w:after="0" w:line="240" w:lineRule="auto"/>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192754E6" w14:textId="09D8C4AA" w:rsidR="001C7941" w:rsidRPr="002F0351" w:rsidRDefault="00760297" w:rsidP="002F0351">
      <w:pPr>
        <w:shd w:val="clear" w:color="auto" w:fill="FFFFFF"/>
        <w:spacing w:after="120" w:line="240" w:lineRule="auto"/>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2F035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6.</w:t>
      </w:r>
      <w:r w:rsidR="00786026" w:rsidRPr="002F035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 xml:space="preserve"> </w:t>
      </w:r>
      <w:r w:rsidR="001C7941" w:rsidRPr="002F035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Projekta pārvaldības un īstenošanas kapacitāte</w:t>
      </w:r>
      <w:r w:rsidR="001A40F6" w:rsidRPr="00E52C9F">
        <w:rPr>
          <w:rStyle w:val="FootnoteReference"/>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footnoteReference w:id="9"/>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85" w:type="dxa"/>
          <w:right w:w="85" w:type="dxa"/>
        </w:tblCellMar>
        <w:tblLook w:val="04A0" w:firstRow="1" w:lastRow="0" w:firstColumn="1" w:lastColumn="0" w:noHBand="0" w:noVBand="1"/>
      </w:tblPr>
      <w:tblGrid>
        <w:gridCol w:w="9056"/>
      </w:tblGrid>
      <w:tr w:rsidR="001C7941" w:rsidRPr="001A40F6" w14:paraId="17DAFD4A" w14:textId="77777777" w:rsidTr="002F0351">
        <w:tc>
          <w:tcPr>
            <w:tcW w:w="0" w:type="auto"/>
            <w:shd w:val="clear" w:color="auto" w:fill="FFFFFF"/>
            <w:tcMar>
              <w:top w:w="30" w:type="dxa"/>
              <w:left w:w="30" w:type="dxa"/>
              <w:bottom w:w="30" w:type="dxa"/>
              <w:right w:w="30" w:type="dxa"/>
            </w:tcMar>
            <w:hideMark/>
          </w:tcPr>
          <w:p w14:paraId="14F0BF98" w14:textId="77777777" w:rsidR="001C7941" w:rsidRPr="002F0351" w:rsidRDefault="001C7941" w:rsidP="002F0351">
            <w:pPr>
              <w:spacing w:after="120" w:line="240" w:lineRule="auto"/>
              <w:ind w:left="57" w:right="5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Projekta pārvaldības un īstenošanas kapacitāti veidos šādas organizatoriskās struktūras: </w:t>
            </w:r>
          </w:p>
          <w:p w14:paraId="72F2DAFF" w14:textId="15B7151B" w:rsidR="001C7941" w:rsidRPr="002F0351" w:rsidRDefault="001C7941" w:rsidP="002F0351">
            <w:pPr>
              <w:spacing w:after="120" w:line="240" w:lineRule="auto"/>
              <w:ind w:left="284" w:right="57" w:hanging="22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1. </w:t>
            </w:r>
            <w:r w:rsidRPr="002F0351">
              <w:rPr>
                <w:rFonts w:ascii="Times New Roman" w:eastAsia="Times New Roman" w:hAnsi="Times New Roman" w:cs="Times New Roman"/>
                <w:b/>
                <w:bCs/>
                <w:color w:val="333333"/>
                <w:sz w:val="20"/>
                <w:szCs w:val="20"/>
                <w:bdr w:val="none" w:sz="0" w:space="0" w:color="auto" w:frame="1"/>
                <w:lang w:eastAsia="lv-LV"/>
                <w14:ligatures w14:val="none"/>
              </w:rPr>
              <w:t>DAGR attīstības projekta uzraudzības padome</w:t>
            </w:r>
            <w:r w:rsidRPr="002F0351">
              <w:rPr>
                <w:rFonts w:ascii="Times New Roman" w:eastAsia="Times New Roman" w:hAnsi="Times New Roman" w:cs="Times New Roman"/>
                <w:color w:val="333333"/>
                <w:sz w:val="20"/>
                <w:szCs w:val="20"/>
                <w:lang w:eastAsia="lv-LV"/>
                <w14:ligatures w14:val="none"/>
              </w:rPr>
              <w:t xml:space="preserve"> – uzraudzības struktūra, kas izveidota uz DAGR attīstības projekta īstenošanas laiku, lai nodrošinātu DAGR attīstības projekta mērķa sasniegšanu. Uzraudzības padome ir atbildīga par DAGR attīstības projekta rezultātiem, tā uzrauga DAGR attīstības projekta aktivitāšu īstenošanu un rezultātu atbilstību galalietotāju un sadarbības partneru vajadzībām, kā arī apstiprina ārēju faktoru ietekmē radušos izmaiņu nepieciešamību projektā. Uzraudzības padomes sastāvā tiks iekļauti finansējuma saņēmēja vadības, DAGR attīstības projekta sadarbības partneru, nozares ministrijas, programmas padomes vadītāja (ja attiecināms) un </w:t>
            </w:r>
            <w:r w:rsidR="00E52C9F">
              <w:rPr>
                <w:rFonts w:ascii="Times New Roman" w:eastAsia="Times New Roman" w:hAnsi="Times New Roman" w:cs="Times New Roman"/>
                <w:color w:val="333333"/>
                <w:sz w:val="20"/>
                <w:szCs w:val="20"/>
                <w:lang w:eastAsia="lv-LV"/>
                <w14:ligatures w14:val="none"/>
              </w:rPr>
              <w:t>IKT</w:t>
            </w:r>
            <w:r w:rsidRPr="002F0351">
              <w:rPr>
                <w:rFonts w:ascii="Times New Roman" w:eastAsia="Times New Roman" w:hAnsi="Times New Roman" w:cs="Times New Roman"/>
                <w:color w:val="333333"/>
                <w:sz w:val="20"/>
                <w:szCs w:val="20"/>
                <w:lang w:eastAsia="lv-LV"/>
                <w14:ligatures w14:val="none"/>
              </w:rPr>
              <w:t xml:space="preserve"> pārvaldības organizācijas pārstāvji. DAGR attīstības projekta uzraudzības padome tiks izveidota pēc DAGR attīstības projekta īstenošanas līguma noslēgšanas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22. punktam.</w:t>
            </w:r>
          </w:p>
          <w:p w14:paraId="69C84BFD" w14:textId="639EF2C4" w:rsidR="001C7941" w:rsidRPr="002F0351" w:rsidRDefault="001C7941" w:rsidP="002F0351">
            <w:pPr>
              <w:spacing w:after="120" w:line="240" w:lineRule="auto"/>
              <w:ind w:left="284" w:right="57" w:hanging="22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2. </w:t>
            </w:r>
            <w:r w:rsidRPr="002F0351">
              <w:rPr>
                <w:rFonts w:ascii="Times New Roman" w:eastAsia="Times New Roman" w:hAnsi="Times New Roman" w:cs="Times New Roman"/>
                <w:b/>
                <w:bCs/>
                <w:color w:val="333333"/>
                <w:sz w:val="20"/>
                <w:szCs w:val="20"/>
                <w:bdr w:val="none" w:sz="0" w:space="0" w:color="auto" w:frame="1"/>
                <w:lang w:eastAsia="lv-LV"/>
                <w14:ligatures w14:val="none"/>
              </w:rPr>
              <w:t>DAGR attīstības projekta vadības grupa</w:t>
            </w:r>
            <w:r w:rsidRPr="002F0351">
              <w:rPr>
                <w:rFonts w:ascii="Times New Roman" w:eastAsia="Times New Roman" w:hAnsi="Times New Roman" w:cs="Times New Roman"/>
                <w:color w:val="333333"/>
                <w:sz w:val="20"/>
                <w:szCs w:val="20"/>
                <w:lang w:eastAsia="lv-LV"/>
                <w14:ligatures w14:val="none"/>
              </w:rPr>
              <w:t> – vadības struktūra, kas izveidota uz DAGR attīstības projekta īstenošanas laiku, lai nodrošinātu noteiktu DAGR attīstības projekta aktivitāšu rezultātu sasniegšanu. Tā ir atbildīga par DAGR attīstības projekta darbību īstenošanu, dod uzdevumus DAGR attīstības projekta vadītājam un komandai, lemj par nepieciešamajām izmaiņām DAGR attīstības projektā, atbild par projekta rezultātu sasniegšanu DAGR attīstības projekta uzraudzības padomei, kā arī sniedz tai attiecīgus priekšlikumus. DAGR attīstības projekta vadības grupas sastāvā tiks iekļauta finansējuma saņēmēja vadība un atbildīgo struktūrvienību vadītāji, projekta vadītājs, sadarbības partneru pārstāvji, var tikt pieaicināti projekta komandas pārstāvji un DAGR attīstības projektā iesaistīto trešo pušu pārstāvji (piemēram, komersantu pārstāvji, eksperti u. c.). DAGR attīstības projektā var veidot vairākas DAGR attīstības projekta vadības grupas dalījumā pa loģiskiem projekta apgabaliem (piemēram, pa DAGR attīstības projekta darbībām vai izstrādājamiem risinājumiem). DAGR attīstības projekta vadības grupa tiek veidota ar VRAA direktora rīkojumu.</w:t>
            </w:r>
          </w:p>
          <w:p w14:paraId="441823B8" w14:textId="63D42AAF" w:rsidR="001C7941" w:rsidRPr="002F0351" w:rsidRDefault="001C7941" w:rsidP="002F0351">
            <w:pPr>
              <w:spacing w:after="120" w:line="240" w:lineRule="auto"/>
              <w:ind w:left="284" w:right="57" w:hanging="22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3. </w:t>
            </w:r>
            <w:r w:rsidRPr="002F0351">
              <w:rPr>
                <w:rFonts w:ascii="Times New Roman" w:eastAsia="Times New Roman" w:hAnsi="Times New Roman" w:cs="Times New Roman"/>
                <w:b/>
                <w:bCs/>
                <w:color w:val="333333"/>
                <w:sz w:val="20"/>
                <w:szCs w:val="20"/>
                <w:bdr w:val="none" w:sz="0" w:space="0" w:color="auto" w:frame="1"/>
                <w:lang w:eastAsia="lv-LV"/>
                <w14:ligatures w14:val="none"/>
              </w:rPr>
              <w:t>DAGR attīstības projekta vadītājs</w:t>
            </w:r>
            <w:r w:rsidRPr="002F0351">
              <w:rPr>
                <w:rFonts w:ascii="Times New Roman" w:eastAsia="Times New Roman" w:hAnsi="Times New Roman" w:cs="Times New Roman"/>
                <w:color w:val="333333"/>
                <w:sz w:val="20"/>
                <w:szCs w:val="20"/>
                <w:lang w:eastAsia="lv-LV"/>
                <w14:ligatures w14:val="none"/>
              </w:rPr>
              <w:t> – vadības personāla pārstāvis, kas atbildīgs par DAGR attīstības projekta īstenošanu saskaņā ar DAGR attīstības projekta pieteikumu un DAGR attīstības projekta īstenošanu reglamentējošiem iekšējiem un ārējiem normatīv</w:t>
            </w:r>
            <w:r w:rsidR="00E52C9F">
              <w:rPr>
                <w:rFonts w:ascii="Times New Roman" w:eastAsia="Times New Roman" w:hAnsi="Times New Roman" w:cs="Times New Roman"/>
                <w:color w:val="333333"/>
                <w:sz w:val="20"/>
                <w:szCs w:val="20"/>
                <w:lang w:eastAsia="lv-LV"/>
                <w14:ligatures w14:val="none"/>
              </w:rPr>
              <w:t>aj</w:t>
            </w:r>
            <w:r w:rsidRPr="002F0351">
              <w:rPr>
                <w:rFonts w:ascii="Times New Roman" w:eastAsia="Times New Roman" w:hAnsi="Times New Roman" w:cs="Times New Roman"/>
                <w:color w:val="333333"/>
                <w:sz w:val="20"/>
                <w:szCs w:val="20"/>
                <w:lang w:eastAsia="lv-LV"/>
                <w14:ligatures w14:val="none"/>
              </w:rPr>
              <w:t>iem aktiem. DAGR attīstības projekta vadītājs tiks izraudzīts no VRAA strādājošo projekta vadītāju vidus (viena amata vieta uz pilnu slodzi). DAGR attīstības projekta vadītāja darba uzdevumi un pienākumi tiks noteikti amata aprakstā.</w:t>
            </w:r>
          </w:p>
          <w:p w14:paraId="6D1F1884" w14:textId="2186605C" w:rsidR="001C7941" w:rsidRPr="002F0351" w:rsidRDefault="001C7941" w:rsidP="002F0351">
            <w:pPr>
              <w:spacing w:after="60" w:line="240" w:lineRule="auto"/>
              <w:ind w:left="284" w:right="57" w:hanging="22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4. </w:t>
            </w:r>
            <w:r w:rsidRPr="002F0351">
              <w:rPr>
                <w:rFonts w:ascii="Times New Roman" w:eastAsia="Times New Roman" w:hAnsi="Times New Roman" w:cs="Times New Roman"/>
                <w:b/>
                <w:bCs/>
                <w:color w:val="333333"/>
                <w:sz w:val="20"/>
                <w:szCs w:val="20"/>
                <w:bdr w:val="none" w:sz="0" w:space="0" w:color="auto" w:frame="1"/>
                <w:lang w:eastAsia="lv-LV"/>
                <w14:ligatures w14:val="none"/>
              </w:rPr>
              <w:t>DAGR attīstības projekta komanda</w:t>
            </w:r>
            <w:r w:rsidR="00B34E58">
              <w:rPr>
                <w:rFonts w:ascii="Times New Roman" w:eastAsia="Times New Roman" w:hAnsi="Times New Roman" w:cs="Times New Roman"/>
                <w:b/>
                <w:bCs/>
                <w:color w:val="333333"/>
                <w:sz w:val="20"/>
                <w:szCs w:val="20"/>
                <w:bdr w:val="none" w:sz="0" w:space="0" w:color="auto" w:frame="1"/>
                <w:lang w:eastAsia="lv-LV"/>
                <w14:ligatures w14:val="none"/>
              </w:rPr>
              <w:t> </w:t>
            </w:r>
            <w:r w:rsidRPr="002F0351">
              <w:rPr>
                <w:rFonts w:ascii="Times New Roman" w:eastAsia="Times New Roman" w:hAnsi="Times New Roman" w:cs="Times New Roman"/>
                <w:b/>
                <w:bCs/>
                <w:color w:val="333333"/>
                <w:sz w:val="20"/>
                <w:szCs w:val="20"/>
                <w:bdr w:val="none" w:sz="0" w:space="0" w:color="auto" w:frame="1"/>
                <w:lang w:eastAsia="lv-LV"/>
                <w14:ligatures w14:val="none"/>
              </w:rPr>
              <w:t>–</w:t>
            </w:r>
            <w:r w:rsidR="00B34E58" w:rsidRPr="002F0351">
              <w:rPr>
                <w:rFonts w:ascii="Times New Roman" w:eastAsia="Times New Roman" w:hAnsi="Times New Roman" w:cs="Times New Roman"/>
                <w:color w:val="333333"/>
                <w:sz w:val="20"/>
                <w:szCs w:val="20"/>
                <w:bdr w:val="none" w:sz="0" w:space="0" w:color="auto" w:frame="1"/>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īstenošanas organizatoriskā struktūra DAGR attīstības projekta darbību īstenošanai un ieviešanai. DAGR attīstības projektā var veidot vairākas DAGR attīstības projekta komandas dalījumā pa loģiskiem projekta apgabaliem. DAGR attīstības projekta komandu veido: </w:t>
            </w:r>
          </w:p>
          <w:p w14:paraId="5CFC7584" w14:textId="297AEB4E" w:rsidR="001C7941" w:rsidRPr="002F0351" w:rsidRDefault="001C7941" w:rsidP="002F0351">
            <w:pPr>
              <w:spacing w:after="60" w:line="240" w:lineRule="auto"/>
              <w:ind w:left="471" w:right="57" w:hanging="22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a. </w:t>
            </w:r>
            <w:r w:rsidRPr="002F0351">
              <w:rPr>
                <w:rFonts w:ascii="Times New Roman" w:eastAsia="Times New Roman" w:hAnsi="Times New Roman" w:cs="Times New Roman"/>
                <w:b/>
                <w:bCs/>
                <w:color w:val="333333"/>
                <w:sz w:val="20"/>
                <w:szCs w:val="20"/>
                <w:bdr w:val="none" w:sz="0" w:space="0" w:color="auto" w:frame="1"/>
                <w:lang w:eastAsia="lv-LV"/>
                <w14:ligatures w14:val="none"/>
              </w:rPr>
              <w:t>DAGR attīstības</w:t>
            </w:r>
            <w:r w:rsidR="00B34E58">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b/>
                <w:bCs/>
                <w:color w:val="333333"/>
                <w:sz w:val="20"/>
                <w:szCs w:val="20"/>
                <w:bdr w:val="none" w:sz="0" w:space="0" w:color="auto" w:frame="1"/>
                <w:lang w:eastAsia="lv-LV"/>
                <w14:ligatures w14:val="none"/>
              </w:rPr>
              <w:t>projekta darba grupa</w:t>
            </w:r>
            <w:r w:rsidRPr="002F0351">
              <w:rPr>
                <w:rFonts w:ascii="Times New Roman" w:eastAsia="Times New Roman" w:hAnsi="Times New Roman" w:cs="Times New Roman"/>
                <w:color w:val="333333"/>
                <w:sz w:val="20"/>
                <w:szCs w:val="20"/>
                <w:lang w:eastAsia="lv-LV"/>
                <w14:ligatures w14:val="none"/>
              </w:rPr>
              <w:t xml:space="preserve"> – VRAA un sadarbības partneru deleģētie pārstāvji, kas uz rīkojuma pamata iesaistīti </w:t>
            </w:r>
            <w:r w:rsidR="00BB708D" w:rsidRPr="002F0351">
              <w:rPr>
                <w:rFonts w:ascii="Times New Roman" w:eastAsia="Times New Roman" w:hAnsi="Times New Roman" w:cs="Times New Roman"/>
                <w:color w:val="333333"/>
                <w:sz w:val="20"/>
                <w:szCs w:val="20"/>
                <w:lang w:eastAsia="lv-LV"/>
                <w14:ligatures w14:val="none"/>
              </w:rPr>
              <w:t>projekt</w:t>
            </w:r>
            <w:r w:rsidR="00BB708D">
              <w:rPr>
                <w:rFonts w:ascii="Times New Roman" w:eastAsia="Times New Roman" w:hAnsi="Times New Roman" w:cs="Times New Roman"/>
                <w:color w:val="333333"/>
                <w:sz w:val="20"/>
                <w:szCs w:val="20"/>
                <w:lang w:eastAsia="lv-LV"/>
                <w14:ligatures w14:val="none"/>
              </w:rPr>
              <w:t>ā</w:t>
            </w:r>
            <w:r w:rsidR="00BB708D"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un ir atbildīgi par konkrētu darbu izpildi saskaņā ar vienošanos par projekta īstenošanu un projekta vadības grupas noteiktajiem uzdevumiem. DAGR attīstības projekta darba grupas sastāvā ir DAGR attīstības projekta īstenošanas personāls </w:t>
            </w:r>
            <w:r w:rsidR="00A047BE" w:rsidRPr="008A67A1">
              <w:rPr>
                <w:rFonts w:ascii="Times New Roman" w:eastAsia="Times New Roman" w:hAnsi="Times New Roman" w:cs="Times New Roman"/>
                <w:color w:val="333333"/>
                <w:sz w:val="20"/>
                <w:szCs w:val="20"/>
                <w:lang w:eastAsia="lv-LV"/>
                <w14:ligatures w14:val="none"/>
              </w:rPr>
              <w:t>–</w:t>
            </w:r>
            <w:r w:rsidR="00A047BE">
              <w:rPr>
                <w:rFonts w:ascii="Times New Roman" w:eastAsia="Times New Roman" w:hAnsi="Times New Roman" w:cs="Times New Roman"/>
                <w:color w:val="333333"/>
                <w:sz w:val="20"/>
                <w:szCs w:val="20"/>
                <w:lang w:eastAsia="lv-LV"/>
                <w14:ligatures w14:val="none"/>
              </w:rPr>
              <w:t xml:space="preserve"> </w:t>
            </w:r>
            <w:r w:rsidR="00A047BE" w:rsidRPr="00E51681">
              <w:rPr>
                <w:rFonts w:ascii="Times New Roman" w:eastAsia="Times New Roman" w:hAnsi="Times New Roman" w:cs="Times New Roman"/>
                <w:color w:val="333333"/>
                <w:sz w:val="20"/>
                <w:szCs w:val="20"/>
                <w:lang w:eastAsia="lv-LV"/>
                <w14:ligatures w14:val="none"/>
              </w:rPr>
              <w:t xml:space="preserve">viens VARAM </w:t>
            </w:r>
            <w:r w:rsidR="00A047BE" w:rsidRPr="00A4121B">
              <w:rPr>
                <w:rFonts w:ascii="Times New Roman" w:eastAsia="Times New Roman" w:hAnsi="Times New Roman" w:cs="Times New Roman"/>
                <w:color w:val="333333"/>
                <w:sz w:val="20"/>
                <w:szCs w:val="20"/>
                <w:lang w:eastAsia="lv-LV"/>
                <w14:ligatures w14:val="none"/>
              </w:rPr>
              <w:t xml:space="preserve">un </w:t>
            </w:r>
            <w:r w:rsidRPr="002F0351">
              <w:rPr>
                <w:rFonts w:ascii="Times New Roman" w:eastAsia="Times New Roman" w:hAnsi="Times New Roman" w:cs="Times New Roman"/>
                <w:color w:val="333333"/>
                <w:sz w:val="20"/>
                <w:szCs w:val="20"/>
                <w:lang w:eastAsia="lv-LV"/>
                <w14:ligatures w14:val="none"/>
              </w:rPr>
              <w:t>4–5 VRAA darbiniek</w:t>
            </w:r>
            <w:r w:rsidR="00B133CA">
              <w:rPr>
                <w:rFonts w:ascii="Times New Roman" w:eastAsia="Times New Roman" w:hAnsi="Times New Roman" w:cs="Times New Roman"/>
                <w:color w:val="333333"/>
                <w:sz w:val="20"/>
                <w:szCs w:val="20"/>
                <w:lang w:eastAsia="lv-LV"/>
                <w14:ligatures w14:val="none"/>
              </w:rPr>
              <w:t>i</w:t>
            </w:r>
            <w:r w:rsidRPr="002F0351">
              <w:rPr>
                <w:rFonts w:ascii="Times New Roman" w:eastAsia="Times New Roman" w:hAnsi="Times New Roman" w:cs="Times New Roman"/>
                <w:color w:val="333333"/>
                <w:sz w:val="20"/>
                <w:szCs w:val="20"/>
                <w:lang w:eastAsia="lv-LV"/>
                <w14:ligatures w14:val="none"/>
              </w:rPr>
              <w:t xml:space="preserve"> vai </w:t>
            </w:r>
            <w:r w:rsidR="00B133CA" w:rsidRPr="002F0351">
              <w:rPr>
                <w:rFonts w:ascii="Times New Roman" w:eastAsia="Times New Roman" w:hAnsi="Times New Roman" w:cs="Times New Roman"/>
                <w:color w:val="333333"/>
                <w:sz w:val="20"/>
                <w:szCs w:val="20"/>
                <w:lang w:eastAsia="lv-LV"/>
                <w14:ligatures w14:val="none"/>
              </w:rPr>
              <w:t>ierēd</w:t>
            </w:r>
            <w:r w:rsidR="00B133CA">
              <w:rPr>
                <w:rFonts w:ascii="Times New Roman" w:eastAsia="Times New Roman" w:hAnsi="Times New Roman" w:cs="Times New Roman"/>
                <w:color w:val="333333"/>
                <w:sz w:val="20"/>
                <w:szCs w:val="20"/>
                <w:lang w:eastAsia="lv-LV"/>
                <w14:ligatures w14:val="none"/>
              </w:rPr>
              <w:t>ņi</w:t>
            </w:r>
            <w:r w:rsidRPr="002F0351">
              <w:rPr>
                <w:rFonts w:ascii="Times New Roman" w:eastAsia="Times New Roman" w:hAnsi="Times New Roman" w:cs="Times New Roman"/>
                <w:color w:val="333333"/>
                <w:sz w:val="20"/>
                <w:szCs w:val="20"/>
                <w:lang w:eastAsia="lv-LV"/>
                <w14:ligatures w14:val="none"/>
              </w:rPr>
              <w:t>, no kuriem daļa tiks norīkota no esošo darbinieku vidus, bet daļa – nolīgstot jaunus darbiniekus uz projekta īstenošanas laiku. Projekta īstenošanas personāls tiks nodarbināts uz darba līguma, vienošanās un/vai rīkojuma pamata, un tā pienākumi tiks noteikti amata aprakstā. DAGR attīstības projekta darba grupu atkarībā no DAGR attīstības projekta specifikas vada DAGR attīstības projekta vadītājs vai norīkots atbildīgais speciālists. DAGR attīstības projektā var veidot vairākas DAGR attīstības projekta darba grupas dalījumā pa loģiskiem projekta apgabaliem (piemēram, projekta darbībām vai izstrādājamiem risinājumiem</w:t>
            </w:r>
            <w:r w:rsidR="00970A13" w:rsidRPr="002F0351">
              <w:rPr>
                <w:rFonts w:ascii="Times New Roman" w:eastAsia="Times New Roman" w:hAnsi="Times New Roman" w:cs="Times New Roman"/>
                <w:color w:val="333333"/>
                <w:sz w:val="20"/>
                <w:szCs w:val="20"/>
                <w:lang w:eastAsia="lv-LV"/>
                <w14:ligatures w14:val="none"/>
              </w:rPr>
              <w:t>)</w:t>
            </w:r>
            <w:r w:rsidR="00970A13">
              <w:rPr>
                <w:rFonts w:ascii="Times New Roman" w:eastAsia="Times New Roman" w:hAnsi="Times New Roman" w:cs="Times New Roman"/>
                <w:color w:val="333333"/>
                <w:sz w:val="20"/>
                <w:szCs w:val="20"/>
                <w:lang w:eastAsia="lv-LV"/>
                <w14:ligatures w14:val="none"/>
              </w:rPr>
              <w:t>;</w:t>
            </w:r>
          </w:p>
          <w:p w14:paraId="5C3522A4" w14:textId="3964E418" w:rsidR="001C7941" w:rsidRPr="002F0351" w:rsidRDefault="001C7941" w:rsidP="002F0351">
            <w:pPr>
              <w:spacing w:after="60" w:line="240" w:lineRule="auto"/>
              <w:ind w:left="471" w:right="57" w:hanging="22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b. </w:t>
            </w:r>
            <w:r w:rsidR="00970A13">
              <w:rPr>
                <w:rFonts w:ascii="Times New Roman" w:eastAsia="Times New Roman" w:hAnsi="Times New Roman" w:cs="Times New Roman"/>
                <w:b/>
                <w:bCs/>
                <w:color w:val="333333"/>
                <w:sz w:val="20"/>
                <w:szCs w:val="20"/>
                <w:bdr w:val="none" w:sz="0" w:space="0" w:color="auto" w:frame="1"/>
                <w:lang w:eastAsia="lv-LV"/>
                <w14:ligatures w14:val="none"/>
              </w:rPr>
              <w:t>ā</w:t>
            </w:r>
            <w:r w:rsidR="00970A13" w:rsidRPr="002F0351">
              <w:rPr>
                <w:rFonts w:ascii="Times New Roman" w:eastAsia="Times New Roman" w:hAnsi="Times New Roman" w:cs="Times New Roman"/>
                <w:b/>
                <w:bCs/>
                <w:color w:val="333333"/>
                <w:sz w:val="20"/>
                <w:szCs w:val="20"/>
                <w:bdr w:val="none" w:sz="0" w:space="0" w:color="auto" w:frame="1"/>
                <w:lang w:eastAsia="lv-LV"/>
                <w14:ligatures w14:val="none"/>
              </w:rPr>
              <w:t xml:space="preserve">rējie </w:t>
            </w:r>
            <w:r w:rsidRPr="002F0351">
              <w:rPr>
                <w:rFonts w:ascii="Times New Roman" w:eastAsia="Times New Roman" w:hAnsi="Times New Roman" w:cs="Times New Roman"/>
                <w:b/>
                <w:bCs/>
                <w:color w:val="333333"/>
                <w:sz w:val="20"/>
                <w:szCs w:val="20"/>
                <w:bdr w:val="none" w:sz="0" w:space="0" w:color="auto" w:frame="1"/>
                <w:lang w:eastAsia="lv-LV"/>
                <w14:ligatures w14:val="none"/>
              </w:rPr>
              <w:t>izstrādātāji</w:t>
            </w:r>
            <w:r w:rsidRPr="002F0351">
              <w:rPr>
                <w:rFonts w:ascii="Times New Roman" w:eastAsia="Times New Roman" w:hAnsi="Times New Roman" w:cs="Times New Roman"/>
                <w:color w:val="333333"/>
                <w:sz w:val="20"/>
                <w:szCs w:val="20"/>
                <w:lang w:eastAsia="lv-LV"/>
                <w14:ligatures w14:val="none"/>
              </w:rPr>
              <w:t> – ja nepieciešams, iesaistīti informācijas sistēmu un risinājumu izstrādes un ieviešanas, kā arī pilnveides pakalpojumu sniedzēji, kas DAGR attīstības projekta īstenošanā darbojas uz līguma pamata; </w:t>
            </w:r>
          </w:p>
          <w:p w14:paraId="7D7ED7AC" w14:textId="24C5A7F0" w:rsidR="001C7941" w:rsidRPr="002F0351" w:rsidRDefault="001C7941" w:rsidP="002F0351">
            <w:pPr>
              <w:spacing w:after="120" w:line="240" w:lineRule="auto"/>
              <w:ind w:left="471" w:right="57" w:hanging="22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c. </w:t>
            </w:r>
            <w:r w:rsidR="00970A13">
              <w:rPr>
                <w:rFonts w:ascii="Times New Roman" w:eastAsia="Times New Roman" w:hAnsi="Times New Roman" w:cs="Times New Roman"/>
                <w:b/>
                <w:bCs/>
                <w:color w:val="333333"/>
                <w:sz w:val="20"/>
                <w:szCs w:val="20"/>
                <w:bdr w:val="none" w:sz="0" w:space="0" w:color="auto" w:frame="1"/>
                <w:lang w:eastAsia="lv-LV"/>
                <w14:ligatures w14:val="none"/>
              </w:rPr>
              <w:t>p</w:t>
            </w:r>
            <w:r w:rsidR="00970A13" w:rsidRPr="002F0351">
              <w:rPr>
                <w:rFonts w:ascii="Times New Roman" w:eastAsia="Times New Roman" w:hAnsi="Times New Roman" w:cs="Times New Roman"/>
                <w:b/>
                <w:bCs/>
                <w:color w:val="333333"/>
                <w:sz w:val="20"/>
                <w:szCs w:val="20"/>
                <w:bdr w:val="none" w:sz="0" w:space="0" w:color="auto" w:frame="1"/>
                <w:lang w:eastAsia="lv-LV"/>
                <w14:ligatures w14:val="none"/>
              </w:rPr>
              <w:t xml:space="preserve">ieaicinātie </w:t>
            </w:r>
            <w:r w:rsidRPr="002F0351">
              <w:rPr>
                <w:rFonts w:ascii="Times New Roman" w:eastAsia="Times New Roman" w:hAnsi="Times New Roman" w:cs="Times New Roman"/>
                <w:b/>
                <w:bCs/>
                <w:color w:val="333333"/>
                <w:sz w:val="20"/>
                <w:szCs w:val="20"/>
                <w:bdr w:val="none" w:sz="0" w:space="0" w:color="auto" w:frame="1"/>
                <w:lang w:eastAsia="lv-LV"/>
                <w14:ligatures w14:val="none"/>
              </w:rPr>
              <w:t>eksperti</w:t>
            </w:r>
            <w:r w:rsidRPr="002F0351">
              <w:rPr>
                <w:rFonts w:ascii="Times New Roman" w:eastAsia="Times New Roman" w:hAnsi="Times New Roman" w:cs="Times New Roman"/>
                <w:color w:val="333333"/>
                <w:sz w:val="20"/>
                <w:szCs w:val="20"/>
                <w:lang w:eastAsia="lv-LV"/>
                <w14:ligatures w14:val="none"/>
              </w:rPr>
              <w:t xml:space="preserve"> – iesaistīti </w:t>
            </w:r>
            <w:r w:rsidR="00B133CA">
              <w:rPr>
                <w:rFonts w:ascii="Times New Roman" w:eastAsia="Times New Roman" w:hAnsi="Times New Roman" w:cs="Times New Roman"/>
                <w:color w:val="333333"/>
                <w:sz w:val="20"/>
                <w:szCs w:val="20"/>
                <w:lang w:eastAsia="lv-LV"/>
                <w14:ligatures w14:val="none"/>
              </w:rPr>
              <w:t>atbilstoši</w:t>
            </w:r>
            <w:r w:rsidR="00B133CA" w:rsidRPr="002F0351">
              <w:rPr>
                <w:rFonts w:ascii="Times New Roman" w:eastAsia="Times New Roman" w:hAnsi="Times New Roman" w:cs="Times New Roman"/>
                <w:color w:val="333333"/>
                <w:sz w:val="20"/>
                <w:szCs w:val="20"/>
                <w:lang w:eastAsia="lv-LV"/>
                <w14:ligatures w14:val="none"/>
              </w:rPr>
              <w:t xml:space="preserve"> nepieciešamība</w:t>
            </w:r>
            <w:r w:rsidR="00B133CA">
              <w:rPr>
                <w:rFonts w:ascii="Times New Roman" w:eastAsia="Times New Roman" w:hAnsi="Times New Roman" w:cs="Times New Roman"/>
                <w:color w:val="333333"/>
                <w:sz w:val="20"/>
                <w:szCs w:val="20"/>
                <w:lang w:eastAsia="lv-LV"/>
                <w14:ligatures w14:val="none"/>
              </w:rPr>
              <w:t>i</w:t>
            </w:r>
            <w:r w:rsidRPr="002F0351">
              <w:rPr>
                <w:rFonts w:ascii="Times New Roman" w:eastAsia="Times New Roman" w:hAnsi="Times New Roman" w:cs="Times New Roman"/>
                <w:color w:val="333333"/>
                <w:sz w:val="20"/>
                <w:szCs w:val="20"/>
                <w:lang w:eastAsia="lv-LV"/>
                <w14:ligatures w14:val="none"/>
              </w:rPr>
              <w:t>, nosakot to pienākumus rīkojumā vai līgumā, ja tie ir trešās puses pārstāvji.</w:t>
            </w:r>
          </w:p>
          <w:p w14:paraId="0624E97C" w14:textId="77777777" w:rsidR="001C7941" w:rsidRPr="002F0351" w:rsidRDefault="001C7941" w:rsidP="002F0351">
            <w:pPr>
              <w:spacing w:after="120" w:line="240" w:lineRule="auto"/>
              <w:ind w:left="57" w:right="5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b/>
                <w:bCs/>
                <w:color w:val="333333"/>
                <w:sz w:val="20"/>
                <w:szCs w:val="20"/>
                <w:bdr w:val="none" w:sz="0" w:space="0" w:color="auto" w:frame="1"/>
                <w:lang w:eastAsia="lv-LV"/>
                <w14:ligatures w14:val="none"/>
              </w:rPr>
              <w:t>Citas DAGR attīstības</w:t>
            </w:r>
            <w:r w:rsidRPr="002F0351">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b/>
                <w:bCs/>
                <w:color w:val="333333"/>
                <w:sz w:val="20"/>
                <w:szCs w:val="20"/>
                <w:bdr w:val="none" w:sz="0" w:space="0" w:color="auto" w:frame="1"/>
                <w:lang w:eastAsia="lv-LV"/>
                <w14:ligatures w14:val="none"/>
              </w:rPr>
              <w:t>projekta īstenošanā un uzraudzībā iesaistītās puses:</w:t>
            </w:r>
            <w:r w:rsidRPr="002F0351">
              <w:rPr>
                <w:rFonts w:ascii="Times New Roman" w:eastAsia="Times New Roman" w:hAnsi="Times New Roman" w:cs="Times New Roman"/>
                <w:color w:val="333333"/>
                <w:sz w:val="20"/>
                <w:szCs w:val="20"/>
                <w:lang w:eastAsia="lv-LV"/>
                <w14:ligatures w14:val="none"/>
              </w:rPr>
              <w:t> </w:t>
            </w:r>
          </w:p>
          <w:p w14:paraId="511DE13C" w14:textId="55B3613D" w:rsidR="001C7941" w:rsidRPr="002F0351" w:rsidRDefault="00E52C9F" w:rsidP="002F0351">
            <w:pPr>
              <w:spacing w:after="120" w:line="240" w:lineRule="auto"/>
              <w:ind w:left="57" w:right="5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pacing w:val="-2"/>
                <w:sz w:val="20"/>
                <w:szCs w:val="20"/>
                <w:lang w:eastAsia="lv-LV"/>
                <w14:ligatures w14:val="none"/>
              </w:rPr>
              <w:t>IKT</w:t>
            </w:r>
            <w:r w:rsidR="001C7941" w:rsidRPr="002F0351">
              <w:rPr>
                <w:rFonts w:ascii="Times New Roman" w:eastAsia="Times New Roman" w:hAnsi="Times New Roman" w:cs="Times New Roman"/>
                <w:color w:val="333333"/>
                <w:spacing w:val="-2"/>
                <w:sz w:val="20"/>
                <w:szCs w:val="20"/>
                <w:bdr w:val="none" w:sz="0" w:space="0" w:color="auto" w:frame="1"/>
                <w:lang w:eastAsia="lv-LV"/>
                <w14:ligatures w14:val="none"/>
              </w:rPr>
              <w:t xml:space="preserve"> pārvaldības organizācija</w:t>
            </w:r>
            <w:r w:rsidR="001C7941" w:rsidRPr="002F0351">
              <w:rPr>
                <w:rFonts w:ascii="Times New Roman" w:eastAsia="Times New Roman" w:hAnsi="Times New Roman" w:cs="Times New Roman"/>
                <w:color w:val="333333"/>
                <w:spacing w:val="-2"/>
                <w:sz w:val="20"/>
                <w:szCs w:val="20"/>
                <w:lang w:eastAsia="lv-LV"/>
                <w14:ligatures w14:val="none"/>
              </w:rPr>
              <w:t> – Eiropas Savienības Atveseļošanas un noturības mehānisma plāna 2.</w:t>
            </w:r>
            <w:r w:rsidR="00B133CA" w:rsidRPr="002F0351">
              <w:rPr>
                <w:rFonts w:ascii="Times New Roman" w:eastAsia="Times New Roman" w:hAnsi="Times New Roman" w:cs="Times New Roman"/>
                <w:color w:val="333333"/>
                <w:spacing w:val="-2"/>
                <w:sz w:val="20"/>
                <w:szCs w:val="20"/>
                <w:lang w:eastAsia="lv-LV"/>
                <w14:ligatures w14:val="none"/>
              </w:rPr>
              <w:t> </w:t>
            </w:r>
            <w:r w:rsidR="001C7941" w:rsidRPr="002F0351">
              <w:rPr>
                <w:rFonts w:ascii="Times New Roman" w:eastAsia="Times New Roman" w:hAnsi="Times New Roman" w:cs="Times New Roman"/>
                <w:color w:val="333333"/>
                <w:spacing w:val="-2"/>
                <w:sz w:val="20"/>
                <w:szCs w:val="20"/>
                <w:lang w:eastAsia="lv-LV"/>
                <w14:ligatures w14:val="none"/>
              </w:rPr>
              <w:t>komponentes</w:t>
            </w:r>
            <w:r w:rsidR="001C7941" w:rsidRPr="002F0351">
              <w:rPr>
                <w:rFonts w:ascii="Times New Roman" w:eastAsia="Times New Roman" w:hAnsi="Times New Roman" w:cs="Times New Roman"/>
                <w:color w:val="333333"/>
                <w:sz w:val="20"/>
                <w:szCs w:val="20"/>
                <w:lang w:eastAsia="lv-LV"/>
                <w14:ligatures w14:val="none"/>
              </w:rPr>
              <w:t xml:space="preserve"> "Digitālā transformācija" 2.1. reformu un investīciju virziena "Valsts pārvaldes, tai skaitā pašvaldību, digitālā transformācija" īstenošanas uzraudzību nodrošinošā institūcija</w:t>
            </w:r>
            <w:r w:rsidR="00970A13">
              <w:rPr>
                <w:rFonts w:ascii="Times New Roman" w:eastAsia="Times New Roman" w:hAnsi="Times New Roman" w:cs="Times New Roman"/>
                <w:color w:val="333333"/>
                <w:sz w:val="20"/>
                <w:szCs w:val="20"/>
                <w:lang w:eastAsia="lv-LV"/>
                <w14:ligatures w14:val="none"/>
              </w:rPr>
              <w:t> </w:t>
            </w:r>
            <w:r w:rsidR="001C7941" w:rsidRPr="002F0351">
              <w:rPr>
                <w:rFonts w:ascii="Times New Roman" w:eastAsia="Times New Roman" w:hAnsi="Times New Roman" w:cs="Times New Roman"/>
                <w:color w:val="333333"/>
                <w:sz w:val="20"/>
                <w:szCs w:val="20"/>
                <w:lang w:eastAsia="lv-LV"/>
                <w14:ligatures w14:val="none"/>
              </w:rPr>
              <w:t>– VARAM, ar ko slēdzama vienošanās par DAGR attīstības projekta īstenošanu, kad finanšu saņēmējs ir tiešās pārvaldes iestāde, kas atbilst VRAA.</w:t>
            </w:r>
          </w:p>
          <w:p w14:paraId="02569491" w14:textId="77777777" w:rsidR="001C7941" w:rsidRPr="002F0351" w:rsidRDefault="001C7941" w:rsidP="002F0351">
            <w:pPr>
              <w:spacing w:after="60" w:line="240" w:lineRule="auto"/>
              <w:ind w:left="57" w:right="5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Lai īstenotu DAGR attīstības projektu, būs nepieciešami šādi cilvēkresursi:</w:t>
            </w:r>
          </w:p>
          <w:p w14:paraId="4E8E2304" w14:textId="6B3BFA91" w:rsidR="001C7941" w:rsidRPr="002F0351" w:rsidRDefault="001C7941" w:rsidP="002F0351">
            <w:pPr>
              <w:spacing w:after="60" w:line="240" w:lineRule="auto"/>
              <w:ind w:left="57" w:right="57" w:firstLine="18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1) </w:t>
            </w:r>
            <w:r w:rsidR="005938B8" w:rsidRPr="002F0351">
              <w:rPr>
                <w:rFonts w:ascii="Times New Roman" w:eastAsia="Times New Roman" w:hAnsi="Times New Roman" w:cs="Times New Roman"/>
                <w:color w:val="333333"/>
                <w:sz w:val="20"/>
                <w:szCs w:val="20"/>
                <w:lang w:eastAsia="lv-LV"/>
                <w14:ligatures w14:val="none"/>
              </w:rPr>
              <w:t xml:space="preserve">vecākais </w:t>
            </w:r>
            <w:r w:rsidRPr="002F0351">
              <w:rPr>
                <w:rFonts w:ascii="Times New Roman" w:eastAsia="Times New Roman" w:hAnsi="Times New Roman" w:cs="Times New Roman"/>
                <w:color w:val="333333"/>
                <w:sz w:val="20"/>
                <w:szCs w:val="20"/>
                <w:lang w:eastAsia="lv-LV"/>
                <w14:ligatures w14:val="none"/>
              </w:rPr>
              <w:t>projekta vadītājs – 1 speciālists, 1 slodze (VRAA);</w:t>
            </w:r>
          </w:p>
          <w:p w14:paraId="3DE22DF7" w14:textId="6F0DCA25" w:rsidR="001C7941" w:rsidRPr="002F0351" w:rsidRDefault="001C7941" w:rsidP="002F0351">
            <w:pPr>
              <w:spacing w:after="60" w:line="240" w:lineRule="auto"/>
              <w:ind w:left="57" w:right="57" w:firstLine="18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2) sistēmu </w:t>
            </w:r>
            <w:r w:rsidR="00230887" w:rsidRPr="002F0351">
              <w:rPr>
                <w:rFonts w:ascii="Times New Roman" w:eastAsia="Times New Roman" w:hAnsi="Times New Roman" w:cs="Times New Roman"/>
                <w:color w:val="333333"/>
                <w:sz w:val="20"/>
                <w:szCs w:val="20"/>
                <w:lang w:eastAsia="lv-LV"/>
                <w14:ligatures w14:val="none"/>
              </w:rPr>
              <w:t xml:space="preserve">un biznesa procesu </w:t>
            </w:r>
            <w:r w:rsidRPr="002F0351">
              <w:rPr>
                <w:rFonts w:ascii="Times New Roman" w:eastAsia="Times New Roman" w:hAnsi="Times New Roman" w:cs="Times New Roman"/>
                <w:color w:val="333333"/>
                <w:sz w:val="20"/>
                <w:szCs w:val="20"/>
                <w:lang w:eastAsia="lv-LV"/>
                <w14:ligatures w14:val="none"/>
              </w:rPr>
              <w:t>analītiķis – 3 speciālisti, visiem 1 slodze (VRAA);</w:t>
            </w:r>
          </w:p>
          <w:p w14:paraId="290A4196" w14:textId="50FAF517" w:rsidR="001C7941" w:rsidRPr="002F0351" w:rsidRDefault="001C7941" w:rsidP="002F0351">
            <w:pPr>
              <w:spacing w:after="60" w:line="240" w:lineRule="auto"/>
              <w:ind w:left="57" w:right="57" w:firstLine="18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3) </w:t>
            </w:r>
            <w:r w:rsidR="00970A13">
              <w:rPr>
                <w:rFonts w:ascii="Times New Roman" w:eastAsia="Times New Roman" w:hAnsi="Times New Roman" w:cs="Times New Roman"/>
                <w:color w:val="333333"/>
                <w:sz w:val="20"/>
                <w:szCs w:val="20"/>
                <w:lang w:eastAsia="lv-LV"/>
                <w14:ligatures w14:val="none"/>
              </w:rPr>
              <w:t>v</w:t>
            </w:r>
            <w:r w:rsidR="00970A13" w:rsidRPr="002F0351">
              <w:rPr>
                <w:rFonts w:ascii="Times New Roman" w:eastAsia="Times New Roman" w:hAnsi="Times New Roman" w:cs="Times New Roman"/>
                <w:color w:val="333333"/>
                <w:sz w:val="20"/>
                <w:szCs w:val="20"/>
                <w:lang w:eastAsia="lv-LV"/>
                <w14:ligatures w14:val="none"/>
              </w:rPr>
              <w:t xml:space="preserve">adošais </w:t>
            </w:r>
            <w:r w:rsidR="005938B8" w:rsidRPr="002F0351">
              <w:rPr>
                <w:rFonts w:ascii="Times New Roman" w:eastAsia="Times New Roman" w:hAnsi="Times New Roman" w:cs="Times New Roman"/>
                <w:color w:val="333333"/>
                <w:sz w:val="20"/>
                <w:szCs w:val="20"/>
                <w:lang w:eastAsia="lv-LV"/>
                <w14:ligatures w14:val="none"/>
              </w:rPr>
              <w:t>informāciju sistēmu uzturētājs</w:t>
            </w:r>
            <w:r w:rsidR="00230887"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2 speciālisti, visiem 1 slodze (VRAA);</w:t>
            </w:r>
          </w:p>
          <w:p w14:paraId="0982DDB4" w14:textId="39DE0A12" w:rsidR="001C7941" w:rsidRPr="002F0351" w:rsidRDefault="001C7941" w:rsidP="002F0351">
            <w:pPr>
              <w:spacing w:after="120" w:line="240" w:lineRule="auto"/>
              <w:ind w:left="57" w:right="57" w:firstLine="18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4) sistēmu</w:t>
            </w:r>
            <w:r w:rsidR="00230887" w:rsidRPr="002F0351">
              <w:rPr>
                <w:rFonts w:ascii="Times New Roman" w:eastAsia="Times New Roman" w:hAnsi="Times New Roman" w:cs="Times New Roman"/>
                <w:color w:val="333333"/>
                <w:sz w:val="20"/>
                <w:szCs w:val="20"/>
                <w:lang w:eastAsia="lv-LV"/>
                <w14:ligatures w14:val="none"/>
              </w:rPr>
              <w:t xml:space="preserve"> un biznesa procesu</w:t>
            </w:r>
            <w:r w:rsidRPr="002F0351">
              <w:rPr>
                <w:rFonts w:ascii="Times New Roman" w:eastAsia="Times New Roman" w:hAnsi="Times New Roman" w:cs="Times New Roman"/>
                <w:color w:val="333333"/>
                <w:sz w:val="20"/>
                <w:szCs w:val="20"/>
                <w:lang w:eastAsia="lv-LV"/>
                <w14:ligatures w14:val="none"/>
              </w:rPr>
              <w:t xml:space="preserve"> analītiķis – 1 speciālists, 1 slodze (VARAM).</w:t>
            </w:r>
          </w:p>
          <w:p w14:paraId="7C7FFD6E" w14:textId="46994507" w:rsidR="001C7941" w:rsidRPr="002F0351" w:rsidRDefault="001C7941" w:rsidP="002F0351">
            <w:pPr>
              <w:spacing w:after="120" w:line="240" w:lineRule="auto"/>
              <w:ind w:left="57" w:right="5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1.–3. punktā norādītie speciālisti </w:t>
            </w:r>
            <w:r w:rsidR="001A3CA6">
              <w:rPr>
                <w:rFonts w:ascii="Times New Roman" w:eastAsia="Times New Roman" w:hAnsi="Times New Roman" w:cs="Times New Roman"/>
                <w:color w:val="333333"/>
                <w:sz w:val="20"/>
                <w:szCs w:val="20"/>
                <w:lang w:eastAsia="lv-LV"/>
                <w14:ligatures w14:val="none"/>
              </w:rPr>
              <w:t>pašlaik</w:t>
            </w:r>
            <w:r w:rsidR="001A3CA6"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strādā VRAA. DAGR attīstības projekta īstenošanas laikā amata nosaukumi var mainīties. 4. punktā norādītais speciālists strādā sadarbības partnera institūcijā </w:t>
            </w:r>
            <w:r w:rsidR="00B133CA" w:rsidRPr="008A67A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VARAM.</w:t>
            </w:r>
          </w:p>
          <w:p w14:paraId="552A6A42" w14:textId="5784E823" w:rsidR="001C7941" w:rsidRPr="002F0351" w:rsidRDefault="001C7941" w:rsidP="002F0351">
            <w:pPr>
              <w:spacing w:after="120" w:line="240" w:lineRule="auto"/>
              <w:ind w:left="57" w:right="5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Ja nepieciešams, projekta </w:t>
            </w:r>
            <w:r w:rsidR="00C96876" w:rsidRPr="002F0351">
              <w:rPr>
                <w:rFonts w:ascii="Times New Roman" w:eastAsia="Times New Roman" w:hAnsi="Times New Roman" w:cs="Times New Roman"/>
                <w:color w:val="333333"/>
                <w:sz w:val="20"/>
                <w:szCs w:val="20"/>
                <w:lang w:eastAsia="lv-LV"/>
                <w14:ligatures w14:val="none"/>
              </w:rPr>
              <w:t>īstenošana</w:t>
            </w:r>
            <w:r w:rsidR="00C96876">
              <w:rPr>
                <w:rFonts w:ascii="Times New Roman" w:eastAsia="Times New Roman" w:hAnsi="Times New Roman" w:cs="Times New Roman"/>
                <w:color w:val="333333"/>
                <w:sz w:val="20"/>
                <w:szCs w:val="20"/>
                <w:lang w:eastAsia="lv-LV"/>
                <w14:ligatures w14:val="none"/>
              </w:rPr>
              <w:t>s</w:t>
            </w:r>
            <w:r w:rsidR="00C96876" w:rsidRPr="002F0351">
              <w:rPr>
                <w:rFonts w:ascii="Times New Roman" w:eastAsia="Times New Roman" w:hAnsi="Times New Roman" w:cs="Times New Roman"/>
                <w:color w:val="333333"/>
                <w:sz w:val="20"/>
                <w:szCs w:val="20"/>
                <w:lang w:eastAsia="lv-LV"/>
                <w14:ligatures w14:val="none"/>
              </w:rPr>
              <w:t xml:space="preserve"> </w:t>
            </w:r>
            <w:r w:rsidR="00C96876" w:rsidRPr="00D855F7">
              <w:rPr>
                <w:rFonts w:ascii="Times New Roman" w:eastAsia="Times New Roman" w:hAnsi="Times New Roman" w:cs="Times New Roman"/>
                <w:color w:val="333333"/>
                <w:sz w:val="20"/>
                <w:szCs w:val="20"/>
                <w:lang w:eastAsia="lv-LV"/>
                <w14:ligatures w14:val="none"/>
              </w:rPr>
              <w:t xml:space="preserve">gaitā </w:t>
            </w:r>
            <w:r w:rsidRPr="002F0351">
              <w:rPr>
                <w:rFonts w:ascii="Times New Roman" w:eastAsia="Times New Roman" w:hAnsi="Times New Roman" w:cs="Times New Roman"/>
                <w:color w:val="333333"/>
                <w:sz w:val="20"/>
                <w:szCs w:val="20"/>
                <w:lang w:eastAsia="lv-LV"/>
                <w14:ligatures w14:val="none"/>
              </w:rPr>
              <w:t xml:space="preserve">var tik </w:t>
            </w:r>
            <w:r w:rsidR="00EF59CA" w:rsidRPr="002F0351">
              <w:rPr>
                <w:rFonts w:ascii="Times New Roman" w:eastAsia="Times New Roman" w:hAnsi="Times New Roman" w:cs="Times New Roman"/>
                <w:color w:val="333333"/>
                <w:sz w:val="20"/>
                <w:szCs w:val="20"/>
                <w:lang w:eastAsia="lv-LV"/>
                <w14:ligatures w14:val="none"/>
              </w:rPr>
              <w:t>iesaistīt</w:t>
            </w:r>
            <w:r w:rsidR="00EF59CA">
              <w:rPr>
                <w:rFonts w:ascii="Times New Roman" w:eastAsia="Times New Roman" w:hAnsi="Times New Roman" w:cs="Times New Roman"/>
                <w:color w:val="333333"/>
                <w:sz w:val="20"/>
                <w:szCs w:val="20"/>
                <w:lang w:eastAsia="lv-LV"/>
                <w14:ligatures w14:val="none"/>
              </w:rPr>
              <w:t>i</w:t>
            </w:r>
            <w:r w:rsidR="00EF59CA" w:rsidRPr="002F0351">
              <w:rPr>
                <w:rFonts w:ascii="Times New Roman" w:eastAsia="Times New Roman" w:hAnsi="Times New Roman" w:cs="Times New Roman"/>
                <w:color w:val="333333"/>
                <w:sz w:val="20"/>
                <w:szCs w:val="20"/>
                <w:lang w:eastAsia="lv-LV"/>
                <w14:ligatures w14:val="none"/>
              </w:rPr>
              <w:t xml:space="preserve"> </w:t>
            </w:r>
            <w:r w:rsidR="00CB5005" w:rsidRPr="002F0351">
              <w:rPr>
                <w:rFonts w:ascii="Times New Roman" w:eastAsia="Times New Roman" w:hAnsi="Times New Roman" w:cs="Times New Roman"/>
                <w:color w:val="333333"/>
                <w:sz w:val="20"/>
                <w:szCs w:val="20"/>
                <w:lang w:eastAsia="lv-LV"/>
                <w14:ligatures w14:val="none"/>
              </w:rPr>
              <w:t xml:space="preserve">papildu </w:t>
            </w:r>
            <w:r w:rsidR="00EF59CA" w:rsidRPr="002F0351">
              <w:rPr>
                <w:rFonts w:ascii="Times New Roman" w:eastAsia="Times New Roman" w:hAnsi="Times New Roman" w:cs="Times New Roman"/>
                <w:color w:val="333333"/>
                <w:sz w:val="20"/>
                <w:szCs w:val="20"/>
                <w:lang w:eastAsia="lv-LV"/>
                <w14:ligatures w14:val="none"/>
              </w:rPr>
              <w:t>cilvēkresurs</w:t>
            </w:r>
            <w:r w:rsidR="00EF59CA">
              <w:rPr>
                <w:rFonts w:ascii="Times New Roman" w:eastAsia="Times New Roman" w:hAnsi="Times New Roman" w:cs="Times New Roman"/>
                <w:color w:val="333333"/>
                <w:sz w:val="20"/>
                <w:szCs w:val="20"/>
                <w:lang w:eastAsia="lv-LV"/>
                <w14:ligatures w14:val="none"/>
              </w:rPr>
              <w:t>i</w:t>
            </w:r>
            <w:r w:rsidRPr="002F0351">
              <w:rPr>
                <w:rFonts w:ascii="Times New Roman" w:eastAsia="Times New Roman" w:hAnsi="Times New Roman" w:cs="Times New Roman"/>
                <w:color w:val="333333"/>
                <w:sz w:val="20"/>
                <w:szCs w:val="20"/>
                <w:lang w:eastAsia="lv-LV"/>
                <w14:ligatures w14:val="none"/>
              </w:rPr>
              <w:t xml:space="preserve">, kas </w:t>
            </w:r>
            <w:r w:rsidR="00CB5005" w:rsidRPr="002F0351">
              <w:rPr>
                <w:rFonts w:ascii="Times New Roman" w:eastAsia="Times New Roman" w:hAnsi="Times New Roman" w:cs="Times New Roman"/>
                <w:color w:val="333333"/>
                <w:sz w:val="20"/>
                <w:szCs w:val="20"/>
                <w:lang w:eastAsia="lv-LV"/>
                <w14:ligatures w14:val="none"/>
              </w:rPr>
              <w:t xml:space="preserve">attiecīgi </w:t>
            </w:r>
            <w:r w:rsidRPr="002F0351">
              <w:rPr>
                <w:rFonts w:ascii="Times New Roman" w:eastAsia="Times New Roman" w:hAnsi="Times New Roman" w:cs="Times New Roman"/>
                <w:color w:val="333333"/>
                <w:sz w:val="20"/>
                <w:szCs w:val="20"/>
                <w:lang w:eastAsia="lv-LV"/>
                <w14:ligatures w14:val="none"/>
              </w:rPr>
              <w:t>tiks</w:t>
            </w:r>
            <w:r w:rsidR="004C780C"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finansēt</w:t>
            </w:r>
            <w:r w:rsidR="00EF59CA">
              <w:rPr>
                <w:rFonts w:ascii="Times New Roman" w:eastAsia="Times New Roman" w:hAnsi="Times New Roman" w:cs="Times New Roman"/>
                <w:color w:val="333333"/>
                <w:sz w:val="20"/>
                <w:szCs w:val="20"/>
                <w:lang w:eastAsia="lv-LV"/>
                <w14:ligatures w14:val="none"/>
              </w:rPr>
              <w:t>i</w:t>
            </w:r>
            <w:r w:rsidRPr="002F0351">
              <w:rPr>
                <w:rFonts w:ascii="Times New Roman" w:eastAsia="Times New Roman" w:hAnsi="Times New Roman" w:cs="Times New Roman"/>
                <w:color w:val="333333"/>
                <w:sz w:val="20"/>
                <w:szCs w:val="20"/>
                <w:lang w:eastAsia="lv-LV"/>
                <w14:ligatures w14:val="none"/>
              </w:rPr>
              <w:t xml:space="preserve"> no DAGR attīstības projekta līdzekļiem.</w:t>
            </w:r>
          </w:p>
          <w:p w14:paraId="573B4536" w14:textId="5810522C" w:rsidR="001C7941" w:rsidRPr="002F0351" w:rsidRDefault="001C7941" w:rsidP="002F0351">
            <w:pPr>
              <w:spacing w:after="120" w:line="240" w:lineRule="auto"/>
              <w:ind w:left="57" w:right="5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DAGR attīstības projekts tiks īstenots no tam paredzētā budžeta, slēdzot </w:t>
            </w:r>
            <w:r w:rsidR="00B133CA" w:rsidRPr="00412E82">
              <w:rPr>
                <w:rFonts w:ascii="Times New Roman" w:eastAsia="Times New Roman" w:hAnsi="Times New Roman" w:cs="Times New Roman"/>
                <w:color w:val="333333"/>
                <w:sz w:val="20"/>
                <w:szCs w:val="20"/>
                <w:lang w:eastAsia="lv-LV"/>
                <w14:ligatures w14:val="none"/>
              </w:rPr>
              <w:t xml:space="preserve">ar speciālistiem </w:t>
            </w:r>
            <w:r w:rsidRPr="002F0351">
              <w:rPr>
                <w:rFonts w:ascii="Times New Roman" w:eastAsia="Times New Roman" w:hAnsi="Times New Roman" w:cs="Times New Roman"/>
                <w:color w:val="333333"/>
                <w:sz w:val="20"/>
                <w:szCs w:val="20"/>
                <w:lang w:eastAsia="lv-LV"/>
                <w14:ligatures w14:val="none"/>
              </w:rPr>
              <w:t>terminētus līgumus uz DAGR attīstības projekta īstenošanas laiku. Pēc DAGR attīstības projekta beigām MK rīkojumā paredzētā DAGR attīstības projekta uzturēšanai jaunas amata vietas netiks veidotas</w:t>
            </w:r>
          </w:p>
        </w:tc>
      </w:tr>
    </w:tbl>
    <w:p w14:paraId="4AB4B858" w14:textId="77777777" w:rsidR="00986E38" w:rsidRPr="002F0351" w:rsidRDefault="00986E38" w:rsidP="002F0351">
      <w:pPr>
        <w:spacing w:after="0" w:line="240" w:lineRule="auto"/>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4733BD19" w14:textId="6D00972E" w:rsidR="001C7941" w:rsidRPr="001C7941" w:rsidRDefault="001C7941" w:rsidP="002F0351">
      <w:pPr>
        <w:shd w:val="clear" w:color="auto" w:fill="FFFFFF"/>
        <w:spacing w:after="120" w:line="240" w:lineRule="auto"/>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CA2EA0">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7. Izmaksu/ieguvumu analīze, tai skaitā ietekme uz pārvaldes darbinieku skaitu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1C7941" w:rsidRPr="001C7941" w14:paraId="3297CBA5" w14:textId="77777777" w:rsidTr="002F0351">
        <w:tc>
          <w:tcPr>
            <w:tcW w:w="0" w:type="auto"/>
            <w:shd w:val="clear" w:color="auto" w:fill="FFFFFF"/>
            <w:tcMar>
              <w:top w:w="30" w:type="dxa"/>
              <w:left w:w="30" w:type="dxa"/>
              <w:bottom w:w="30" w:type="dxa"/>
              <w:right w:w="30" w:type="dxa"/>
            </w:tcMar>
            <w:hideMark/>
          </w:tcPr>
          <w:p w14:paraId="26EA5149" w14:textId="77777777" w:rsidR="001C7941" w:rsidRPr="002F0351" w:rsidRDefault="001C7941" w:rsidP="002F0351">
            <w:pPr>
              <w:spacing w:after="120" w:line="240" w:lineRule="auto"/>
              <w:ind w:left="57" w:right="57"/>
              <w:jc w:val="both"/>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DAGR attīstības projekta ieguvumi būs palielināts datu kopu skaits un palielināts DAGR datu izmantošanas gadījumu skaits, bet šo datu kopu izmantotāji ir iestādes, tāpēc sociālekonomiskais indikatīvais lietderīgums izriet no iestāžu atslogošanas un no nepieciešamības uzturēt un regulāri atjaunot infrastruktūru datu aprites nodrošināšanai kā datu devējiem un/vai ņēmējiem, tai skaitā no </w:t>
            </w:r>
            <w:proofErr w:type="spellStart"/>
            <w:r w:rsidRPr="002F0351">
              <w:rPr>
                <w:rFonts w:ascii="Times New Roman" w:eastAsia="Times New Roman" w:hAnsi="Times New Roman" w:cs="Times New Roman"/>
                <w:color w:val="333333"/>
                <w:sz w:val="20"/>
                <w:szCs w:val="20"/>
                <w:lang w:eastAsia="lv-LV"/>
                <w14:ligatures w14:val="none"/>
              </w:rPr>
              <w:t>saskarņu</w:t>
            </w:r>
            <w:proofErr w:type="spellEnd"/>
            <w:r w:rsidRPr="002F0351">
              <w:rPr>
                <w:rFonts w:ascii="Times New Roman" w:eastAsia="Times New Roman" w:hAnsi="Times New Roman" w:cs="Times New Roman"/>
                <w:color w:val="333333"/>
                <w:sz w:val="20"/>
                <w:szCs w:val="20"/>
                <w:lang w:eastAsia="lv-LV"/>
                <w14:ligatures w14:val="none"/>
              </w:rPr>
              <w:t xml:space="preserve"> veidošanas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080"/>
              <w:gridCol w:w="1133"/>
              <w:gridCol w:w="5767"/>
            </w:tblGrid>
            <w:tr w:rsidR="001A40F6" w:rsidRPr="001A40F6" w14:paraId="48668B17" w14:textId="77777777" w:rsidTr="001A40F6">
              <w:tc>
                <w:tcPr>
                  <w:tcW w:w="1158" w:type="pct"/>
                  <w:shd w:val="clear" w:color="auto" w:fill="F2F2F2"/>
                  <w:tcMar>
                    <w:top w:w="30" w:type="dxa"/>
                    <w:left w:w="30" w:type="dxa"/>
                    <w:bottom w:w="30" w:type="dxa"/>
                    <w:right w:w="30" w:type="dxa"/>
                  </w:tcMar>
                  <w:vAlign w:val="center"/>
                  <w:hideMark/>
                </w:tcPr>
                <w:p w14:paraId="063D11E6" w14:textId="77777777"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bdr w:val="none" w:sz="0" w:space="0" w:color="auto" w:frame="1"/>
                      <w:lang w:eastAsia="lv-LV"/>
                      <w14:ligatures w14:val="none"/>
                    </w:rPr>
                    <w:t>Sociālekonomiskais ieguvums</w:t>
                  </w:r>
                  <w:r w:rsidRPr="002F0351">
                    <w:rPr>
                      <w:rFonts w:ascii="Times New Roman" w:eastAsia="Times New Roman" w:hAnsi="Times New Roman" w:cs="Times New Roman"/>
                      <w:color w:val="333333"/>
                      <w:sz w:val="20"/>
                      <w:szCs w:val="20"/>
                      <w:lang w:eastAsia="lv-LV"/>
                      <w14:ligatures w14:val="none"/>
                    </w:rPr>
                    <w:t> </w:t>
                  </w:r>
                </w:p>
              </w:tc>
              <w:tc>
                <w:tcPr>
                  <w:tcW w:w="631" w:type="pct"/>
                  <w:shd w:val="clear" w:color="auto" w:fill="F2F2F2"/>
                  <w:tcMar>
                    <w:top w:w="30" w:type="dxa"/>
                    <w:left w:w="30" w:type="dxa"/>
                    <w:bottom w:w="30" w:type="dxa"/>
                    <w:right w:w="30" w:type="dxa"/>
                  </w:tcMar>
                  <w:vAlign w:val="center"/>
                  <w:hideMark/>
                </w:tcPr>
                <w:p w14:paraId="6FE456C1" w14:textId="77777777"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bdr w:val="none" w:sz="0" w:space="0" w:color="auto" w:frame="1"/>
                      <w:lang w:eastAsia="lv-LV"/>
                      <w14:ligatures w14:val="none"/>
                    </w:rPr>
                    <w:t>Ekvivalents naudas izteiksmē (</w:t>
                  </w:r>
                  <w:r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Pr="002F0351">
                    <w:rPr>
                      <w:rFonts w:ascii="Times New Roman" w:eastAsia="Times New Roman" w:hAnsi="Times New Roman" w:cs="Times New Roman"/>
                      <w:color w:val="333333"/>
                      <w:sz w:val="20"/>
                      <w:szCs w:val="20"/>
                      <w:bdr w:val="none" w:sz="0" w:space="0" w:color="auto" w:frame="1"/>
                      <w:lang w:eastAsia="lv-LV"/>
                      <w14:ligatures w14:val="none"/>
                    </w:rPr>
                    <w:t>)</w:t>
                  </w:r>
                  <w:r w:rsidRPr="002F0351">
                    <w:rPr>
                      <w:rFonts w:ascii="Times New Roman" w:eastAsia="Times New Roman" w:hAnsi="Times New Roman" w:cs="Times New Roman"/>
                      <w:color w:val="333333"/>
                      <w:sz w:val="20"/>
                      <w:szCs w:val="20"/>
                      <w:lang w:eastAsia="lv-LV"/>
                      <w14:ligatures w14:val="none"/>
                    </w:rPr>
                    <w:t> </w:t>
                  </w:r>
                </w:p>
              </w:tc>
              <w:tc>
                <w:tcPr>
                  <w:tcW w:w="3211" w:type="pct"/>
                  <w:shd w:val="clear" w:color="auto" w:fill="F2F2F2"/>
                  <w:tcMar>
                    <w:top w:w="30" w:type="dxa"/>
                    <w:left w:w="30" w:type="dxa"/>
                    <w:bottom w:w="30" w:type="dxa"/>
                    <w:right w:w="30" w:type="dxa"/>
                  </w:tcMar>
                  <w:vAlign w:val="center"/>
                  <w:hideMark/>
                </w:tcPr>
                <w:p w14:paraId="25E11EC7" w14:textId="77777777"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bdr w:val="none" w:sz="0" w:space="0" w:color="auto" w:frame="1"/>
                      <w:lang w:eastAsia="lv-LV"/>
                      <w14:ligatures w14:val="none"/>
                    </w:rPr>
                    <w:t>Aprēķins</w:t>
                  </w:r>
                  <w:r w:rsidRPr="002F0351">
                    <w:rPr>
                      <w:rFonts w:ascii="Times New Roman" w:eastAsia="Times New Roman" w:hAnsi="Times New Roman" w:cs="Times New Roman"/>
                      <w:color w:val="333333"/>
                      <w:sz w:val="20"/>
                      <w:szCs w:val="20"/>
                      <w:lang w:eastAsia="lv-LV"/>
                      <w14:ligatures w14:val="none"/>
                    </w:rPr>
                    <w:t> </w:t>
                  </w:r>
                </w:p>
              </w:tc>
            </w:tr>
            <w:tr w:rsidR="001C7941" w:rsidRPr="001A40F6" w14:paraId="186A070B" w14:textId="77777777" w:rsidTr="002F0351">
              <w:tc>
                <w:tcPr>
                  <w:tcW w:w="1158" w:type="pct"/>
                  <w:tcMar>
                    <w:top w:w="30" w:type="dxa"/>
                    <w:left w:w="30" w:type="dxa"/>
                    <w:bottom w:w="30" w:type="dxa"/>
                    <w:right w:w="30" w:type="dxa"/>
                  </w:tcMar>
                  <w:vAlign w:val="center"/>
                  <w:hideMark/>
                </w:tcPr>
                <w:p w14:paraId="20F2C02F" w14:textId="77777777"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Izveidotas vai optimizētas datu devēju </w:t>
                  </w:r>
                  <w:proofErr w:type="spellStart"/>
                  <w:r w:rsidRPr="002F0351">
                    <w:rPr>
                      <w:rFonts w:ascii="Times New Roman" w:eastAsia="Times New Roman" w:hAnsi="Times New Roman" w:cs="Times New Roman"/>
                      <w:color w:val="333333"/>
                      <w:sz w:val="20"/>
                      <w:szCs w:val="20"/>
                      <w:lang w:eastAsia="lv-LV"/>
                      <w14:ligatures w14:val="none"/>
                    </w:rPr>
                    <w:t>saskarnes</w:t>
                  </w:r>
                  <w:proofErr w:type="spellEnd"/>
                  <w:r w:rsidRPr="002F0351">
                    <w:rPr>
                      <w:rFonts w:ascii="Times New Roman" w:eastAsia="Times New Roman" w:hAnsi="Times New Roman" w:cs="Times New Roman"/>
                      <w:color w:val="333333"/>
                      <w:sz w:val="20"/>
                      <w:szCs w:val="20"/>
                      <w:lang w:eastAsia="lv-LV"/>
                      <w14:ligatures w14:val="none"/>
                    </w:rPr>
                    <w:t>, kas nodrošinātu datu nodošanu DAGR</w:t>
                  </w:r>
                </w:p>
              </w:tc>
              <w:tc>
                <w:tcPr>
                  <w:tcW w:w="631" w:type="pct"/>
                  <w:tcMar>
                    <w:top w:w="30" w:type="dxa"/>
                    <w:left w:w="30" w:type="dxa"/>
                    <w:bottom w:w="30" w:type="dxa"/>
                    <w:right w:w="30" w:type="dxa"/>
                  </w:tcMar>
                  <w:vAlign w:val="center"/>
                  <w:hideMark/>
                </w:tcPr>
                <w:p w14:paraId="1BC381D9" w14:textId="35316A3F"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b/>
                      <w:bCs/>
                      <w:color w:val="333333"/>
                      <w:sz w:val="20"/>
                      <w:szCs w:val="20"/>
                      <w:bdr w:val="none" w:sz="0" w:space="0" w:color="auto" w:frame="1"/>
                      <w:lang w:eastAsia="lv-LV"/>
                      <w14:ligatures w14:val="none"/>
                    </w:rPr>
                    <w:t>9</w:t>
                  </w:r>
                  <w:r w:rsidR="00E22439">
                    <w:rPr>
                      <w:rFonts w:ascii="Times New Roman" w:eastAsia="Times New Roman" w:hAnsi="Times New Roman" w:cs="Times New Roman"/>
                      <w:b/>
                      <w:bCs/>
                      <w:color w:val="333333"/>
                      <w:sz w:val="20"/>
                      <w:szCs w:val="20"/>
                      <w:bdr w:val="none" w:sz="0" w:space="0" w:color="auto" w:frame="1"/>
                      <w:lang w:eastAsia="lv-LV"/>
                      <w14:ligatures w14:val="none"/>
                    </w:rPr>
                    <w:t> </w:t>
                  </w:r>
                  <w:r w:rsidR="00CA730D" w:rsidRPr="002F0351">
                    <w:rPr>
                      <w:rFonts w:ascii="Times New Roman" w:eastAsia="Times New Roman" w:hAnsi="Times New Roman" w:cs="Times New Roman"/>
                      <w:b/>
                      <w:bCs/>
                      <w:color w:val="333333"/>
                      <w:sz w:val="20"/>
                      <w:szCs w:val="20"/>
                      <w:bdr w:val="none" w:sz="0" w:space="0" w:color="auto" w:frame="1"/>
                      <w:lang w:eastAsia="lv-LV"/>
                      <w14:ligatures w14:val="none"/>
                    </w:rPr>
                    <w:t>926</w:t>
                  </w:r>
                  <w:r w:rsidR="00E22439">
                    <w:rPr>
                      <w:rFonts w:ascii="Times New Roman" w:eastAsia="Times New Roman" w:hAnsi="Times New Roman" w:cs="Times New Roman"/>
                      <w:b/>
                      <w:bCs/>
                      <w:color w:val="333333"/>
                      <w:sz w:val="20"/>
                      <w:szCs w:val="20"/>
                      <w:bdr w:val="none" w:sz="0" w:space="0" w:color="auto" w:frame="1"/>
                      <w:lang w:eastAsia="lv-LV"/>
                      <w14:ligatures w14:val="none"/>
                    </w:rPr>
                    <w:t> </w:t>
                  </w:r>
                  <w:r w:rsidR="00CA730D" w:rsidRPr="002F0351">
                    <w:rPr>
                      <w:rFonts w:ascii="Times New Roman" w:eastAsia="Times New Roman" w:hAnsi="Times New Roman" w:cs="Times New Roman"/>
                      <w:b/>
                      <w:bCs/>
                      <w:color w:val="333333"/>
                      <w:sz w:val="20"/>
                      <w:szCs w:val="20"/>
                      <w:bdr w:val="none" w:sz="0" w:space="0" w:color="auto" w:frame="1"/>
                      <w:lang w:eastAsia="lv-LV"/>
                      <w14:ligatures w14:val="none"/>
                    </w:rPr>
                    <w:t>400</w:t>
                  </w:r>
                </w:p>
              </w:tc>
              <w:tc>
                <w:tcPr>
                  <w:tcW w:w="3211" w:type="pct"/>
                  <w:tcMar>
                    <w:top w:w="30" w:type="dxa"/>
                    <w:left w:w="30" w:type="dxa"/>
                    <w:bottom w:w="30" w:type="dxa"/>
                    <w:right w:w="30" w:type="dxa"/>
                  </w:tcMar>
                  <w:vAlign w:val="center"/>
                  <w:hideMark/>
                </w:tcPr>
                <w:p w14:paraId="36593334" w14:textId="134C4FC6"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Pēc ekspertu viedokļa</w:t>
                  </w:r>
                  <w:r w:rsidR="00E22439">
                    <w:rPr>
                      <w:rFonts w:ascii="Times New Roman" w:eastAsia="Times New Roman" w:hAnsi="Times New Roman" w:cs="Times New Roman"/>
                      <w:color w:val="333333"/>
                      <w:sz w:val="20"/>
                      <w:szCs w:val="20"/>
                      <w:lang w:eastAsia="lv-LV"/>
                      <w14:ligatures w14:val="none"/>
                    </w:rPr>
                    <w:t>,</w:t>
                  </w:r>
                  <w:r w:rsidRPr="002F0351">
                    <w:rPr>
                      <w:rFonts w:ascii="Times New Roman" w:eastAsia="Times New Roman" w:hAnsi="Times New Roman" w:cs="Times New Roman"/>
                      <w:color w:val="333333"/>
                      <w:sz w:val="20"/>
                      <w:szCs w:val="20"/>
                      <w:lang w:eastAsia="lv-LV"/>
                      <w14:ligatures w14:val="none"/>
                    </w:rPr>
                    <w:t xml:space="preserve"> tiek pieņemts, ka vienas </w:t>
                  </w:r>
                  <w:proofErr w:type="spellStart"/>
                  <w:r w:rsidRPr="002F0351">
                    <w:rPr>
                      <w:rFonts w:ascii="Times New Roman" w:eastAsia="Times New Roman" w:hAnsi="Times New Roman" w:cs="Times New Roman"/>
                      <w:color w:val="333333"/>
                      <w:sz w:val="20"/>
                      <w:szCs w:val="20"/>
                      <w:lang w:eastAsia="lv-LV"/>
                      <w14:ligatures w14:val="none"/>
                    </w:rPr>
                    <w:t>saskarnes</w:t>
                  </w:r>
                  <w:proofErr w:type="spellEnd"/>
                  <w:r w:rsidRPr="002F0351">
                    <w:rPr>
                      <w:rFonts w:ascii="Times New Roman" w:eastAsia="Times New Roman" w:hAnsi="Times New Roman" w:cs="Times New Roman"/>
                      <w:color w:val="333333"/>
                      <w:sz w:val="20"/>
                      <w:szCs w:val="20"/>
                      <w:lang w:eastAsia="lv-LV"/>
                      <w14:ligatures w14:val="none"/>
                    </w:rPr>
                    <w:t xml:space="preserve"> izstrādei iestāde investē vidēji 21</w:t>
                  </w:r>
                  <w:r w:rsidR="00E22439">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 xml:space="preserve">120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Pr="002F0351">
                    <w:rPr>
                      <w:rFonts w:ascii="Times New Roman" w:eastAsia="Times New Roman" w:hAnsi="Times New Roman" w:cs="Times New Roman"/>
                      <w:color w:val="333333"/>
                      <w:sz w:val="20"/>
                      <w:szCs w:val="20"/>
                      <w:lang w:eastAsia="lv-LV"/>
                      <w14:ligatures w14:val="none"/>
                    </w:rPr>
                    <w:t>.</w:t>
                  </w:r>
                </w:p>
                <w:p w14:paraId="170E35C6" w14:textId="77777777"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u w:val="single"/>
                      <w:lang w:eastAsia="lv-LV"/>
                      <w14:ligatures w14:val="none"/>
                    </w:rPr>
                    <w:t xml:space="preserve">Pieņēmumi </w:t>
                  </w:r>
                  <w:proofErr w:type="spellStart"/>
                  <w:r w:rsidRPr="002F0351">
                    <w:rPr>
                      <w:rFonts w:ascii="Times New Roman" w:eastAsia="Times New Roman" w:hAnsi="Times New Roman" w:cs="Times New Roman"/>
                      <w:color w:val="333333"/>
                      <w:sz w:val="20"/>
                      <w:szCs w:val="20"/>
                      <w:u w:val="single"/>
                      <w:lang w:eastAsia="lv-LV"/>
                      <w14:ligatures w14:val="none"/>
                    </w:rPr>
                    <w:t>saskarnes</w:t>
                  </w:r>
                  <w:proofErr w:type="spellEnd"/>
                  <w:r w:rsidRPr="002F0351">
                    <w:rPr>
                      <w:rFonts w:ascii="Times New Roman" w:eastAsia="Times New Roman" w:hAnsi="Times New Roman" w:cs="Times New Roman"/>
                      <w:color w:val="333333"/>
                      <w:sz w:val="20"/>
                      <w:szCs w:val="20"/>
                      <w:u w:val="single"/>
                      <w:lang w:eastAsia="lv-LV"/>
                      <w14:ligatures w14:val="none"/>
                    </w:rPr>
                    <w:t xml:space="preserve"> izstrādes aprēķinam</w:t>
                  </w:r>
                  <w:r w:rsidRPr="002F0351">
                    <w:rPr>
                      <w:rFonts w:ascii="Times New Roman" w:eastAsia="Times New Roman" w:hAnsi="Times New Roman" w:cs="Times New Roman"/>
                      <w:color w:val="333333"/>
                      <w:sz w:val="20"/>
                      <w:szCs w:val="20"/>
                      <w:lang w:eastAsia="lv-LV"/>
                      <w14:ligatures w14:val="none"/>
                    </w:rPr>
                    <w:t>:</w:t>
                  </w:r>
                </w:p>
                <w:p w14:paraId="1731A547" w14:textId="35B1E518"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1) vienas izstrādes stundas izmaksas – 40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669E5F0B" w14:textId="04AEA91B"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2) vienas </w:t>
                  </w:r>
                  <w:proofErr w:type="spellStart"/>
                  <w:r w:rsidRPr="002F0351">
                    <w:rPr>
                      <w:rFonts w:ascii="Times New Roman" w:eastAsia="Times New Roman" w:hAnsi="Times New Roman" w:cs="Times New Roman"/>
                      <w:color w:val="333333"/>
                      <w:sz w:val="20"/>
                      <w:szCs w:val="20"/>
                      <w:lang w:eastAsia="lv-LV"/>
                      <w14:ligatures w14:val="none"/>
                    </w:rPr>
                    <w:t>saskarnes</w:t>
                  </w:r>
                  <w:proofErr w:type="spellEnd"/>
                  <w:r w:rsidRPr="002F0351">
                    <w:rPr>
                      <w:rFonts w:ascii="Times New Roman" w:eastAsia="Times New Roman" w:hAnsi="Times New Roman" w:cs="Times New Roman"/>
                      <w:color w:val="333333"/>
                      <w:sz w:val="20"/>
                      <w:szCs w:val="20"/>
                      <w:lang w:eastAsia="lv-LV"/>
                      <w14:ligatures w14:val="none"/>
                    </w:rPr>
                    <w:t xml:space="preserve"> izstrādei nepieciešamas 528 izstrādes stundas</w:t>
                  </w:r>
                </w:p>
                <w:p w14:paraId="64B1296C" w14:textId="24BF2710" w:rsidR="001C7941" w:rsidRPr="002F0351" w:rsidRDefault="001C7941" w:rsidP="002F0351">
                  <w:pPr>
                    <w:spacing w:after="6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40 </w:t>
                  </w:r>
                  <w:r w:rsidR="00970A13">
                    <w:rPr>
                      <w:rFonts w:ascii="Times New Roman" w:eastAsia="Times New Roman" w:hAnsi="Times New Roman" w:cs="Times New Roman"/>
                      <w:color w:val="333333"/>
                      <w:sz w:val="20"/>
                      <w:szCs w:val="20"/>
                      <w:lang w:eastAsia="lv-LV"/>
                      <w14:ligatures w14:val="none"/>
                    </w:rPr>
                    <w:t>x</w:t>
                  </w:r>
                  <w:r w:rsidR="00970A13"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528 = 21 120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7B8EFACF" w14:textId="544A5466" w:rsidR="001C7941" w:rsidRPr="002F0351" w:rsidRDefault="001C7941" w:rsidP="002F0351">
                  <w:pPr>
                    <w:spacing w:after="60" w:line="240" w:lineRule="auto"/>
                    <w:ind w:left="57" w:right="57" w:firstLine="19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Iestāžu ietaupījums, ja netiks </w:t>
                  </w:r>
                  <w:r w:rsidR="00FF54F4" w:rsidRPr="001A40F6">
                    <w:rPr>
                      <w:rFonts w:ascii="Times New Roman" w:eastAsia="Times New Roman" w:hAnsi="Times New Roman" w:cs="Times New Roman"/>
                      <w:color w:val="333333"/>
                      <w:sz w:val="20"/>
                      <w:szCs w:val="20"/>
                      <w:lang w:eastAsia="lv-LV"/>
                      <w14:ligatures w14:val="none"/>
                    </w:rPr>
                    <w:t>īsteno</w:t>
                  </w:r>
                  <w:r w:rsidRPr="002F0351">
                    <w:rPr>
                      <w:rFonts w:ascii="Times New Roman" w:eastAsia="Times New Roman" w:hAnsi="Times New Roman" w:cs="Times New Roman"/>
                      <w:color w:val="333333"/>
                      <w:sz w:val="20"/>
                      <w:szCs w:val="20"/>
                      <w:lang w:eastAsia="lv-LV"/>
                      <w14:ligatures w14:val="none"/>
                    </w:rPr>
                    <w:t xml:space="preserve">tas </w:t>
                  </w:r>
                  <w:proofErr w:type="spellStart"/>
                  <w:r w:rsidRPr="002F0351">
                    <w:rPr>
                      <w:rFonts w:ascii="Times New Roman" w:eastAsia="Times New Roman" w:hAnsi="Times New Roman" w:cs="Times New Roman"/>
                      <w:color w:val="333333"/>
                      <w:sz w:val="20"/>
                      <w:szCs w:val="20"/>
                      <w:lang w:eastAsia="lv-LV"/>
                      <w14:ligatures w14:val="none"/>
                    </w:rPr>
                    <w:t>saskarņu</w:t>
                  </w:r>
                  <w:proofErr w:type="spellEnd"/>
                  <w:r w:rsidRPr="002F0351">
                    <w:rPr>
                      <w:rFonts w:ascii="Times New Roman" w:eastAsia="Times New Roman" w:hAnsi="Times New Roman" w:cs="Times New Roman"/>
                      <w:color w:val="333333"/>
                      <w:sz w:val="20"/>
                      <w:szCs w:val="20"/>
                      <w:lang w:eastAsia="lv-LV"/>
                      <w14:ligatures w14:val="none"/>
                    </w:rPr>
                    <w:t xml:space="preserve"> izstrādes:</w:t>
                  </w:r>
                </w:p>
                <w:p w14:paraId="3738CA97" w14:textId="23FEF90D" w:rsidR="001C7941" w:rsidRPr="002F0351" w:rsidRDefault="001C7941" w:rsidP="002F0351">
                  <w:pPr>
                    <w:spacing w:after="60" w:line="240" w:lineRule="auto"/>
                    <w:ind w:left="57" w:right="57" w:firstLine="19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a) indikatīvi </w:t>
                  </w:r>
                  <w:r w:rsidR="00970A13" w:rsidRPr="008A67A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1</w:t>
                  </w:r>
                  <w:r w:rsidR="00CB6B6D" w:rsidRPr="002F0351">
                    <w:rPr>
                      <w:rFonts w:ascii="Times New Roman" w:eastAsia="Times New Roman" w:hAnsi="Times New Roman" w:cs="Times New Roman"/>
                      <w:color w:val="333333"/>
                      <w:sz w:val="20"/>
                      <w:szCs w:val="20"/>
                      <w:lang w:eastAsia="lv-LV"/>
                      <w14:ligatures w14:val="none"/>
                    </w:rPr>
                    <w:t>2</w:t>
                  </w:r>
                  <w:r w:rsidRPr="002F0351">
                    <w:rPr>
                      <w:rFonts w:ascii="Times New Roman" w:eastAsia="Times New Roman" w:hAnsi="Times New Roman" w:cs="Times New Roman"/>
                      <w:color w:val="333333"/>
                      <w:sz w:val="20"/>
                      <w:szCs w:val="20"/>
                      <w:lang w:eastAsia="lv-LV"/>
                      <w14:ligatures w14:val="none"/>
                    </w:rPr>
                    <w:t xml:space="preserve"> iestādēm izveidojot pa 1 </w:t>
                  </w:r>
                  <w:proofErr w:type="spellStart"/>
                  <w:r w:rsidRPr="002F0351">
                    <w:rPr>
                      <w:rFonts w:ascii="Times New Roman" w:eastAsia="Times New Roman" w:hAnsi="Times New Roman" w:cs="Times New Roman"/>
                      <w:color w:val="333333"/>
                      <w:sz w:val="20"/>
                      <w:szCs w:val="20"/>
                      <w:lang w:eastAsia="lv-LV"/>
                      <w14:ligatures w14:val="none"/>
                    </w:rPr>
                    <w:t>saskarnei</w:t>
                  </w:r>
                  <w:proofErr w:type="spellEnd"/>
                  <w:r w:rsidRPr="002F0351">
                    <w:rPr>
                      <w:rFonts w:ascii="Times New Roman" w:eastAsia="Times New Roman" w:hAnsi="Times New Roman" w:cs="Times New Roman"/>
                      <w:color w:val="333333"/>
                      <w:sz w:val="20"/>
                      <w:szCs w:val="20"/>
                      <w:lang w:eastAsia="lv-LV"/>
                      <w14:ligatures w14:val="none"/>
                    </w:rPr>
                    <w:t xml:space="preserve"> gadā</w:t>
                  </w:r>
                </w:p>
                <w:p w14:paraId="18C0D235" w14:textId="7271B665" w:rsidR="001C7941" w:rsidRPr="002F0351" w:rsidRDefault="001C7941" w:rsidP="002F0351">
                  <w:pPr>
                    <w:spacing w:after="6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21</w:t>
                  </w:r>
                  <w:r w:rsidR="00E22439">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 xml:space="preserve">120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x 1</w:t>
                  </w:r>
                  <w:r w:rsidR="00CB6B6D" w:rsidRPr="002F0351">
                    <w:rPr>
                      <w:rFonts w:ascii="Times New Roman" w:eastAsia="Times New Roman" w:hAnsi="Times New Roman" w:cs="Times New Roman"/>
                      <w:color w:val="333333"/>
                      <w:sz w:val="20"/>
                      <w:szCs w:val="20"/>
                      <w:lang w:eastAsia="lv-LV"/>
                      <w14:ligatures w14:val="none"/>
                    </w:rPr>
                    <w:t>2</w:t>
                  </w:r>
                  <w:r w:rsidRPr="002F0351">
                    <w:rPr>
                      <w:rFonts w:ascii="Times New Roman" w:eastAsia="Times New Roman" w:hAnsi="Times New Roman" w:cs="Times New Roman"/>
                      <w:color w:val="333333"/>
                      <w:sz w:val="20"/>
                      <w:szCs w:val="20"/>
                      <w:lang w:eastAsia="lv-LV"/>
                      <w14:ligatures w14:val="none"/>
                    </w:rPr>
                    <w:t xml:space="preserve"> = 2</w:t>
                  </w:r>
                  <w:r w:rsidR="00CB6B6D" w:rsidRPr="002F0351">
                    <w:rPr>
                      <w:rFonts w:ascii="Times New Roman" w:eastAsia="Times New Roman" w:hAnsi="Times New Roman" w:cs="Times New Roman"/>
                      <w:color w:val="333333"/>
                      <w:sz w:val="20"/>
                      <w:szCs w:val="20"/>
                      <w:lang w:eastAsia="lv-LV"/>
                      <w14:ligatures w14:val="none"/>
                    </w:rPr>
                    <w:t>53</w:t>
                  </w:r>
                  <w:r w:rsidR="00E22439">
                    <w:rPr>
                      <w:rFonts w:ascii="Times New Roman" w:eastAsia="Times New Roman" w:hAnsi="Times New Roman" w:cs="Times New Roman"/>
                      <w:color w:val="333333"/>
                      <w:sz w:val="20"/>
                      <w:szCs w:val="20"/>
                      <w:lang w:eastAsia="lv-LV"/>
                      <w14:ligatures w14:val="none"/>
                    </w:rPr>
                    <w:t> </w:t>
                  </w:r>
                  <w:r w:rsidR="00CB6B6D" w:rsidRPr="002F0351">
                    <w:rPr>
                      <w:rFonts w:ascii="Times New Roman" w:eastAsia="Times New Roman" w:hAnsi="Times New Roman" w:cs="Times New Roman"/>
                      <w:color w:val="333333"/>
                      <w:sz w:val="20"/>
                      <w:szCs w:val="20"/>
                      <w:lang w:eastAsia="lv-LV"/>
                      <w14:ligatures w14:val="none"/>
                    </w:rPr>
                    <w:t>440</w:t>
                  </w:r>
                  <w:r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384CFC71" w14:textId="0F6F34B0" w:rsidR="001C7941" w:rsidRPr="002F0351" w:rsidRDefault="00970A13" w:rsidP="002F0351">
                  <w:pPr>
                    <w:spacing w:after="60" w:line="240" w:lineRule="auto"/>
                    <w:ind w:left="57" w:right="57" w:firstLine="197"/>
                    <w:rPr>
                      <w:rFonts w:ascii="Times New Roman" w:eastAsia="Times New Roman" w:hAnsi="Times New Roman" w:cs="Times New Roman"/>
                      <w:color w:val="333333"/>
                      <w:sz w:val="20"/>
                      <w:szCs w:val="20"/>
                      <w:lang w:eastAsia="lv-LV"/>
                      <w14:ligatures w14:val="none"/>
                    </w:rPr>
                  </w:pPr>
                  <w:r>
                    <w:rPr>
                      <w:rFonts w:ascii="Times New Roman" w:eastAsia="Times New Roman" w:hAnsi="Times New Roman" w:cs="Times New Roman"/>
                      <w:color w:val="333333"/>
                      <w:sz w:val="20"/>
                      <w:szCs w:val="20"/>
                      <w:lang w:eastAsia="lv-LV"/>
                      <w14:ligatures w14:val="none"/>
                    </w:rPr>
                    <w:t>b</w:t>
                  </w:r>
                  <w:r w:rsidR="001C7941" w:rsidRPr="002F0351">
                    <w:rPr>
                      <w:rFonts w:ascii="Times New Roman" w:eastAsia="Times New Roman" w:hAnsi="Times New Roman" w:cs="Times New Roman"/>
                      <w:color w:val="333333"/>
                      <w:sz w:val="20"/>
                      <w:szCs w:val="20"/>
                      <w:lang w:eastAsia="lv-LV"/>
                      <w14:ligatures w14:val="none"/>
                    </w:rPr>
                    <w:t xml:space="preserve">) 10 gados, katrai iestādei izstrādājot pa vienai </w:t>
                  </w:r>
                  <w:proofErr w:type="spellStart"/>
                  <w:r w:rsidR="001C7941" w:rsidRPr="002F0351">
                    <w:rPr>
                      <w:rFonts w:ascii="Times New Roman" w:eastAsia="Times New Roman" w:hAnsi="Times New Roman" w:cs="Times New Roman"/>
                      <w:color w:val="333333"/>
                      <w:sz w:val="20"/>
                      <w:szCs w:val="20"/>
                      <w:lang w:eastAsia="lv-LV"/>
                      <w14:ligatures w14:val="none"/>
                    </w:rPr>
                    <w:t>saskarnei</w:t>
                  </w:r>
                  <w:proofErr w:type="spellEnd"/>
                </w:p>
                <w:p w14:paraId="7C7D55EF" w14:textId="7C0FB8E8"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w:t>
                  </w:r>
                  <w:r w:rsidR="00E25DC6" w:rsidRPr="002F0351">
                    <w:rPr>
                      <w:rFonts w:ascii="Times New Roman" w:eastAsia="Times New Roman" w:hAnsi="Times New Roman" w:cs="Times New Roman"/>
                      <w:color w:val="333333"/>
                      <w:sz w:val="20"/>
                      <w:szCs w:val="20"/>
                      <w:lang w:eastAsia="lv-LV"/>
                      <w14:ligatures w14:val="none"/>
                    </w:rPr>
                    <w:t>53</w:t>
                  </w:r>
                  <w:r w:rsidR="00E22439">
                    <w:rPr>
                      <w:rFonts w:ascii="Times New Roman" w:eastAsia="Times New Roman" w:hAnsi="Times New Roman" w:cs="Times New Roman"/>
                      <w:color w:val="333333"/>
                      <w:sz w:val="20"/>
                      <w:szCs w:val="20"/>
                      <w:lang w:eastAsia="lv-LV"/>
                      <w14:ligatures w14:val="none"/>
                    </w:rPr>
                    <w:t> </w:t>
                  </w:r>
                  <w:r w:rsidR="00E25DC6" w:rsidRPr="002F0351">
                    <w:rPr>
                      <w:rFonts w:ascii="Times New Roman" w:eastAsia="Times New Roman" w:hAnsi="Times New Roman" w:cs="Times New Roman"/>
                      <w:color w:val="333333"/>
                      <w:sz w:val="20"/>
                      <w:szCs w:val="20"/>
                      <w:lang w:eastAsia="lv-LV"/>
                      <w14:ligatures w14:val="none"/>
                    </w:rPr>
                    <w:t>440</w:t>
                  </w:r>
                  <w:r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x 10 = </w:t>
                  </w:r>
                  <w:r w:rsidR="00CA730D" w:rsidRPr="002F0351">
                    <w:rPr>
                      <w:rFonts w:ascii="Times New Roman" w:eastAsia="Times New Roman" w:hAnsi="Times New Roman" w:cs="Times New Roman"/>
                      <w:color w:val="333333"/>
                      <w:sz w:val="20"/>
                      <w:szCs w:val="20"/>
                      <w:lang w:eastAsia="lv-LV"/>
                      <w14:ligatures w14:val="none"/>
                    </w:rPr>
                    <w:t>2</w:t>
                  </w:r>
                  <w:r w:rsidR="00E22439">
                    <w:rPr>
                      <w:rFonts w:ascii="Times New Roman" w:eastAsia="Times New Roman" w:hAnsi="Times New Roman" w:cs="Times New Roman"/>
                      <w:color w:val="333333"/>
                      <w:sz w:val="20"/>
                      <w:szCs w:val="20"/>
                      <w:lang w:eastAsia="lv-LV"/>
                      <w14:ligatures w14:val="none"/>
                    </w:rPr>
                    <w:t> </w:t>
                  </w:r>
                  <w:r w:rsidR="00CA730D" w:rsidRPr="002F0351">
                    <w:rPr>
                      <w:rFonts w:ascii="Times New Roman" w:eastAsia="Times New Roman" w:hAnsi="Times New Roman" w:cs="Times New Roman"/>
                      <w:color w:val="333333"/>
                      <w:sz w:val="20"/>
                      <w:szCs w:val="20"/>
                      <w:lang w:eastAsia="lv-LV"/>
                      <w14:ligatures w14:val="none"/>
                    </w:rPr>
                    <w:t>534</w:t>
                  </w:r>
                  <w:r w:rsidR="00E22439">
                    <w:rPr>
                      <w:rFonts w:ascii="Times New Roman" w:eastAsia="Times New Roman" w:hAnsi="Times New Roman" w:cs="Times New Roman"/>
                      <w:color w:val="333333"/>
                      <w:sz w:val="20"/>
                      <w:szCs w:val="20"/>
                      <w:lang w:eastAsia="lv-LV"/>
                      <w14:ligatures w14:val="none"/>
                    </w:rPr>
                    <w:t> </w:t>
                  </w:r>
                  <w:r w:rsidR="00CA730D" w:rsidRPr="002F0351">
                    <w:rPr>
                      <w:rFonts w:ascii="Times New Roman" w:eastAsia="Times New Roman" w:hAnsi="Times New Roman" w:cs="Times New Roman"/>
                      <w:color w:val="333333"/>
                      <w:sz w:val="20"/>
                      <w:szCs w:val="20"/>
                      <w:lang w:eastAsia="lv-LV"/>
                      <w14:ligatures w14:val="none"/>
                    </w:rPr>
                    <w:t>440</w:t>
                  </w:r>
                  <w:r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6F56BEB0" w14:textId="0235949F" w:rsidR="001C7941" w:rsidRPr="002F0351" w:rsidRDefault="001C7941" w:rsidP="002F0351">
                  <w:pPr>
                    <w:spacing w:after="120" w:line="240" w:lineRule="auto"/>
                    <w:ind w:left="254" w:right="57" w:hanging="19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3) </w:t>
                  </w:r>
                  <w:r w:rsidR="00970A13">
                    <w:rPr>
                      <w:rFonts w:ascii="Times New Roman" w:eastAsia="Times New Roman" w:hAnsi="Times New Roman" w:cs="Times New Roman"/>
                      <w:color w:val="333333"/>
                      <w:sz w:val="20"/>
                      <w:szCs w:val="20"/>
                      <w:lang w:eastAsia="lv-LV"/>
                      <w14:ligatures w14:val="none"/>
                    </w:rPr>
                    <w:t>p</w:t>
                  </w:r>
                  <w:r w:rsidR="00970A13" w:rsidRPr="002F0351">
                    <w:rPr>
                      <w:rFonts w:ascii="Times New Roman" w:eastAsia="Times New Roman" w:hAnsi="Times New Roman" w:cs="Times New Roman"/>
                      <w:color w:val="333333"/>
                      <w:sz w:val="20"/>
                      <w:szCs w:val="20"/>
                      <w:lang w:eastAsia="lv-LV"/>
                      <w14:ligatures w14:val="none"/>
                    </w:rPr>
                    <w:t xml:space="preserve">ēc </w:t>
                  </w:r>
                  <w:r w:rsidRPr="002F0351">
                    <w:rPr>
                      <w:rFonts w:ascii="Times New Roman" w:eastAsia="Times New Roman" w:hAnsi="Times New Roman" w:cs="Times New Roman"/>
                      <w:color w:val="333333"/>
                      <w:sz w:val="20"/>
                      <w:szCs w:val="20"/>
                      <w:lang w:eastAsia="lv-LV"/>
                      <w14:ligatures w14:val="none"/>
                    </w:rPr>
                    <w:t>DAGR attīstības projekta 10 gadu laikā tiek plānots pieslēgt vēl 35 iestādes</w:t>
                  </w:r>
                </w:p>
                <w:p w14:paraId="6DDE525B" w14:textId="6174DBC7"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4) 35 iestādēm izveidojot pa 1 </w:t>
                  </w:r>
                  <w:proofErr w:type="spellStart"/>
                  <w:r w:rsidRPr="002F0351">
                    <w:rPr>
                      <w:rFonts w:ascii="Times New Roman" w:eastAsia="Times New Roman" w:hAnsi="Times New Roman" w:cs="Times New Roman"/>
                      <w:color w:val="333333"/>
                      <w:sz w:val="20"/>
                      <w:szCs w:val="20"/>
                      <w:lang w:eastAsia="lv-LV"/>
                      <w14:ligatures w14:val="none"/>
                    </w:rPr>
                    <w:t>saskarnei</w:t>
                  </w:r>
                  <w:proofErr w:type="spellEnd"/>
                  <w:r w:rsidRPr="002F0351">
                    <w:rPr>
                      <w:rFonts w:ascii="Times New Roman" w:eastAsia="Times New Roman" w:hAnsi="Times New Roman" w:cs="Times New Roman"/>
                      <w:color w:val="333333"/>
                      <w:sz w:val="20"/>
                      <w:szCs w:val="20"/>
                      <w:lang w:eastAsia="lv-LV"/>
                      <w14:ligatures w14:val="none"/>
                    </w:rPr>
                    <w:t xml:space="preserve"> gadā</w:t>
                  </w:r>
                </w:p>
                <w:p w14:paraId="050A66F9" w14:textId="181C4776"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21 120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x 35 = 739 200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7B1CFFF2" w14:textId="77777777"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5) 10 gados, katrai iestādei izstrādājot pa vienai </w:t>
                  </w:r>
                  <w:proofErr w:type="spellStart"/>
                  <w:r w:rsidRPr="002F0351">
                    <w:rPr>
                      <w:rFonts w:ascii="Times New Roman" w:eastAsia="Times New Roman" w:hAnsi="Times New Roman" w:cs="Times New Roman"/>
                      <w:color w:val="333333"/>
                      <w:sz w:val="20"/>
                      <w:szCs w:val="20"/>
                      <w:lang w:eastAsia="lv-LV"/>
                      <w14:ligatures w14:val="none"/>
                    </w:rPr>
                    <w:t>saskarnei</w:t>
                  </w:r>
                  <w:proofErr w:type="spellEnd"/>
                </w:p>
                <w:p w14:paraId="2293EE89" w14:textId="3FA1B6E4" w:rsidR="001C7941" w:rsidRPr="002F0351" w:rsidRDefault="00E25DC6"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739 200</w:t>
                  </w:r>
                  <w:r w:rsidR="001C7941"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lang w:eastAsia="lv-LV"/>
                      <w14:ligatures w14:val="none"/>
                    </w:rPr>
                    <w:t xml:space="preserve"> </w:t>
                  </w:r>
                  <w:r w:rsidR="001C7941" w:rsidRPr="002F0351">
                    <w:rPr>
                      <w:rFonts w:ascii="Times New Roman" w:eastAsia="Times New Roman" w:hAnsi="Times New Roman" w:cs="Times New Roman"/>
                      <w:color w:val="333333"/>
                      <w:sz w:val="20"/>
                      <w:szCs w:val="20"/>
                      <w:lang w:eastAsia="lv-LV"/>
                      <w14:ligatures w14:val="none"/>
                    </w:rPr>
                    <w:t xml:space="preserve">x </w:t>
                  </w:r>
                  <w:r w:rsidRPr="002F0351">
                    <w:rPr>
                      <w:rFonts w:ascii="Times New Roman" w:eastAsia="Times New Roman" w:hAnsi="Times New Roman" w:cs="Times New Roman"/>
                      <w:color w:val="333333"/>
                      <w:sz w:val="20"/>
                      <w:szCs w:val="20"/>
                      <w:lang w:eastAsia="lv-LV"/>
                      <w14:ligatures w14:val="none"/>
                    </w:rPr>
                    <w:t>10</w:t>
                  </w:r>
                  <w:r w:rsidR="001C7941" w:rsidRPr="002F0351">
                    <w:rPr>
                      <w:rFonts w:ascii="Times New Roman" w:eastAsia="Times New Roman" w:hAnsi="Times New Roman" w:cs="Times New Roman"/>
                      <w:color w:val="333333"/>
                      <w:sz w:val="20"/>
                      <w:szCs w:val="20"/>
                      <w:lang w:eastAsia="lv-LV"/>
                      <w14:ligatures w14:val="none"/>
                    </w:rPr>
                    <w:t xml:space="preserve"> = 7 392 000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2032CEEB" w14:textId="5DD4265D"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Kopā DAGR attīstības projekta laikā pieslēgtās iestādes + pēc projekta </w:t>
                  </w:r>
                  <w:r w:rsidR="00BB708D" w:rsidRPr="002F0351">
                    <w:rPr>
                      <w:rFonts w:ascii="Times New Roman" w:eastAsia="Times New Roman" w:hAnsi="Times New Roman" w:cs="Times New Roman"/>
                      <w:color w:val="333333"/>
                      <w:sz w:val="20"/>
                      <w:szCs w:val="20"/>
                      <w:lang w:eastAsia="lv-LV"/>
                      <w14:ligatures w14:val="none"/>
                    </w:rPr>
                    <w:t>pabeigšanas</w:t>
                  </w:r>
                  <w:r w:rsidR="00BB708D" w:rsidRPr="00BB708D">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pieslēgtās iestādes</w:t>
                  </w:r>
                </w:p>
                <w:p w14:paraId="5838DC58" w14:textId="5EFEBA51"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2 </w:t>
                  </w:r>
                  <w:r w:rsidR="00E25DC6" w:rsidRPr="002F0351">
                    <w:rPr>
                      <w:rFonts w:ascii="Times New Roman" w:eastAsia="Times New Roman" w:hAnsi="Times New Roman" w:cs="Times New Roman"/>
                      <w:color w:val="333333"/>
                      <w:sz w:val="20"/>
                      <w:szCs w:val="20"/>
                      <w:lang w:eastAsia="lv-LV"/>
                      <w14:ligatures w14:val="none"/>
                    </w:rPr>
                    <w:t>53</w:t>
                  </w:r>
                  <w:r w:rsidR="00CA730D" w:rsidRPr="002F0351">
                    <w:rPr>
                      <w:rFonts w:ascii="Times New Roman" w:eastAsia="Times New Roman" w:hAnsi="Times New Roman" w:cs="Times New Roman"/>
                      <w:color w:val="333333"/>
                      <w:sz w:val="20"/>
                      <w:szCs w:val="20"/>
                      <w:lang w:eastAsia="lv-LV"/>
                      <w14:ligatures w14:val="none"/>
                    </w:rPr>
                    <w:t>4</w:t>
                  </w:r>
                  <w:r w:rsidR="00E25DC6" w:rsidRPr="002F0351">
                    <w:rPr>
                      <w:rFonts w:ascii="Times New Roman" w:eastAsia="Times New Roman" w:hAnsi="Times New Roman" w:cs="Times New Roman"/>
                      <w:color w:val="333333"/>
                      <w:sz w:val="20"/>
                      <w:szCs w:val="20"/>
                      <w:lang w:eastAsia="lv-LV"/>
                      <w14:ligatures w14:val="none"/>
                    </w:rPr>
                    <w:t xml:space="preserve"> 440</w:t>
                  </w:r>
                  <w:r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 </w:t>
                  </w:r>
                  <w:r w:rsidR="00E25DC6" w:rsidRPr="002F0351">
                    <w:rPr>
                      <w:rFonts w:ascii="Times New Roman" w:eastAsia="Times New Roman" w:hAnsi="Times New Roman" w:cs="Times New Roman"/>
                      <w:color w:val="333333"/>
                      <w:sz w:val="20"/>
                      <w:szCs w:val="20"/>
                      <w:lang w:eastAsia="lv-LV"/>
                      <w14:ligatures w14:val="none"/>
                    </w:rPr>
                    <w:t>7 392 000</w:t>
                  </w:r>
                  <w:r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b/>
                      <w:bCs/>
                      <w:color w:val="333333"/>
                      <w:sz w:val="20"/>
                      <w:szCs w:val="20"/>
                      <w:lang w:eastAsia="lv-LV"/>
                      <w14:ligatures w14:val="none"/>
                    </w:rPr>
                    <w:t>9</w:t>
                  </w:r>
                  <w:r w:rsidR="00E22439">
                    <w:rPr>
                      <w:rFonts w:ascii="Times New Roman" w:eastAsia="Times New Roman" w:hAnsi="Times New Roman" w:cs="Times New Roman"/>
                      <w:b/>
                      <w:bCs/>
                      <w:color w:val="333333"/>
                      <w:sz w:val="20"/>
                      <w:szCs w:val="20"/>
                      <w:lang w:eastAsia="lv-LV"/>
                      <w14:ligatures w14:val="none"/>
                    </w:rPr>
                    <w:t> </w:t>
                  </w:r>
                  <w:r w:rsidR="00760297" w:rsidRPr="002F0351">
                    <w:rPr>
                      <w:rFonts w:ascii="Times New Roman" w:eastAsia="Times New Roman" w:hAnsi="Times New Roman" w:cs="Times New Roman"/>
                      <w:b/>
                      <w:bCs/>
                      <w:color w:val="333333"/>
                      <w:sz w:val="20"/>
                      <w:szCs w:val="20"/>
                      <w:lang w:eastAsia="lv-LV"/>
                      <w14:ligatures w14:val="none"/>
                    </w:rPr>
                    <w:t>926</w:t>
                  </w:r>
                  <w:r w:rsidR="00E22439">
                    <w:rPr>
                      <w:rFonts w:ascii="Times New Roman" w:eastAsia="Times New Roman" w:hAnsi="Times New Roman" w:cs="Times New Roman"/>
                      <w:b/>
                      <w:bCs/>
                      <w:color w:val="333333"/>
                      <w:sz w:val="20"/>
                      <w:szCs w:val="20"/>
                      <w:lang w:eastAsia="lv-LV"/>
                      <w14:ligatures w14:val="none"/>
                    </w:rPr>
                    <w:t> </w:t>
                  </w:r>
                  <w:r w:rsidR="00760297" w:rsidRPr="002F0351">
                    <w:rPr>
                      <w:rFonts w:ascii="Times New Roman" w:eastAsia="Times New Roman" w:hAnsi="Times New Roman" w:cs="Times New Roman"/>
                      <w:b/>
                      <w:bCs/>
                      <w:color w:val="333333"/>
                      <w:sz w:val="20"/>
                      <w:szCs w:val="20"/>
                      <w:lang w:eastAsia="lv-LV"/>
                      <w14:ligatures w14:val="none"/>
                    </w:rPr>
                    <w:t>440</w:t>
                  </w:r>
                  <w:r w:rsidRPr="002F0351">
                    <w:rPr>
                      <w:rFonts w:ascii="Times New Roman" w:eastAsia="Times New Roman" w:hAnsi="Times New Roman" w:cs="Times New Roman"/>
                      <w:b/>
                      <w:bCs/>
                      <w:color w:val="333333"/>
                      <w:sz w:val="20"/>
                      <w:szCs w:val="20"/>
                      <w:lang w:eastAsia="lv-LV"/>
                      <w14:ligatures w14:val="none"/>
                    </w:rPr>
                    <w:t xml:space="preserve"> </w:t>
                  </w:r>
                  <w:r w:rsidR="006D2009" w:rsidRPr="002F0351">
                    <w:rPr>
                      <w:rFonts w:ascii="Times New Roman" w:eastAsia="Times New Roman" w:hAnsi="Times New Roman" w:cs="Times New Roman"/>
                      <w:b/>
                      <w:bCs/>
                      <w:i/>
                      <w:iCs/>
                      <w:color w:val="333333"/>
                      <w:sz w:val="20"/>
                      <w:szCs w:val="20"/>
                      <w:bdr w:val="none" w:sz="0" w:space="0" w:color="auto" w:frame="1"/>
                      <w:lang w:eastAsia="lv-LV"/>
                      <w14:ligatures w14:val="none"/>
                    </w:rPr>
                    <w:t>euro</w:t>
                  </w:r>
                </w:p>
              </w:tc>
            </w:tr>
            <w:tr w:rsidR="001C7941" w:rsidRPr="001A40F6" w14:paraId="6B7E936F" w14:textId="77777777" w:rsidTr="002F0351">
              <w:tc>
                <w:tcPr>
                  <w:tcW w:w="1158" w:type="pct"/>
                  <w:tcMar>
                    <w:top w:w="30" w:type="dxa"/>
                    <w:left w:w="30" w:type="dxa"/>
                    <w:bottom w:w="30" w:type="dxa"/>
                    <w:right w:w="30" w:type="dxa"/>
                  </w:tcMar>
                  <w:hideMark/>
                </w:tcPr>
                <w:p w14:paraId="369CFA21" w14:textId="77777777"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Administratīvā sloga samazinājums, pievienojoties DAGR videi</w:t>
                  </w:r>
                </w:p>
              </w:tc>
              <w:tc>
                <w:tcPr>
                  <w:tcW w:w="631" w:type="pct"/>
                  <w:tcMar>
                    <w:top w:w="30" w:type="dxa"/>
                    <w:left w:w="30" w:type="dxa"/>
                    <w:bottom w:w="30" w:type="dxa"/>
                    <w:right w:w="30" w:type="dxa"/>
                  </w:tcMar>
                  <w:hideMark/>
                </w:tcPr>
                <w:p w14:paraId="3F348241" w14:textId="173590E8" w:rsidR="001C7941" w:rsidRPr="002F0351" w:rsidRDefault="004A0DC5"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b/>
                      <w:bCs/>
                      <w:color w:val="333333"/>
                      <w:sz w:val="20"/>
                      <w:szCs w:val="20"/>
                      <w:bdr w:val="none" w:sz="0" w:space="0" w:color="auto" w:frame="1"/>
                      <w:lang w:eastAsia="lv-LV"/>
                      <w14:ligatures w14:val="none"/>
                    </w:rPr>
                    <w:t>2</w:t>
                  </w:r>
                  <w:r w:rsidR="00E22439">
                    <w:rPr>
                      <w:rFonts w:ascii="Times New Roman" w:eastAsia="Times New Roman" w:hAnsi="Times New Roman" w:cs="Times New Roman"/>
                      <w:b/>
                      <w:bCs/>
                      <w:color w:val="333333"/>
                      <w:sz w:val="20"/>
                      <w:szCs w:val="20"/>
                      <w:bdr w:val="none" w:sz="0" w:space="0" w:color="auto" w:frame="1"/>
                      <w:lang w:eastAsia="lv-LV"/>
                      <w14:ligatures w14:val="none"/>
                    </w:rPr>
                    <w:t> </w:t>
                  </w:r>
                  <w:r w:rsidRPr="002F0351">
                    <w:rPr>
                      <w:rFonts w:ascii="Times New Roman" w:eastAsia="Times New Roman" w:hAnsi="Times New Roman" w:cs="Times New Roman"/>
                      <w:b/>
                      <w:bCs/>
                      <w:color w:val="333333"/>
                      <w:sz w:val="20"/>
                      <w:szCs w:val="20"/>
                      <w:bdr w:val="none" w:sz="0" w:space="0" w:color="auto" w:frame="1"/>
                      <w:lang w:eastAsia="lv-LV"/>
                      <w14:ligatures w14:val="none"/>
                    </w:rPr>
                    <w:t>001</w:t>
                  </w:r>
                  <w:r w:rsidR="00E22439">
                    <w:rPr>
                      <w:rFonts w:ascii="Times New Roman" w:eastAsia="Times New Roman" w:hAnsi="Times New Roman" w:cs="Times New Roman"/>
                      <w:b/>
                      <w:bCs/>
                      <w:color w:val="333333"/>
                      <w:sz w:val="20"/>
                      <w:szCs w:val="20"/>
                      <w:bdr w:val="none" w:sz="0" w:space="0" w:color="auto" w:frame="1"/>
                      <w:lang w:eastAsia="lv-LV"/>
                      <w14:ligatures w14:val="none"/>
                    </w:rPr>
                    <w:t> </w:t>
                  </w:r>
                  <w:r w:rsidRPr="002F0351">
                    <w:rPr>
                      <w:rFonts w:ascii="Times New Roman" w:eastAsia="Times New Roman" w:hAnsi="Times New Roman" w:cs="Times New Roman"/>
                      <w:b/>
                      <w:bCs/>
                      <w:color w:val="333333"/>
                      <w:sz w:val="20"/>
                      <w:szCs w:val="20"/>
                      <w:bdr w:val="none" w:sz="0" w:space="0" w:color="auto" w:frame="1"/>
                      <w:lang w:eastAsia="lv-LV"/>
                      <w14:ligatures w14:val="none"/>
                    </w:rPr>
                    <w:t>360</w:t>
                  </w:r>
                </w:p>
              </w:tc>
              <w:tc>
                <w:tcPr>
                  <w:tcW w:w="3211" w:type="pct"/>
                  <w:tcMar>
                    <w:top w:w="30" w:type="dxa"/>
                    <w:left w:w="30" w:type="dxa"/>
                    <w:bottom w:w="30" w:type="dxa"/>
                    <w:right w:w="30" w:type="dxa"/>
                  </w:tcMar>
                  <w:hideMark/>
                </w:tcPr>
                <w:p w14:paraId="5C75CF47" w14:textId="3F6F811C"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Aprēķini veikti, pieņemot, ka administratīvais slogs </w:t>
                  </w:r>
                  <w:r w:rsidR="00CA2EA0" w:rsidRPr="00B21F30">
                    <w:rPr>
                      <w:rFonts w:ascii="Times New Roman" w:eastAsia="Times New Roman" w:hAnsi="Times New Roman" w:cs="Times New Roman"/>
                      <w:color w:val="333333"/>
                      <w:sz w:val="20"/>
                      <w:szCs w:val="20"/>
                      <w:lang w:eastAsia="lv-LV"/>
                      <w14:ligatures w14:val="none"/>
                    </w:rPr>
                    <w:t>katrai iestādei</w:t>
                  </w:r>
                  <w:r w:rsidR="00CA2EA0" w:rsidRPr="00CA2EA0">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tiks samazināts par </w:t>
                  </w:r>
                  <w:r w:rsidR="00CA2EA0">
                    <w:rPr>
                      <w:rFonts w:ascii="Times New Roman" w:eastAsia="Times New Roman" w:hAnsi="Times New Roman" w:cs="Times New Roman"/>
                      <w:color w:val="333333"/>
                      <w:sz w:val="20"/>
                      <w:szCs w:val="20"/>
                      <w:lang w:eastAsia="lv-LV"/>
                      <w14:ligatures w14:val="none"/>
                    </w:rPr>
                    <w:t>vienu</w:t>
                  </w:r>
                  <w:r w:rsidR="00CA2EA0"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slodzi, kuru var novirzīt un izmantot citu funkciju veikšanai.</w:t>
                  </w:r>
                </w:p>
                <w:p w14:paraId="2E9DC490" w14:textId="5A2506B4"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Vidēji iestāde viena datu avota apkalpošanā izmanto </w:t>
                  </w:r>
                  <w:r w:rsidR="00CA2EA0">
                    <w:rPr>
                      <w:rFonts w:ascii="Times New Roman" w:eastAsia="Times New Roman" w:hAnsi="Times New Roman" w:cs="Times New Roman"/>
                      <w:color w:val="333333"/>
                      <w:sz w:val="20"/>
                      <w:szCs w:val="20"/>
                      <w:lang w:eastAsia="lv-LV"/>
                      <w14:ligatures w14:val="none"/>
                    </w:rPr>
                    <w:t>trīs</w:t>
                  </w:r>
                  <w:r w:rsidR="00E22439">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slodzes</w:t>
                  </w:r>
                  <w:r w:rsidR="00CA2EA0">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t.</w:t>
                  </w:r>
                  <w:r w:rsidR="00E22439">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i., datu atlasei, pārskatiem utt.</w:t>
                  </w:r>
                  <w:r w:rsidR="00CA2EA0">
                    <w:rPr>
                      <w:rFonts w:ascii="Times New Roman" w:eastAsia="Times New Roman" w:hAnsi="Times New Roman" w:cs="Times New Roman"/>
                      <w:color w:val="333333"/>
                      <w:sz w:val="20"/>
                      <w:szCs w:val="20"/>
                      <w:lang w:eastAsia="lv-LV"/>
                      <w14:ligatures w14:val="none"/>
                    </w:rPr>
                    <w:t>)</w:t>
                  </w:r>
                  <w:r w:rsidRPr="002F0351">
                    <w:rPr>
                      <w:rFonts w:ascii="Times New Roman" w:eastAsia="Times New Roman" w:hAnsi="Times New Roman" w:cs="Times New Roman"/>
                      <w:color w:val="333333"/>
                      <w:sz w:val="20"/>
                      <w:szCs w:val="20"/>
                      <w:lang w:eastAsia="lv-LV"/>
                      <w14:ligatures w14:val="none"/>
                    </w:rPr>
                    <w:t>, lai sniegtu informāciju citām iestādēm un organizācijām.</w:t>
                  </w:r>
                </w:p>
                <w:p w14:paraId="758AA61F" w14:textId="597F0FEA"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Vidēji vienas iestādes slodze </w:t>
                  </w:r>
                  <w:r w:rsidR="00CA2EA0" w:rsidRPr="008A67A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 xml:space="preserve">12 912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gadā</w:t>
                  </w:r>
                </w:p>
                <w:p w14:paraId="6313DCFC" w14:textId="7A926CC1"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Indikatīvi 1</w:t>
                  </w:r>
                  <w:r w:rsidR="004A0DC5" w:rsidRPr="002F0351">
                    <w:rPr>
                      <w:rFonts w:ascii="Times New Roman" w:eastAsia="Times New Roman" w:hAnsi="Times New Roman" w:cs="Times New Roman"/>
                      <w:color w:val="333333"/>
                      <w:sz w:val="20"/>
                      <w:szCs w:val="20"/>
                      <w:lang w:eastAsia="lv-LV"/>
                      <w14:ligatures w14:val="none"/>
                    </w:rPr>
                    <w:t>2</w:t>
                  </w:r>
                  <w:r w:rsidRPr="002F0351">
                    <w:rPr>
                      <w:rFonts w:ascii="Times New Roman" w:eastAsia="Times New Roman" w:hAnsi="Times New Roman" w:cs="Times New Roman"/>
                      <w:color w:val="333333"/>
                      <w:sz w:val="20"/>
                      <w:szCs w:val="20"/>
                      <w:lang w:eastAsia="lv-LV"/>
                      <w14:ligatures w14:val="none"/>
                    </w:rPr>
                    <w:t xml:space="preserve"> iestādēs kopējā slodze </w:t>
                  </w:r>
                  <w:r w:rsidR="00CA2EA0" w:rsidRPr="008A67A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1</w:t>
                  </w:r>
                  <w:r w:rsidR="004A0DC5" w:rsidRPr="002F0351">
                    <w:rPr>
                      <w:rFonts w:ascii="Times New Roman" w:eastAsia="Times New Roman" w:hAnsi="Times New Roman" w:cs="Times New Roman"/>
                      <w:color w:val="333333"/>
                      <w:sz w:val="20"/>
                      <w:szCs w:val="20"/>
                      <w:lang w:eastAsia="lv-LV"/>
                      <w14:ligatures w14:val="none"/>
                    </w:rPr>
                    <w:t>54 944</w:t>
                  </w:r>
                  <w:r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0C1194C7" w14:textId="5E6325C4"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w:t>
                  </w:r>
                  <w:r w:rsidR="004A0DC5" w:rsidRPr="002F0351">
                    <w:rPr>
                      <w:rFonts w:ascii="Times New Roman" w:eastAsia="Times New Roman" w:hAnsi="Times New Roman" w:cs="Times New Roman"/>
                      <w:color w:val="333333"/>
                      <w:sz w:val="20"/>
                      <w:szCs w:val="20"/>
                      <w:lang w:eastAsia="lv-LV"/>
                      <w14:ligatures w14:val="none"/>
                    </w:rPr>
                    <w:t>54 944</w:t>
                  </w:r>
                  <w:r w:rsidRPr="002F0351">
                    <w:rPr>
                      <w:rFonts w:ascii="Times New Roman" w:eastAsia="Times New Roman" w:hAnsi="Times New Roman" w:cs="Times New Roman"/>
                      <w:color w:val="333333"/>
                      <w:sz w:val="20"/>
                      <w:szCs w:val="20"/>
                      <w:lang w:eastAsia="lv-LV"/>
                      <w14:ligatures w14:val="none"/>
                    </w:rPr>
                    <w:t xml:space="preserve"> x 10 = </w:t>
                  </w:r>
                  <w:r w:rsidR="004A0DC5" w:rsidRPr="002F0351">
                    <w:rPr>
                      <w:rFonts w:ascii="Times New Roman" w:eastAsia="Times New Roman" w:hAnsi="Times New Roman" w:cs="Times New Roman"/>
                      <w:color w:val="333333"/>
                      <w:sz w:val="20"/>
                      <w:szCs w:val="20"/>
                      <w:lang w:eastAsia="lv-LV"/>
                      <w14:ligatures w14:val="none"/>
                    </w:rPr>
                    <w:t>1 549 440</w:t>
                  </w:r>
                  <w:r w:rsidRPr="002F0351">
                    <w:rPr>
                      <w:rFonts w:ascii="Times New Roman" w:eastAsia="Times New Roman" w:hAnsi="Times New Roman" w:cs="Times New Roman"/>
                      <w:color w:val="333333"/>
                      <w:sz w:val="20"/>
                      <w:szCs w:val="20"/>
                      <w:lang w:eastAsia="lv-LV"/>
                      <w14:ligatures w14:val="none"/>
                    </w:rPr>
                    <w:t xml:space="preserve">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198558FB" w14:textId="4581B685"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Nākamo 10 gadu laikā iestāžu skaits, k</w:t>
                  </w:r>
                  <w:r w:rsidR="00CA2EA0">
                    <w:rPr>
                      <w:rFonts w:ascii="Times New Roman" w:eastAsia="Times New Roman" w:hAnsi="Times New Roman" w:cs="Times New Roman"/>
                      <w:color w:val="333333"/>
                      <w:sz w:val="20"/>
                      <w:szCs w:val="20"/>
                      <w:lang w:eastAsia="lv-LV"/>
                      <w14:ligatures w14:val="none"/>
                    </w:rPr>
                    <w:t>ur</w:t>
                  </w:r>
                  <w:r w:rsidRPr="002F0351">
                    <w:rPr>
                      <w:rFonts w:ascii="Times New Roman" w:eastAsia="Times New Roman" w:hAnsi="Times New Roman" w:cs="Times New Roman"/>
                      <w:color w:val="333333"/>
                      <w:sz w:val="20"/>
                      <w:szCs w:val="20"/>
                      <w:lang w:eastAsia="lv-LV"/>
                      <w14:ligatures w14:val="none"/>
                    </w:rPr>
                    <w:t>as izmantos kopējos datu avotus, sasniegs 35 iestādes</w:t>
                  </w:r>
                </w:p>
                <w:p w14:paraId="2BB361FD" w14:textId="2A8AD110"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12 912 x 35 = 451</w:t>
                  </w:r>
                  <w:r w:rsidR="00E22439">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 xml:space="preserve">920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1BC2E15B" w14:textId="77777777"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Kopējais ietaupījums</w:t>
                  </w:r>
                </w:p>
                <w:p w14:paraId="1E4C2D9D" w14:textId="58084B3F"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w:t>
                  </w:r>
                  <w:r w:rsidR="00E22439">
                    <w:rPr>
                      <w:rFonts w:ascii="Times New Roman" w:eastAsia="Times New Roman" w:hAnsi="Times New Roman" w:cs="Times New Roman"/>
                      <w:color w:val="333333"/>
                      <w:sz w:val="20"/>
                      <w:szCs w:val="20"/>
                      <w:lang w:eastAsia="lv-LV"/>
                      <w14:ligatures w14:val="none"/>
                    </w:rPr>
                    <w:t> </w:t>
                  </w:r>
                  <w:r w:rsidR="004A0DC5" w:rsidRPr="002F0351">
                    <w:rPr>
                      <w:rFonts w:ascii="Times New Roman" w:eastAsia="Times New Roman" w:hAnsi="Times New Roman" w:cs="Times New Roman"/>
                      <w:color w:val="333333"/>
                      <w:sz w:val="20"/>
                      <w:szCs w:val="20"/>
                      <w:lang w:eastAsia="lv-LV"/>
                      <w14:ligatures w14:val="none"/>
                    </w:rPr>
                    <w:t>549</w:t>
                  </w:r>
                  <w:r w:rsidR="00E22439">
                    <w:rPr>
                      <w:rFonts w:ascii="Times New Roman" w:eastAsia="Times New Roman" w:hAnsi="Times New Roman" w:cs="Times New Roman"/>
                      <w:color w:val="333333"/>
                      <w:sz w:val="20"/>
                      <w:szCs w:val="20"/>
                      <w:lang w:eastAsia="lv-LV"/>
                      <w14:ligatures w14:val="none"/>
                    </w:rPr>
                    <w:t> </w:t>
                  </w:r>
                  <w:r w:rsidR="004A0DC5" w:rsidRPr="002F0351">
                    <w:rPr>
                      <w:rFonts w:ascii="Times New Roman" w:eastAsia="Times New Roman" w:hAnsi="Times New Roman" w:cs="Times New Roman"/>
                      <w:color w:val="333333"/>
                      <w:sz w:val="20"/>
                      <w:szCs w:val="20"/>
                      <w:lang w:eastAsia="lv-LV"/>
                      <w14:ligatures w14:val="none"/>
                    </w:rPr>
                    <w:t>440</w:t>
                  </w:r>
                  <w:r w:rsidRPr="002F0351">
                    <w:rPr>
                      <w:rFonts w:ascii="Times New Roman" w:eastAsia="Times New Roman" w:hAnsi="Times New Roman" w:cs="Times New Roman"/>
                      <w:color w:val="333333"/>
                      <w:sz w:val="20"/>
                      <w:szCs w:val="20"/>
                      <w:lang w:eastAsia="lv-LV"/>
                      <w14:ligatures w14:val="none"/>
                    </w:rPr>
                    <w:t xml:space="preserve"> + 451</w:t>
                  </w:r>
                  <w:r w:rsidR="00E22439">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 xml:space="preserve">920 = </w:t>
                  </w:r>
                  <w:r w:rsidR="004A0DC5" w:rsidRPr="002F0351">
                    <w:rPr>
                      <w:rFonts w:ascii="Times New Roman" w:eastAsia="Times New Roman" w:hAnsi="Times New Roman" w:cs="Times New Roman"/>
                      <w:b/>
                      <w:bCs/>
                      <w:color w:val="333333"/>
                      <w:sz w:val="20"/>
                      <w:szCs w:val="20"/>
                      <w:lang w:eastAsia="lv-LV"/>
                      <w14:ligatures w14:val="none"/>
                    </w:rPr>
                    <w:t>2</w:t>
                  </w:r>
                  <w:r w:rsidR="00E22439">
                    <w:rPr>
                      <w:rFonts w:ascii="Times New Roman" w:eastAsia="Times New Roman" w:hAnsi="Times New Roman" w:cs="Times New Roman"/>
                      <w:b/>
                      <w:bCs/>
                      <w:color w:val="333333"/>
                      <w:sz w:val="20"/>
                      <w:szCs w:val="20"/>
                      <w:lang w:eastAsia="lv-LV"/>
                      <w14:ligatures w14:val="none"/>
                    </w:rPr>
                    <w:t> </w:t>
                  </w:r>
                  <w:r w:rsidR="004A0DC5" w:rsidRPr="002F0351">
                    <w:rPr>
                      <w:rFonts w:ascii="Times New Roman" w:eastAsia="Times New Roman" w:hAnsi="Times New Roman" w:cs="Times New Roman"/>
                      <w:b/>
                      <w:bCs/>
                      <w:color w:val="333333"/>
                      <w:sz w:val="20"/>
                      <w:szCs w:val="20"/>
                      <w:lang w:eastAsia="lv-LV"/>
                      <w14:ligatures w14:val="none"/>
                    </w:rPr>
                    <w:t>001</w:t>
                  </w:r>
                  <w:r w:rsidR="00E22439">
                    <w:rPr>
                      <w:rFonts w:ascii="Times New Roman" w:eastAsia="Times New Roman" w:hAnsi="Times New Roman" w:cs="Times New Roman"/>
                      <w:b/>
                      <w:bCs/>
                      <w:color w:val="333333"/>
                      <w:sz w:val="20"/>
                      <w:szCs w:val="20"/>
                      <w:lang w:eastAsia="lv-LV"/>
                      <w14:ligatures w14:val="none"/>
                    </w:rPr>
                    <w:t> </w:t>
                  </w:r>
                  <w:r w:rsidR="004A0DC5" w:rsidRPr="002F0351">
                    <w:rPr>
                      <w:rFonts w:ascii="Times New Roman" w:eastAsia="Times New Roman" w:hAnsi="Times New Roman" w:cs="Times New Roman"/>
                      <w:b/>
                      <w:bCs/>
                      <w:color w:val="333333"/>
                      <w:sz w:val="20"/>
                      <w:szCs w:val="20"/>
                      <w:lang w:eastAsia="lv-LV"/>
                      <w14:ligatures w14:val="none"/>
                    </w:rPr>
                    <w:t>360</w:t>
                  </w:r>
                  <w:r w:rsidRPr="002F0351">
                    <w:rPr>
                      <w:rFonts w:ascii="Times New Roman" w:eastAsia="Times New Roman" w:hAnsi="Times New Roman" w:cs="Times New Roman"/>
                      <w:b/>
                      <w:bCs/>
                      <w:color w:val="333333"/>
                      <w:sz w:val="20"/>
                      <w:szCs w:val="20"/>
                      <w:lang w:eastAsia="lv-LV"/>
                      <w14:ligatures w14:val="none"/>
                    </w:rPr>
                    <w:t xml:space="preserve"> </w:t>
                  </w:r>
                  <w:r w:rsidR="006D2009" w:rsidRPr="002F0351">
                    <w:rPr>
                      <w:rFonts w:ascii="Times New Roman" w:eastAsia="Times New Roman" w:hAnsi="Times New Roman" w:cs="Times New Roman"/>
                      <w:b/>
                      <w:bCs/>
                      <w:i/>
                      <w:iCs/>
                      <w:color w:val="333333"/>
                      <w:sz w:val="20"/>
                      <w:szCs w:val="20"/>
                      <w:bdr w:val="none" w:sz="0" w:space="0" w:color="auto" w:frame="1"/>
                      <w:lang w:eastAsia="lv-LV"/>
                      <w14:ligatures w14:val="none"/>
                    </w:rPr>
                    <w:t>euro</w:t>
                  </w:r>
                </w:p>
              </w:tc>
            </w:tr>
            <w:tr w:rsidR="001C7941" w:rsidRPr="001A40F6" w14:paraId="434F5D6F" w14:textId="77777777" w:rsidTr="002F0351">
              <w:tc>
                <w:tcPr>
                  <w:tcW w:w="1158" w:type="pct"/>
                  <w:tcMar>
                    <w:top w:w="30" w:type="dxa"/>
                    <w:left w:w="30" w:type="dxa"/>
                    <w:bottom w:w="30" w:type="dxa"/>
                    <w:right w:w="30" w:type="dxa"/>
                  </w:tcMar>
                  <w:hideMark/>
                </w:tcPr>
                <w:p w14:paraId="71EAFA63" w14:textId="77777777"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 vienotas infrastruktūras izveidošana</w:t>
                  </w:r>
                </w:p>
              </w:tc>
              <w:tc>
                <w:tcPr>
                  <w:tcW w:w="631" w:type="pct"/>
                  <w:tcMar>
                    <w:top w:w="30" w:type="dxa"/>
                    <w:left w:w="30" w:type="dxa"/>
                    <w:bottom w:w="30" w:type="dxa"/>
                    <w:right w:w="30" w:type="dxa"/>
                  </w:tcMar>
                  <w:hideMark/>
                </w:tcPr>
                <w:p w14:paraId="5E94ABE9" w14:textId="6A22351A"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b/>
                      <w:bCs/>
                      <w:color w:val="333333"/>
                      <w:sz w:val="20"/>
                      <w:szCs w:val="20"/>
                      <w:bdr w:val="none" w:sz="0" w:space="0" w:color="auto" w:frame="1"/>
                      <w:lang w:eastAsia="lv-LV"/>
                      <w14:ligatures w14:val="none"/>
                    </w:rPr>
                    <w:t>2</w:t>
                  </w:r>
                  <w:r w:rsidR="00E22439">
                    <w:rPr>
                      <w:rFonts w:ascii="Times New Roman" w:eastAsia="Times New Roman" w:hAnsi="Times New Roman" w:cs="Times New Roman"/>
                      <w:b/>
                      <w:bCs/>
                      <w:color w:val="333333"/>
                      <w:sz w:val="20"/>
                      <w:szCs w:val="20"/>
                      <w:bdr w:val="none" w:sz="0" w:space="0" w:color="auto" w:frame="1"/>
                      <w:lang w:eastAsia="lv-LV"/>
                      <w14:ligatures w14:val="none"/>
                    </w:rPr>
                    <w:t> </w:t>
                  </w:r>
                  <w:r w:rsidR="005F2030" w:rsidRPr="002F0351">
                    <w:rPr>
                      <w:rFonts w:ascii="Times New Roman" w:eastAsia="Times New Roman" w:hAnsi="Times New Roman" w:cs="Times New Roman"/>
                      <w:b/>
                      <w:bCs/>
                      <w:color w:val="333333"/>
                      <w:sz w:val="20"/>
                      <w:szCs w:val="20"/>
                      <w:bdr w:val="none" w:sz="0" w:space="0" w:color="auto" w:frame="1"/>
                      <w:lang w:eastAsia="lv-LV"/>
                      <w14:ligatures w14:val="none"/>
                    </w:rPr>
                    <w:t>4</w:t>
                  </w:r>
                  <w:r w:rsidRPr="002F0351">
                    <w:rPr>
                      <w:rFonts w:ascii="Times New Roman" w:eastAsia="Times New Roman" w:hAnsi="Times New Roman" w:cs="Times New Roman"/>
                      <w:b/>
                      <w:bCs/>
                      <w:color w:val="333333"/>
                      <w:sz w:val="20"/>
                      <w:szCs w:val="20"/>
                      <w:bdr w:val="none" w:sz="0" w:space="0" w:color="auto" w:frame="1"/>
                      <w:lang w:eastAsia="lv-LV"/>
                      <w14:ligatures w14:val="none"/>
                    </w:rPr>
                    <w:t>00</w:t>
                  </w:r>
                  <w:r w:rsidR="00E22439">
                    <w:rPr>
                      <w:rFonts w:ascii="Times New Roman" w:eastAsia="Times New Roman" w:hAnsi="Times New Roman" w:cs="Times New Roman"/>
                      <w:b/>
                      <w:bCs/>
                      <w:color w:val="333333"/>
                      <w:sz w:val="20"/>
                      <w:szCs w:val="20"/>
                      <w:bdr w:val="none" w:sz="0" w:space="0" w:color="auto" w:frame="1"/>
                      <w:lang w:eastAsia="lv-LV"/>
                      <w14:ligatures w14:val="none"/>
                    </w:rPr>
                    <w:t> </w:t>
                  </w:r>
                  <w:r w:rsidRPr="002F0351">
                    <w:rPr>
                      <w:rFonts w:ascii="Times New Roman" w:eastAsia="Times New Roman" w:hAnsi="Times New Roman" w:cs="Times New Roman"/>
                      <w:b/>
                      <w:bCs/>
                      <w:color w:val="333333"/>
                      <w:sz w:val="20"/>
                      <w:szCs w:val="20"/>
                      <w:bdr w:val="none" w:sz="0" w:space="0" w:color="auto" w:frame="1"/>
                      <w:lang w:eastAsia="lv-LV"/>
                      <w14:ligatures w14:val="none"/>
                    </w:rPr>
                    <w:t>000</w:t>
                  </w:r>
                </w:p>
              </w:tc>
              <w:tc>
                <w:tcPr>
                  <w:tcW w:w="3211" w:type="pct"/>
                  <w:tcMar>
                    <w:top w:w="30" w:type="dxa"/>
                    <w:left w:w="30" w:type="dxa"/>
                    <w:bottom w:w="30" w:type="dxa"/>
                    <w:right w:w="30" w:type="dxa"/>
                  </w:tcMar>
                  <w:hideMark/>
                </w:tcPr>
                <w:p w14:paraId="089404E8" w14:textId="3D5C053B"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Aprēķini balstīti uz analoga risinājuma ieviešanu atsevišķi katram pakalpojuma sniedzējam – datu avotu izmantotājam. Lai ieviestu sistēmu publisko datu uzturēšanai un pakalpojumu sniegšanai, ir nepieciešama IT infrastruktūras iegāde un uzturēšana, tai skaitā serveru iegāde, uzturēšana un apkalpošana. Ņemts vērā, ka IT infrastruktūrā izmantotās tehnoloģijas tiek atjaunotas reizi </w:t>
                  </w:r>
                  <w:r w:rsidR="00C96876">
                    <w:rPr>
                      <w:rFonts w:ascii="Times New Roman" w:eastAsia="Times New Roman" w:hAnsi="Times New Roman" w:cs="Times New Roman"/>
                      <w:color w:val="333333"/>
                      <w:sz w:val="20"/>
                      <w:szCs w:val="20"/>
                      <w:lang w:eastAsia="lv-LV"/>
                      <w14:ligatures w14:val="none"/>
                    </w:rPr>
                    <w:t>piecos</w:t>
                  </w:r>
                  <w:r w:rsidR="00C96876"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gados.</w:t>
                  </w:r>
                </w:p>
                <w:p w14:paraId="318CE40A" w14:textId="0E4179A9"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 xml:space="preserve">Dati par atbilstošas IT infrastruktūras iegādi ņemti no www.eis.gov.lv pieejamās informācijas (CI115 </w:t>
                  </w:r>
                  <w:proofErr w:type="spellStart"/>
                  <w:r w:rsidRPr="002F0351">
                    <w:rPr>
                      <w:rFonts w:ascii="Times New Roman" w:eastAsia="Times New Roman" w:hAnsi="Times New Roman" w:cs="Times New Roman"/>
                      <w:color w:val="333333"/>
                      <w:sz w:val="20"/>
                      <w:szCs w:val="20"/>
                      <w:lang w:eastAsia="lv-LV"/>
                      <w14:ligatures w14:val="none"/>
                    </w:rPr>
                    <w:t>Servertehnika</w:t>
                  </w:r>
                  <w:proofErr w:type="spellEnd"/>
                  <w:r w:rsidR="00C96876" w:rsidRPr="002F0351">
                    <w:rPr>
                      <w:rFonts w:ascii="Times New Roman" w:eastAsia="Times New Roman" w:hAnsi="Times New Roman" w:cs="Times New Roman"/>
                      <w:color w:val="333333"/>
                      <w:sz w:val="20"/>
                      <w:szCs w:val="20"/>
                      <w:lang w:eastAsia="lv-LV"/>
                      <w14:ligatures w14:val="none"/>
                    </w:rPr>
                    <w:t>)</w:t>
                  </w:r>
                  <w:r w:rsidR="00C96876">
                    <w:rPr>
                      <w:rFonts w:ascii="Times New Roman" w:eastAsia="Times New Roman" w:hAnsi="Times New Roman" w:cs="Times New Roman"/>
                      <w:color w:val="333333"/>
                      <w:sz w:val="20"/>
                      <w:szCs w:val="20"/>
                      <w:lang w:eastAsia="lv-LV"/>
                      <w14:ligatures w14:val="none"/>
                    </w:rPr>
                    <w:t>:</w:t>
                  </w:r>
                </w:p>
                <w:p w14:paraId="05153079" w14:textId="20B92007" w:rsidR="001C7941" w:rsidRPr="002F0351" w:rsidRDefault="001C7941" w:rsidP="002F0351">
                  <w:pPr>
                    <w:spacing w:after="120" w:line="240" w:lineRule="auto"/>
                    <w:ind w:left="284" w:right="57" w:hanging="22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 </w:t>
                  </w:r>
                  <w:r w:rsidRPr="002F0351">
                    <w:rPr>
                      <w:rFonts w:ascii="Times New Roman" w:eastAsia="Times New Roman" w:hAnsi="Times New Roman" w:cs="Times New Roman"/>
                      <w:color w:val="333333"/>
                      <w:sz w:val="20"/>
                      <w:szCs w:val="20"/>
                      <w:bdr w:val="none" w:sz="0" w:space="0" w:color="auto" w:frame="1"/>
                      <w:lang w:eastAsia="lv-LV"/>
                      <w14:ligatures w14:val="none"/>
                    </w:rPr>
                    <w:t>vienai iestādei</w:t>
                  </w:r>
                  <w:r w:rsidRPr="002F0351">
                    <w:rPr>
                      <w:rFonts w:ascii="Times New Roman" w:eastAsia="Times New Roman" w:hAnsi="Times New Roman" w:cs="Times New Roman"/>
                      <w:color w:val="333333"/>
                      <w:sz w:val="20"/>
                      <w:szCs w:val="20"/>
                      <w:lang w:eastAsia="lv-LV"/>
                      <w14:ligatures w14:val="none"/>
                    </w:rPr>
                    <w:t xml:space="preserve"> – datu avotu izmantotājai – kopējās izmaksas sistēmu IT infrastruktūras iegādei un uzturēšanai </w:t>
                  </w:r>
                  <w:r w:rsidR="00C96876">
                    <w:rPr>
                      <w:rFonts w:ascii="Times New Roman" w:eastAsia="Times New Roman" w:hAnsi="Times New Roman" w:cs="Times New Roman"/>
                      <w:color w:val="333333"/>
                      <w:sz w:val="20"/>
                      <w:szCs w:val="20"/>
                      <w:lang w:eastAsia="lv-LV"/>
                      <w14:ligatures w14:val="none"/>
                    </w:rPr>
                    <w:t>piecos</w:t>
                  </w:r>
                  <w:r w:rsidR="00C96876" w:rsidRPr="00924A09">
                    <w:rPr>
                      <w:rFonts w:ascii="Times New Roman" w:eastAsia="Times New Roman" w:hAnsi="Times New Roman" w:cs="Times New Roman"/>
                      <w:color w:val="333333"/>
                      <w:sz w:val="20"/>
                      <w:szCs w:val="20"/>
                      <w:lang w:eastAsia="lv-LV"/>
                      <w14:ligatures w14:val="none"/>
                    </w:rPr>
                    <w:t xml:space="preserve"> gados </w:t>
                  </w:r>
                  <w:r w:rsidRPr="002F0351">
                    <w:rPr>
                      <w:rFonts w:ascii="Times New Roman" w:eastAsia="Times New Roman" w:hAnsi="Times New Roman" w:cs="Times New Roman"/>
                      <w:color w:val="333333"/>
                      <w:sz w:val="20"/>
                      <w:szCs w:val="20"/>
                      <w:lang w:eastAsia="lv-LV"/>
                      <w14:ligatures w14:val="none"/>
                    </w:rPr>
                    <w:t>ir aptuveni</w:t>
                  </w:r>
                  <w:r w:rsidR="00E22439">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bdr w:val="none" w:sz="0" w:space="0" w:color="auto" w:frame="1"/>
                      <w:lang w:eastAsia="lv-LV"/>
                      <w14:ligatures w14:val="none"/>
                    </w:rPr>
                    <w:t>100</w:t>
                  </w:r>
                  <w:r w:rsidR="00E22439">
                    <w:rPr>
                      <w:rFonts w:ascii="Times New Roman" w:eastAsia="Times New Roman" w:hAnsi="Times New Roman" w:cs="Times New Roman"/>
                      <w:color w:val="333333"/>
                      <w:sz w:val="20"/>
                      <w:szCs w:val="20"/>
                      <w:bdr w:val="none" w:sz="0" w:space="0" w:color="auto" w:frame="1"/>
                      <w:lang w:eastAsia="lv-LV"/>
                      <w14:ligatures w14:val="none"/>
                    </w:rPr>
                    <w:t> </w:t>
                  </w:r>
                  <w:r w:rsidRPr="002F0351">
                    <w:rPr>
                      <w:rFonts w:ascii="Times New Roman" w:eastAsia="Times New Roman" w:hAnsi="Times New Roman" w:cs="Times New Roman"/>
                      <w:color w:val="333333"/>
                      <w:sz w:val="20"/>
                      <w:szCs w:val="20"/>
                      <w:bdr w:val="none" w:sz="0" w:space="0" w:color="auto" w:frame="1"/>
                      <w:lang w:eastAsia="lv-LV"/>
                      <w14:ligatures w14:val="none"/>
                    </w:rPr>
                    <w:t xml:space="preserve">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Pr="002F0351">
                    <w:rPr>
                      <w:rFonts w:ascii="Times New Roman" w:eastAsia="Times New Roman" w:hAnsi="Times New Roman" w:cs="Times New Roman"/>
                      <w:color w:val="333333"/>
                      <w:sz w:val="20"/>
                      <w:szCs w:val="20"/>
                      <w:lang w:eastAsia="lv-LV"/>
                      <w14:ligatures w14:val="none"/>
                    </w:rPr>
                    <w:t>;</w:t>
                  </w:r>
                </w:p>
                <w:p w14:paraId="18F14775" w14:textId="77777777"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 izmaksas 10 gados IT infrastruktūras atjaunošanai</w:t>
                  </w:r>
                </w:p>
                <w:p w14:paraId="7B4F2180" w14:textId="3AC24C3E"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100 000 x 2 = 200</w:t>
                  </w:r>
                  <w:r w:rsidR="00E22439">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 xml:space="preserve">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25C52F13" w14:textId="77777777"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Vienā gadā</w:t>
                  </w:r>
                </w:p>
                <w:p w14:paraId="18ABC43F" w14:textId="0C827406"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200</w:t>
                  </w:r>
                  <w:r w:rsidR="009D3DF5">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 xml:space="preserve">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Pr="002F0351">
                    <w:rPr>
                      <w:rFonts w:ascii="Times New Roman" w:eastAsia="Times New Roman" w:hAnsi="Times New Roman" w:cs="Times New Roman"/>
                      <w:color w:val="333333"/>
                      <w:sz w:val="20"/>
                      <w:szCs w:val="20"/>
                      <w:lang w:eastAsia="lv-LV"/>
                      <w14:ligatures w14:val="none"/>
                    </w:rPr>
                    <w:t>/10 gadi</w:t>
                  </w:r>
                  <w:r w:rsidR="009D3DF5">
                    <w:rPr>
                      <w:rFonts w:ascii="Times New Roman" w:eastAsia="Times New Roman" w:hAnsi="Times New Roman" w:cs="Times New Roman"/>
                      <w:color w:val="333333"/>
                      <w:sz w:val="20"/>
                      <w:szCs w:val="20"/>
                      <w:bdr w:val="none" w:sz="0" w:space="0" w:color="auto" w:frame="1"/>
                      <w:lang w:eastAsia="lv-LV"/>
                      <w14:ligatures w14:val="none"/>
                    </w:rPr>
                    <w:t xml:space="preserve"> </w:t>
                  </w:r>
                  <w:r w:rsidRPr="002F0351">
                    <w:rPr>
                      <w:rFonts w:ascii="Times New Roman" w:eastAsia="Times New Roman" w:hAnsi="Times New Roman" w:cs="Times New Roman"/>
                      <w:color w:val="333333"/>
                      <w:sz w:val="20"/>
                      <w:szCs w:val="20"/>
                      <w:bdr w:val="none" w:sz="0" w:space="0" w:color="auto" w:frame="1"/>
                      <w:lang w:eastAsia="lv-LV"/>
                      <w14:ligatures w14:val="none"/>
                    </w:rPr>
                    <w:t>=</w:t>
                  </w:r>
                  <w:r w:rsidR="009D3DF5">
                    <w:rPr>
                      <w:rFonts w:ascii="Times New Roman" w:eastAsia="Times New Roman" w:hAnsi="Times New Roman" w:cs="Times New Roman"/>
                      <w:color w:val="333333"/>
                      <w:sz w:val="20"/>
                      <w:szCs w:val="20"/>
                      <w:bdr w:val="none" w:sz="0" w:space="0" w:color="auto" w:frame="1"/>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20</w:t>
                  </w:r>
                  <w:r w:rsidR="009D3DF5">
                    <w:rPr>
                      <w:rFonts w:ascii="Times New Roman" w:eastAsia="Times New Roman" w:hAnsi="Times New Roman" w:cs="Times New Roman"/>
                      <w:color w:val="333333"/>
                      <w:sz w:val="20"/>
                      <w:szCs w:val="20"/>
                      <w:lang w:eastAsia="lv-LV"/>
                      <w14:ligatures w14:val="none"/>
                    </w:rPr>
                    <w:t> </w:t>
                  </w:r>
                  <w:r w:rsidRPr="002F0351">
                    <w:rPr>
                      <w:rFonts w:ascii="Times New Roman" w:eastAsia="Times New Roman" w:hAnsi="Times New Roman" w:cs="Times New Roman"/>
                      <w:color w:val="333333"/>
                      <w:sz w:val="20"/>
                      <w:szCs w:val="20"/>
                      <w:lang w:eastAsia="lv-LV"/>
                      <w14:ligatures w14:val="none"/>
                    </w:rPr>
                    <w:t xml:space="preserve">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p>
                <w:p w14:paraId="10945E49" w14:textId="048CEA48"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Iestāde gada laikā līdzīga risinājuma ieviešanai un uzturēšanai iztērē</w:t>
                  </w:r>
                  <w:r w:rsidR="00E22439">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bdr w:val="none" w:sz="0" w:space="0" w:color="auto" w:frame="1"/>
                      <w:lang w:eastAsia="lv-LV"/>
                      <w14:ligatures w14:val="none"/>
                    </w:rPr>
                    <w:t>20</w:t>
                  </w:r>
                  <w:r w:rsidR="009D3DF5">
                    <w:rPr>
                      <w:rFonts w:ascii="Times New Roman" w:eastAsia="Times New Roman" w:hAnsi="Times New Roman" w:cs="Times New Roman"/>
                      <w:color w:val="333333"/>
                      <w:sz w:val="20"/>
                      <w:szCs w:val="20"/>
                      <w:bdr w:val="none" w:sz="0" w:space="0" w:color="auto" w:frame="1"/>
                      <w:lang w:eastAsia="lv-LV"/>
                      <w14:ligatures w14:val="none"/>
                    </w:rPr>
                    <w:t> </w:t>
                  </w:r>
                  <w:r w:rsidRPr="002F0351">
                    <w:rPr>
                      <w:rFonts w:ascii="Times New Roman" w:eastAsia="Times New Roman" w:hAnsi="Times New Roman" w:cs="Times New Roman"/>
                      <w:color w:val="333333"/>
                      <w:sz w:val="20"/>
                      <w:szCs w:val="20"/>
                      <w:bdr w:val="none" w:sz="0" w:space="0" w:color="auto" w:frame="1"/>
                      <w:lang w:eastAsia="lv-LV"/>
                      <w14:ligatures w14:val="none"/>
                    </w:rPr>
                    <w:t xml:space="preserve">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Pr="002F0351">
                    <w:rPr>
                      <w:rFonts w:ascii="Times New Roman" w:eastAsia="Times New Roman" w:hAnsi="Times New Roman" w:cs="Times New Roman"/>
                      <w:color w:val="333333"/>
                      <w:sz w:val="20"/>
                      <w:szCs w:val="20"/>
                      <w:lang w:eastAsia="lv-LV"/>
                      <w14:ligatures w14:val="none"/>
                    </w:rPr>
                    <w:t>.</w:t>
                  </w:r>
                </w:p>
                <w:p w14:paraId="26F1CF3E" w14:textId="6104CA1D" w:rsidR="001C7941" w:rsidRPr="002F0351" w:rsidRDefault="001C7941" w:rsidP="002F0351">
                  <w:pPr>
                    <w:spacing w:after="6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Indikatīvi plānots, ka infrastruktūrā pieslēgtos datu avotus izmantos 1</w:t>
                  </w:r>
                  <w:r w:rsidR="005F2030" w:rsidRPr="002F0351">
                    <w:rPr>
                      <w:rFonts w:ascii="Times New Roman" w:eastAsia="Times New Roman" w:hAnsi="Times New Roman" w:cs="Times New Roman"/>
                      <w:color w:val="333333"/>
                      <w:sz w:val="20"/>
                      <w:szCs w:val="20"/>
                      <w:lang w:eastAsia="lv-LV"/>
                      <w14:ligatures w14:val="none"/>
                    </w:rPr>
                    <w:t>2</w:t>
                  </w:r>
                  <w:r w:rsidRPr="002F0351">
                    <w:rPr>
                      <w:rFonts w:ascii="Times New Roman" w:eastAsia="Times New Roman" w:hAnsi="Times New Roman" w:cs="Times New Roman"/>
                      <w:color w:val="333333"/>
                      <w:sz w:val="20"/>
                      <w:szCs w:val="20"/>
                      <w:lang w:eastAsia="lv-LV"/>
                      <w14:ligatures w14:val="none"/>
                    </w:rPr>
                    <w:t xml:space="preserve"> iestādes</w:t>
                  </w:r>
                </w:p>
                <w:p w14:paraId="25A84442" w14:textId="44CFF8FA" w:rsidR="001C7941" w:rsidRPr="002F0351" w:rsidRDefault="001C7941" w:rsidP="002F0351">
                  <w:pPr>
                    <w:spacing w:after="120" w:line="240" w:lineRule="auto"/>
                    <w:ind w:left="57" w:right="57"/>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1</w:t>
                  </w:r>
                  <w:r w:rsidR="005F2030" w:rsidRPr="002F0351">
                    <w:rPr>
                      <w:rFonts w:ascii="Times New Roman" w:eastAsia="Times New Roman" w:hAnsi="Times New Roman" w:cs="Times New Roman"/>
                      <w:color w:val="333333"/>
                      <w:sz w:val="20"/>
                      <w:szCs w:val="20"/>
                      <w:lang w:eastAsia="lv-LV"/>
                      <w14:ligatures w14:val="none"/>
                    </w:rPr>
                    <w:t>2</w:t>
                  </w:r>
                  <w:r w:rsidRPr="002F0351">
                    <w:rPr>
                      <w:rFonts w:ascii="Times New Roman" w:eastAsia="Times New Roman" w:hAnsi="Times New Roman" w:cs="Times New Roman"/>
                      <w:color w:val="333333"/>
                      <w:sz w:val="20"/>
                      <w:szCs w:val="20"/>
                      <w:lang w:eastAsia="lv-LV"/>
                      <w14:ligatures w14:val="none"/>
                    </w:rPr>
                    <w:t xml:space="preserve"> iestādes x 200 000 </w:t>
                  </w:r>
                  <w:r w:rsidR="006D2009" w:rsidRPr="002F0351">
                    <w:rPr>
                      <w:rFonts w:ascii="Times New Roman" w:eastAsia="Times New Roman" w:hAnsi="Times New Roman" w:cs="Times New Roman"/>
                      <w:i/>
                      <w:iCs/>
                      <w:color w:val="333333"/>
                      <w:sz w:val="20"/>
                      <w:szCs w:val="20"/>
                      <w:bdr w:val="none" w:sz="0" w:space="0" w:color="auto" w:frame="1"/>
                      <w:lang w:eastAsia="lv-LV"/>
                      <w14:ligatures w14:val="none"/>
                    </w:rPr>
                    <w:t>euro</w:t>
                  </w:r>
                  <w:r w:rsidR="006D2009"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w:t>
                  </w:r>
                  <w:r w:rsidR="009D3DF5">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b/>
                      <w:bCs/>
                      <w:color w:val="333333"/>
                      <w:sz w:val="20"/>
                      <w:szCs w:val="20"/>
                      <w:bdr w:val="none" w:sz="0" w:space="0" w:color="auto" w:frame="1"/>
                      <w:lang w:eastAsia="lv-LV"/>
                      <w14:ligatures w14:val="none"/>
                    </w:rPr>
                    <w:t>2 </w:t>
                  </w:r>
                  <w:r w:rsidR="005F2030" w:rsidRPr="002F0351">
                    <w:rPr>
                      <w:rFonts w:ascii="Times New Roman" w:eastAsia="Times New Roman" w:hAnsi="Times New Roman" w:cs="Times New Roman"/>
                      <w:b/>
                      <w:bCs/>
                      <w:color w:val="333333"/>
                      <w:sz w:val="20"/>
                      <w:szCs w:val="20"/>
                      <w:bdr w:val="none" w:sz="0" w:space="0" w:color="auto" w:frame="1"/>
                      <w:lang w:eastAsia="lv-LV"/>
                      <w14:ligatures w14:val="none"/>
                    </w:rPr>
                    <w:t>4</w:t>
                  </w:r>
                  <w:r w:rsidRPr="002F0351">
                    <w:rPr>
                      <w:rFonts w:ascii="Times New Roman" w:eastAsia="Times New Roman" w:hAnsi="Times New Roman" w:cs="Times New Roman"/>
                      <w:b/>
                      <w:bCs/>
                      <w:color w:val="333333"/>
                      <w:sz w:val="20"/>
                      <w:szCs w:val="20"/>
                      <w:bdr w:val="none" w:sz="0" w:space="0" w:color="auto" w:frame="1"/>
                      <w:lang w:eastAsia="lv-LV"/>
                      <w14:ligatures w14:val="none"/>
                    </w:rPr>
                    <w:t xml:space="preserve">00 000 </w:t>
                  </w:r>
                  <w:r w:rsidR="006D2009" w:rsidRPr="002F0351">
                    <w:rPr>
                      <w:rFonts w:ascii="Times New Roman" w:eastAsia="Times New Roman" w:hAnsi="Times New Roman" w:cs="Times New Roman"/>
                      <w:b/>
                      <w:bCs/>
                      <w:i/>
                      <w:iCs/>
                      <w:color w:val="333333"/>
                      <w:sz w:val="20"/>
                      <w:szCs w:val="20"/>
                      <w:bdr w:val="none" w:sz="0" w:space="0" w:color="auto" w:frame="1"/>
                      <w:lang w:eastAsia="lv-LV"/>
                      <w14:ligatures w14:val="none"/>
                    </w:rPr>
                    <w:t>euro</w:t>
                  </w:r>
                </w:p>
              </w:tc>
            </w:tr>
            <w:tr w:rsidR="001A40F6" w:rsidRPr="001A40F6" w14:paraId="3AB67CF6" w14:textId="77777777" w:rsidTr="001A40F6">
              <w:tc>
                <w:tcPr>
                  <w:tcW w:w="1158" w:type="pct"/>
                  <w:shd w:val="clear" w:color="auto" w:fill="F2F2F2"/>
                  <w:tcMar>
                    <w:top w:w="30" w:type="dxa"/>
                    <w:left w:w="30" w:type="dxa"/>
                    <w:bottom w:w="30" w:type="dxa"/>
                    <w:right w:w="30" w:type="dxa"/>
                  </w:tcMar>
                  <w:hideMark/>
                </w:tcPr>
                <w:p w14:paraId="56C053C6" w14:textId="1018F144" w:rsidR="001C7941" w:rsidRPr="002F0351" w:rsidRDefault="001C7941" w:rsidP="002F0351">
                  <w:pPr>
                    <w:spacing w:after="120" w:line="240" w:lineRule="auto"/>
                    <w:ind w:right="112"/>
                    <w:jc w:val="right"/>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b/>
                      <w:bCs/>
                      <w:color w:val="333333"/>
                      <w:sz w:val="20"/>
                      <w:szCs w:val="20"/>
                      <w:bdr w:val="none" w:sz="0" w:space="0" w:color="auto" w:frame="1"/>
                      <w:lang w:eastAsia="lv-LV"/>
                      <w14:ligatures w14:val="none"/>
                    </w:rPr>
                    <w:t>Kopā</w:t>
                  </w:r>
                </w:p>
              </w:tc>
              <w:tc>
                <w:tcPr>
                  <w:tcW w:w="631" w:type="pct"/>
                  <w:shd w:val="clear" w:color="auto" w:fill="F2F2F2"/>
                  <w:tcMar>
                    <w:top w:w="30" w:type="dxa"/>
                    <w:left w:w="30" w:type="dxa"/>
                    <w:bottom w:w="30" w:type="dxa"/>
                    <w:right w:w="30" w:type="dxa"/>
                  </w:tcMar>
                  <w:hideMark/>
                </w:tcPr>
                <w:p w14:paraId="2B5AB4B6" w14:textId="34238A5E" w:rsidR="001C7941" w:rsidRPr="002F0351" w:rsidRDefault="001C7941" w:rsidP="002F0351">
                  <w:pPr>
                    <w:spacing w:after="120" w:line="240" w:lineRule="auto"/>
                    <w:jc w:val="center"/>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b/>
                      <w:bCs/>
                      <w:color w:val="333333"/>
                      <w:sz w:val="20"/>
                      <w:szCs w:val="20"/>
                      <w:bdr w:val="none" w:sz="0" w:space="0" w:color="auto" w:frame="1"/>
                      <w:lang w:eastAsia="lv-LV"/>
                      <w14:ligatures w14:val="none"/>
                    </w:rPr>
                    <w:t>1</w:t>
                  </w:r>
                  <w:r w:rsidR="005F2030" w:rsidRPr="002F0351">
                    <w:rPr>
                      <w:rFonts w:ascii="Times New Roman" w:eastAsia="Times New Roman" w:hAnsi="Times New Roman" w:cs="Times New Roman"/>
                      <w:b/>
                      <w:bCs/>
                      <w:color w:val="333333"/>
                      <w:sz w:val="20"/>
                      <w:szCs w:val="20"/>
                      <w:bdr w:val="none" w:sz="0" w:space="0" w:color="auto" w:frame="1"/>
                      <w:lang w:eastAsia="lv-LV"/>
                      <w14:ligatures w14:val="none"/>
                    </w:rPr>
                    <w:t>4</w:t>
                  </w:r>
                  <w:r w:rsidR="009D3DF5">
                    <w:rPr>
                      <w:rFonts w:ascii="Times New Roman" w:eastAsia="Times New Roman" w:hAnsi="Times New Roman" w:cs="Times New Roman"/>
                      <w:b/>
                      <w:bCs/>
                      <w:color w:val="333333"/>
                      <w:sz w:val="20"/>
                      <w:szCs w:val="20"/>
                      <w:bdr w:val="none" w:sz="0" w:space="0" w:color="auto" w:frame="1"/>
                      <w:lang w:eastAsia="lv-LV"/>
                      <w14:ligatures w14:val="none"/>
                    </w:rPr>
                    <w:t> </w:t>
                  </w:r>
                  <w:r w:rsidR="005F2030" w:rsidRPr="002F0351">
                    <w:rPr>
                      <w:rFonts w:ascii="Times New Roman" w:eastAsia="Times New Roman" w:hAnsi="Times New Roman" w:cs="Times New Roman"/>
                      <w:b/>
                      <w:bCs/>
                      <w:color w:val="333333"/>
                      <w:sz w:val="20"/>
                      <w:szCs w:val="20"/>
                      <w:bdr w:val="none" w:sz="0" w:space="0" w:color="auto" w:frame="1"/>
                      <w:lang w:eastAsia="lv-LV"/>
                      <w14:ligatures w14:val="none"/>
                    </w:rPr>
                    <w:t>327</w:t>
                  </w:r>
                  <w:r w:rsidR="009D3DF5">
                    <w:rPr>
                      <w:rFonts w:ascii="Times New Roman" w:eastAsia="Times New Roman" w:hAnsi="Times New Roman" w:cs="Times New Roman"/>
                      <w:b/>
                      <w:bCs/>
                      <w:color w:val="333333"/>
                      <w:sz w:val="20"/>
                      <w:szCs w:val="20"/>
                      <w:bdr w:val="none" w:sz="0" w:space="0" w:color="auto" w:frame="1"/>
                      <w:lang w:eastAsia="lv-LV"/>
                      <w14:ligatures w14:val="none"/>
                    </w:rPr>
                    <w:t> </w:t>
                  </w:r>
                  <w:r w:rsidR="005F2030" w:rsidRPr="002F0351">
                    <w:rPr>
                      <w:rFonts w:ascii="Times New Roman" w:eastAsia="Times New Roman" w:hAnsi="Times New Roman" w:cs="Times New Roman"/>
                      <w:b/>
                      <w:bCs/>
                      <w:color w:val="333333"/>
                      <w:sz w:val="20"/>
                      <w:szCs w:val="20"/>
                      <w:bdr w:val="none" w:sz="0" w:space="0" w:color="auto" w:frame="1"/>
                      <w:lang w:eastAsia="lv-LV"/>
                      <w14:ligatures w14:val="none"/>
                    </w:rPr>
                    <w:t>760</w:t>
                  </w:r>
                </w:p>
              </w:tc>
              <w:tc>
                <w:tcPr>
                  <w:tcW w:w="3211" w:type="pct"/>
                  <w:shd w:val="clear" w:color="auto" w:fill="F2F2F2"/>
                  <w:tcMar>
                    <w:top w:w="30" w:type="dxa"/>
                    <w:left w:w="30" w:type="dxa"/>
                    <w:bottom w:w="30" w:type="dxa"/>
                    <w:right w:w="30" w:type="dxa"/>
                  </w:tcMar>
                  <w:hideMark/>
                </w:tcPr>
                <w:p w14:paraId="51D38587" w14:textId="528009E5"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p>
              </w:tc>
            </w:tr>
          </w:tbl>
          <w:p w14:paraId="05E4B8F2" w14:textId="77777777" w:rsidR="001C7941" w:rsidRPr="002F0351" w:rsidRDefault="001C7941" w:rsidP="00760297">
            <w:pPr>
              <w:spacing w:after="0" w:line="240" w:lineRule="auto"/>
              <w:rPr>
                <w:rFonts w:ascii="Times New Roman" w:eastAsia="Times New Roman" w:hAnsi="Times New Roman" w:cs="Times New Roman"/>
                <w:color w:val="333333"/>
                <w:sz w:val="20"/>
                <w:szCs w:val="20"/>
                <w:lang w:eastAsia="lv-LV"/>
                <w14:ligatures w14:val="none"/>
              </w:rPr>
            </w:pPr>
          </w:p>
        </w:tc>
      </w:tr>
    </w:tbl>
    <w:p w14:paraId="72439A05" w14:textId="77777777" w:rsidR="00986E38" w:rsidRPr="002F0351" w:rsidRDefault="00986E38" w:rsidP="002F0351">
      <w:pPr>
        <w:spacing w:after="0" w:line="240" w:lineRule="auto"/>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046C4778" w14:textId="2696623E" w:rsidR="001C7941" w:rsidRPr="001C7941" w:rsidRDefault="001C7941" w:rsidP="002F0351">
      <w:pPr>
        <w:shd w:val="clear" w:color="auto" w:fill="FFFFFF"/>
        <w:spacing w:after="120" w:line="240" w:lineRule="auto"/>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8. Cita būtiska informācija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1C7941" w:rsidRPr="001C7941" w14:paraId="66335342" w14:textId="77777777" w:rsidTr="002F0351">
        <w:tc>
          <w:tcPr>
            <w:tcW w:w="0" w:type="auto"/>
            <w:shd w:val="clear" w:color="auto" w:fill="FFFFFF"/>
            <w:tcMar>
              <w:top w:w="30" w:type="dxa"/>
              <w:left w:w="30" w:type="dxa"/>
              <w:bottom w:w="30" w:type="dxa"/>
              <w:right w:w="30" w:type="dxa"/>
            </w:tcMar>
            <w:hideMark/>
          </w:tcPr>
          <w:p w14:paraId="48FE87DB" w14:textId="20CA6C18"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 attīstības projektā par sadarbības partneriem tiks iesaistīti VARAM, LM</w:t>
            </w:r>
            <w:r w:rsidR="00230887" w:rsidRPr="002F0351">
              <w:rPr>
                <w:rFonts w:ascii="Times New Roman" w:eastAsia="Times New Roman" w:hAnsi="Times New Roman" w:cs="Times New Roman"/>
                <w:color w:val="333333"/>
                <w:sz w:val="20"/>
                <w:szCs w:val="20"/>
                <w:lang w:eastAsia="lv-LV"/>
                <w14:ligatures w14:val="none"/>
              </w:rPr>
              <w:t>,</w:t>
            </w:r>
            <w:r w:rsidR="005D2F63" w:rsidRPr="002F0351">
              <w:rPr>
                <w:rFonts w:ascii="Times New Roman" w:eastAsia="Times New Roman" w:hAnsi="Times New Roman" w:cs="Times New Roman"/>
                <w:color w:val="333333"/>
                <w:sz w:val="20"/>
                <w:szCs w:val="20"/>
                <w:lang w:eastAsia="lv-LV"/>
                <w14:ligatures w14:val="none"/>
              </w:rPr>
              <w:t xml:space="preserve"> </w:t>
            </w:r>
            <w:r w:rsidRPr="002F0351">
              <w:rPr>
                <w:rFonts w:ascii="Times New Roman" w:eastAsia="Times New Roman" w:hAnsi="Times New Roman" w:cs="Times New Roman"/>
                <w:color w:val="333333"/>
                <w:sz w:val="20"/>
                <w:szCs w:val="20"/>
                <w:lang w:eastAsia="lv-LV"/>
                <w14:ligatures w14:val="none"/>
              </w:rPr>
              <w:t>NVD</w:t>
            </w:r>
            <w:r w:rsidR="00625BD2" w:rsidRPr="002F0351">
              <w:rPr>
                <w:rFonts w:ascii="Times New Roman" w:eastAsia="Times New Roman" w:hAnsi="Times New Roman" w:cs="Times New Roman"/>
                <w:color w:val="333333"/>
                <w:sz w:val="20"/>
                <w:szCs w:val="20"/>
                <w:lang w:eastAsia="lv-LV"/>
                <w14:ligatures w14:val="none"/>
              </w:rPr>
              <w:t xml:space="preserve">, </w:t>
            </w:r>
            <w:r w:rsidR="002B2B9F" w:rsidRPr="002F0351">
              <w:rPr>
                <w:rFonts w:ascii="Times New Roman" w:eastAsia="Times New Roman" w:hAnsi="Times New Roman" w:cs="Times New Roman"/>
                <w:color w:val="333333"/>
                <w:sz w:val="20"/>
                <w:szCs w:val="20"/>
                <w:lang w:eastAsia="lv-LV"/>
                <w14:ligatures w14:val="none"/>
              </w:rPr>
              <w:t>VZD</w:t>
            </w:r>
            <w:r w:rsidR="000F54A7" w:rsidRPr="002F0351">
              <w:rPr>
                <w:rFonts w:ascii="Times New Roman" w:eastAsia="Times New Roman" w:hAnsi="Times New Roman" w:cs="Times New Roman"/>
                <w:color w:val="333333"/>
                <w:sz w:val="20"/>
                <w:szCs w:val="20"/>
                <w:lang w:eastAsia="lv-LV"/>
                <w14:ligatures w14:val="none"/>
              </w:rPr>
              <w:t>,</w:t>
            </w:r>
            <w:r w:rsidR="00625BD2" w:rsidRPr="002F0351">
              <w:rPr>
                <w:rFonts w:ascii="Times New Roman" w:eastAsia="Times New Roman" w:hAnsi="Times New Roman" w:cs="Times New Roman"/>
                <w:color w:val="333333"/>
                <w:sz w:val="20"/>
                <w:szCs w:val="20"/>
                <w:lang w:eastAsia="lv-LV"/>
                <w14:ligatures w14:val="none"/>
              </w:rPr>
              <w:t xml:space="preserve"> IZM, TA, IeM</w:t>
            </w:r>
            <w:r w:rsidR="00C96876">
              <w:rPr>
                <w:rFonts w:ascii="Times New Roman" w:eastAsia="Times New Roman" w:hAnsi="Times New Roman" w:cs="Times New Roman"/>
                <w:color w:val="333333"/>
                <w:sz w:val="20"/>
                <w:szCs w:val="20"/>
                <w:lang w:eastAsia="lv-LV"/>
                <w14:ligatures w14:val="none"/>
              </w:rPr>
              <w:t> </w:t>
            </w:r>
            <w:r w:rsidR="00625BD2" w:rsidRPr="002F0351">
              <w:rPr>
                <w:rFonts w:ascii="Times New Roman" w:eastAsia="Times New Roman" w:hAnsi="Times New Roman" w:cs="Times New Roman"/>
                <w:color w:val="333333"/>
                <w:sz w:val="20"/>
                <w:szCs w:val="20"/>
                <w:lang w:eastAsia="lv-LV"/>
                <w14:ligatures w14:val="none"/>
              </w:rPr>
              <w:t>IC un VI</w:t>
            </w:r>
            <w:r w:rsidR="00561C78" w:rsidRPr="002F0351">
              <w:rPr>
                <w:rFonts w:ascii="Times New Roman" w:eastAsia="Times New Roman" w:hAnsi="Times New Roman" w:cs="Times New Roman"/>
                <w:color w:val="333333"/>
                <w:sz w:val="20"/>
                <w:szCs w:val="20"/>
                <w:lang w:eastAsia="lv-LV"/>
                <w14:ligatures w14:val="none"/>
              </w:rPr>
              <w:t>D</w:t>
            </w:r>
            <w:r w:rsidRPr="002F0351">
              <w:rPr>
                <w:rFonts w:ascii="Times New Roman" w:eastAsia="Times New Roman" w:hAnsi="Times New Roman" w:cs="Times New Roman"/>
                <w:color w:val="333333"/>
                <w:sz w:val="20"/>
                <w:szCs w:val="20"/>
                <w:lang w:eastAsia="lv-LV"/>
                <w14:ligatures w14:val="none"/>
              </w:rPr>
              <w:t xml:space="preserve">. Sadarbība ar projekta partneriem tiks precizēta DAGR attīstības projekta </w:t>
            </w:r>
            <w:r w:rsidR="00C96876">
              <w:rPr>
                <w:rFonts w:ascii="Times New Roman" w:eastAsia="Times New Roman" w:hAnsi="Times New Roman" w:cs="Times New Roman"/>
                <w:color w:val="333333"/>
                <w:sz w:val="20"/>
                <w:szCs w:val="20"/>
                <w:lang w:eastAsia="lv-LV"/>
                <w14:ligatures w14:val="none"/>
              </w:rPr>
              <w:t xml:space="preserve">īstenošanas </w:t>
            </w:r>
            <w:r w:rsidRPr="002F0351">
              <w:rPr>
                <w:rFonts w:ascii="Times New Roman" w:eastAsia="Times New Roman" w:hAnsi="Times New Roman" w:cs="Times New Roman"/>
                <w:color w:val="333333"/>
                <w:sz w:val="20"/>
                <w:szCs w:val="20"/>
                <w:lang w:eastAsia="lv-LV"/>
                <w14:ligatures w14:val="none"/>
              </w:rPr>
              <w:t>gaitā.</w:t>
            </w:r>
          </w:p>
          <w:p w14:paraId="67AEBE6A" w14:textId="10A1A558"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Citi sadarbības partneri tiks iesaistīti DAGR attīstības projekta īstenošanas laikā, veidojot darba grupas ar katru partneri un izpētot partneru biznesa un tehniskās vajadzības.</w:t>
            </w:r>
          </w:p>
          <w:p w14:paraId="35CBCAE4" w14:textId="00B8C955" w:rsidR="001C7941" w:rsidRPr="002F0351" w:rsidRDefault="001C7941" w:rsidP="002F0351">
            <w:pPr>
              <w:spacing w:after="120" w:line="240" w:lineRule="auto"/>
              <w:ind w:left="57" w:right="57"/>
              <w:rPr>
                <w:rFonts w:ascii="Times New Roman" w:eastAsia="Times New Roman" w:hAnsi="Times New Roman" w:cs="Times New Roman"/>
                <w:color w:val="333333"/>
                <w:sz w:val="20"/>
                <w:szCs w:val="20"/>
                <w:lang w:eastAsia="lv-LV"/>
                <w14:ligatures w14:val="none"/>
              </w:rPr>
            </w:pPr>
            <w:r w:rsidRPr="002F0351">
              <w:rPr>
                <w:rFonts w:ascii="Times New Roman" w:eastAsia="Times New Roman" w:hAnsi="Times New Roman" w:cs="Times New Roman"/>
                <w:color w:val="333333"/>
                <w:sz w:val="20"/>
                <w:szCs w:val="20"/>
                <w:lang w:eastAsia="lv-LV"/>
                <w14:ligatures w14:val="none"/>
              </w:rPr>
              <w:t>DAGR attīstības projekta ietvaros komercdarbības atbalsts netiks sniegts</w:t>
            </w:r>
          </w:p>
        </w:tc>
      </w:tr>
    </w:tbl>
    <w:p w14:paraId="534DDF5A" w14:textId="77777777" w:rsidR="006351B3" w:rsidRPr="002F0351" w:rsidRDefault="006351B3" w:rsidP="006351B3">
      <w:pPr>
        <w:shd w:val="clear" w:color="auto" w:fill="FFFFFF"/>
        <w:spacing w:after="0" w:line="240" w:lineRule="auto"/>
        <w:rPr>
          <w:rFonts w:ascii="Times New Roman" w:eastAsia="Times New Roman" w:hAnsi="Times New Roman" w:cs="Times New Roman"/>
          <w:color w:val="333333"/>
          <w:sz w:val="18"/>
          <w:szCs w:val="18"/>
          <w:lang w:eastAsia="lv-LV"/>
          <w14:ligatures w14:val="none"/>
        </w:rPr>
      </w:pPr>
    </w:p>
    <w:p w14:paraId="5A0E0149" w14:textId="54261058" w:rsidR="001C7941" w:rsidRPr="002F0351" w:rsidRDefault="001C7941" w:rsidP="002F0351">
      <w:pPr>
        <w:shd w:val="clear" w:color="auto" w:fill="FFFFFF"/>
        <w:spacing w:after="0" w:line="240" w:lineRule="auto"/>
        <w:rPr>
          <w:rFonts w:ascii="Times New Roman" w:eastAsia="Times New Roman" w:hAnsi="Times New Roman" w:cs="Times New Roman"/>
          <w:color w:val="333333"/>
          <w:sz w:val="18"/>
          <w:szCs w:val="18"/>
          <w:lang w:eastAsia="lv-LV"/>
          <w14:ligatures w14:val="none"/>
        </w:rPr>
      </w:pPr>
      <w:r w:rsidRPr="002F0351">
        <w:rPr>
          <w:rFonts w:ascii="Times New Roman" w:eastAsia="Times New Roman" w:hAnsi="Times New Roman" w:cs="Times New Roman"/>
          <w:color w:val="333333"/>
          <w:sz w:val="18"/>
          <w:szCs w:val="18"/>
          <w:lang w:eastAsia="lv-LV"/>
          <w14:ligatures w14:val="none"/>
        </w:rPr>
        <w:t>Lietotie saīsinājumi:</w:t>
      </w:r>
    </w:p>
    <w:p w14:paraId="66544674" w14:textId="4C1067A4" w:rsidR="001C7941" w:rsidRPr="002F0351" w:rsidRDefault="001C7941" w:rsidP="002F0351">
      <w:pPr>
        <w:shd w:val="clear" w:color="auto" w:fill="FFFFFF"/>
        <w:spacing w:after="0" w:line="240" w:lineRule="auto"/>
        <w:rPr>
          <w:rFonts w:ascii="Times New Roman" w:eastAsia="Times New Roman" w:hAnsi="Times New Roman" w:cs="Times New Roman"/>
          <w:color w:val="333333"/>
          <w:sz w:val="18"/>
          <w:szCs w:val="18"/>
          <w:lang w:eastAsia="lv-LV"/>
          <w14:ligatures w14:val="none"/>
        </w:rPr>
      </w:pPr>
      <w:r w:rsidRPr="002F0351">
        <w:rPr>
          <w:rFonts w:ascii="Times New Roman" w:eastAsia="Times New Roman" w:hAnsi="Times New Roman" w:cs="Times New Roman"/>
          <w:color w:val="333333"/>
          <w:sz w:val="18"/>
          <w:szCs w:val="18"/>
          <w:lang w:eastAsia="lv-LV"/>
          <w14:ligatures w14:val="none"/>
        </w:rPr>
        <w:t>IKT – informācijas un komunikācijas tehnoloģijas</w:t>
      </w:r>
    </w:p>
    <w:p w14:paraId="4A1FB06C" w14:textId="2C64ED66" w:rsidR="001C7941" w:rsidRPr="002F0351" w:rsidRDefault="001C7941" w:rsidP="002F0351">
      <w:pPr>
        <w:shd w:val="clear" w:color="auto" w:fill="FFFFFF"/>
        <w:spacing w:after="0" w:line="240" w:lineRule="auto"/>
        <w:rPr>
          <w:rFonts w:ascii="Times New Roman" w:eastAsia="Times New Roman" w:hAnsi="Times New Roman" w:cs="Times New Roman"/>
          <w:color w:val="333333"/>
          <w:sz w:val="18"/>
          <w:szCs w:val="18"/>
          <w:lang w:eastAsia="lv-LV"/>
          <w14:ligatures w14:val="none"/>
        </w:rPr>
      </w:pPr>
      <w:r w:rsidRPr="002F0351">
        <w:rPr>
          <w:rFonts w:ascii="Times New Roman" w:eastAsia="Times New Roman" w:hAnsi="Times New Roman" w:cs="Times New Roman"/>
          <w:color w:val="333333"/>
          <w:sz w:val="18"/>
          <w:szCs w:val="18"/>
          <w:lang w:eastAsia="lv-LV"/>
          <w14:ligatures w14:val="none"/>
        </w:rPr>
        <w:t>VARAM – Vi</w:t>
      </w:r>
      <w:r w:rsidR="00612F1D" w:rsidRPr="002F0351">
        <w:rPr>
          <w:rFonts w:ascii="Times New Roman" w:eastAsia="Times New Roman" w:hAnsi="Times New Roman" w:cs="Times New Roman"/>
          <w:color w:val="333333"/>
          <w:sz w:val="18"/>
          <w:szCs w:val="18"/>
          <w:lang w:eastAsia="lv-LV"/>
          <w14:ligatures w14:val="none"/>
        </w:rPr>
        <w:t>edās administrācijas</w:t>
      </w:r>
      <w:r w:rsidRPr="002F0351">
        <w:rPr>
          <w:rFonts w:ascii="Times New Roman" w:eastAsia="Times New Roman" w:hAnsi="Times New Roman" w:cs="Times New Roman"/>
          <w:color w:val="333333"/>
          <w:sz w:val="18"/>
          <w:szCs w:val="18"/>
          <w:lang w:eastAsia="lv-LV"/>
          <w14:ligatures w14:val="none"/>
        </w:rPr>
        <w:t xml:space="preserve"> un reģionālās attīstības ministrija</w:t>
      </w:r>
    </w:p>
    <w:p w14:paraId="6EE06463" w14:textId="64F70FBC" w:rsidR="003A48E5" w:rsidRPr="002F0351" w:rsidRDefault="003A48E5" w:rsidP="002F0351">
      <w:pPr>
        <w:spacing w:after="0" w:line="240" w:lineRule="auto"/>
        <w:rPr>
          <w:rFonts w:ascii="Times New Roman" w:eastAsia="Times New Roman" w:hAnsi="Times New Roman" w:cs="Times New Roman"/>
          <w:color w:val="333333"/>
          <w:sz w:val="18"/>
          <w:szCs w:val="18"/>
          <w:lang w:eastAsia="lv-LV"/>
          <w14:ligatures w14:val="none"/>
        </w:rPr>
      </w:pPr>
      <w:r w:rsidRPr="002F0351">
        <w:rPr>
          <w:rFonts w:ascii="Times New Roman" w:eastAsia="Times New Roman" w:hAnsi="Times New Roman" w:cs="Times New Roman"/>
          <w:color w:val="333333"/>
          <w:sz w:val="18"/>
          <w:szCs w:val="18"/>
          <w:lang w:eastAsia="lv-LV"/>
          <w14:ligatures w14:val="none"/>
        </w:rPr>
        <w:t xml:space="preserve">LM </w:t>
      </w:r>
      <w:r w:rsidR="00F05C3B" w:rsidRPr="002F0351">
        <w:rPr>
          <w:rFonts w:ascii="Times New Roman" w:eastAsia="Times New Roman" w:hAnsi="Times New Roman" w:cs="Times New Roman"/>
          <w:color w:val="333333"/>
          <w:sz w:val="18"/>
          <w:szCs w:val="18"/>
          <w:lang w:eastAsia="lv-LV"/>
          <w14:ligatures w14:val="none"/>
        </w:rPr>
        <w:t>–</w:t>
      </w:r>
      <w:r w:rsidRPr="002F0351">
        <w:rPr>
          <w:rFonts w:ascii="Times New Roman" w:eastAsia="Times New Roman" w:hAnsi="Times New Roman" w:cs="Times New Roman"/>
          <w:color w:val="333333"/>
          <w:sz w:val="18"/>
          <w:szCs w:val="18"/>
          <w:lang w:eastAsia="lv-LV"/>
          <w14:ligatures w14:val="none"/>
        </w:rPr>
        <w:t xml:space="preserve"> Labklājības ministrija</w:t>
      </w:r>
    </w:p>
    <w:p w14:paraId="31780F0B" w14:textId="08EA42B5" w:rsidR="003A48E5" w:rsidRPr="002F0351" w:rsidRDefault="003A48E5" w:rsidP="002F0351">
      <w:pPr>
        <w:spacing w:after="0" w:line="240" w:lineRule="auto"/>
        <w:rPr>
          <w:rFonts w:ascii="Times New Roman" w:eastAsia="Times New Roman" w:hAnsi="Times New Roman" w:cs="Times New Roman"/>
          <w:color w:val="333333"/>
          <w:sz w:val="18"/>
          <w:szCs w:val="18"/>
          <w:lang w:eastAsia="lv-LV"/>
          <w14:ligatures w14:val="none"/>
        </w:rPr>
      </w:pPr>
      <w:r w:rsidRPr="002F0351">
        <w:rPr>
          <w:rFonts w:ascii="Times New Roman" w:eastAsia="Times New Roman" w:hAnsi="Times New Roman" w:cs="Times New Roman"/>
          <w:color w:val="333333"/>
          <w:sz w:val="18"/>
          <w:szCs w:val="18"/>
          <w:lang w:eastAsia="lv-LV"/>
          <w14:ligatures w14:val="none"/>
        </w:rPr>
        <w:t xml:space="preserve">NVD </w:t>
      </w:r>
      <w:r w:rsidR="00F05C3B" w:rsidRPr="002F0351">
        <w:rPr>
          <w:rFonts w:ascii="Times New Roman" w:eastAsia="Times New Roman" w:hAnsi="Times New Roman" w:cs="Times New Roman"/>
          <w:color w:val="333333"/>
          <w:sz w:val="18"/>
          <w:szCs w:val="18"/>
          <w:lang w:eastAsia="lv-LV"/>
          <w14:ligatures w14:val="none"/>
        </w:rPr>
        <w:t>–</w:t>
      </w:r>
      <w:r w:rsidRPr="002F0351">
        <w:rPr>
          <w:rFonts w:ascii="Times New Roman" w:eastAsia="Times New Roman" w:hAnsi="Times New Roman" w:cs="Times New Roman"/>
          <w:color w:val="333333"/>
          <w:sz w:val="18"/>
          <w:szCs w:val="18"/>
          <w:lang w:eastAsia="lv-LV"/>
          <w14:ligatures w14:val="none"/>
        </w:rPr>
        <w:t xml:space="preserve"> Nacionālais veselības dienests</w:t>
      </w:r>
    </w:p>
    <w:p w14:paraId="65E5F42F" w14:textId="65343F32" w:rsidR="003A48E5" w:rsidRPr="002F0351" w:rsidRDefault="003A48E5" w:rsidP="002F0351">
      <w:pPr>
        <w:spacing w:after="0" w:line="240" w:lineRule="auto"/>
        <w:rPr>
          <w:rFonts w:ascii="Times New Roman" w:eastAsia="Times New Roman" w:hAnsi="Times New Roman" w:cs="Times New Roman"/>
          <w:color w:val="333333"/>
          <w:sz w:val="18"/>
          <w:szCs w:val="18"/>
          <w:lang w:eastAsia="lv-LV"/>
          <w14:ligatures w14:val="none"/>
        </w:rPr>
      </w:pPr>
      <w:r w:rsidRPr="002F0351">
        <w:rPr>
          <w:rFonts w:ascii="Times New Roman" w:eastAsia="Times New Roman" w:hAnsi="Times New Roman" w:cs="Times New Roman"/>
          <w:color w:val="333333"/>
          <w:sz w:val="18"/>
          <w:szCs w:val="18"/>
          <w:lang w:eastAsia="lv-LV"/>
          <w14:ligatures w14:val="none"/>
        </w:rPr>
        <w:t xml:space="preserve">VID </w:t>
      </w:r>
      <w:r w:rsidR="00F05C3B" w:rsidRPr="002F0351">
        <w:rPr>
          <w:rFonts w:ascii="Times New Roman" w:eastAsia="Times New Roman" w:hAnsi="Times New Roman" w:cs="Times New Roman"/>
          <w:color w:val="333333"/>
          <w:sz w:val="18"/>
          <w:szCs w:val="18"/>
          <w:lang w:eastAsia="lv-LV"/>
          <w14:ligatures w14:val="none"/>
        </w:rPr>
        <w:t>–</w:t>
      </w:r>
      <w:r w:rsidRPr="002F0351">
        <w:rPr>
          <w:rFonts w:ascii="Times New Roman" w:eastAsia="Times New Roman" w:hAnsi="Times New Roman" w:cs="Times New Roman"/>
          <w:color w:val="333333"/>
          <w:sz w:val="18"/>
          <w:szCs w:val="18"/>
          <w:lang w:eastAsia="lv-LV"/>
          <w14:ligatures w14:val="none"/>
        </w:rPr>
        <w:t xml:space="preserve"> Valsts ieņēmumu dienests</w:t>
      </w:r>
    </w:p>
    <w:p w14:paraId="41D58B16" w14:textId="4BF448A0" w:rsidR="003A48E5" w:rsidRPr="002F0351" w:rsidRDefault="003A48E5" w:rsidP="002F0351">
      <w:pPr>
        <w:spacing w:after="0" w:line="240" w:lineRule="auto"/>
        <w:rPr>
          <w:rFonts w:ascii="Times New Roman" w:eastAsia="Times New Roman" w:hAnsi="Times New Roman" w:cs="Times New Roman"/>
          <w:color w:val="333333"/>
          <w:sz w:val="18"/>
          <w:szCs w:val="18"/>
          <w:lang w:eastAsia="lv-LV"/>
          <w14:ligatures w14:val="none"/>
        </w:rPr>
      </w:pPr>
      <w:r w:rsidRPr="002F0351">
        <w:rPr>
          <w:rFonts w:ascii="Times New Roman" w:eastAsia="Times New Roman" w:hAnsi="Times New Roman" w:cs="Times New Roman"/>
          <w:color w:val="333333"/>
          <w:sz w:val="18"/>
          <w:szCs w:val="18"/>
          <w:lang w:eastAsia="lv-LV"/>
          <w14:ligatures w14:val="none"/>
        </w:rPr>
        <w:t xml:space="preserve">IZM </w:t>
      </w:r>
      <w:r w:rsidR="00F05C3B" w:rsidRPr="002F0351">
        <w:rPr>
          <w:rFonts w:ascii="Times New Roman" w:eastAsia="Times New Roman" w:hAnsi="Times New Roman" w:cs="Times New Roman"/>
          <w:color w:val="333333"/>
          <w:sz w:val="18"/>
          <w:szCs w:val="18"/>
          <w:lang w:eastAsia="lv-LV"/>
          <w14:ligatures w14:val="none"/>
        </w:rPr>
        <w:t>–</w:t>
      </w:r>
      <w:r w:rsidRPr="002F0351">
        <w:rPr>
          <w:rFonts w:ascii="Times New Roman" w:eastAsia="Times New Roman" w:hAnsi="Times New Roman" w:cs="Times New Roman"/>
          <w:color w:val="333333"/>
          <w:sz w:val="18"/>
          <w:szCs w:val="18"/>
          <w:lang w:eastAsia="lv-LV"/>
          <w14:ligatures w14:val="none"/>
        </w:rPr>
        <w:t xml:space="preserve"> </w:t>
      </w:r>
      <w:r w:rsidRPr="002F0351">
        <w:rPr>
          <w:rFonts w:ascii="Times New Roman" w:hAnsi="Times New Roman" w:cs="Times New Roman"/>
          <w:sz w:val="18"/>
          <w:szCs w:val="18"/>
        </w:rPr>
        <w:t>Izglītības un zinātnes ministrija</w:t>
      </w:r>
    </w:p>
    <w:p w14:paraId="3845A6EE" w14:textId="78659E87" w:rsidR="003A48E5" w:rsidRPr="002F0351" w:rsidRDefault="003A48E5" w:rsidP="002F0351">
      <w:pPr>
        <w:spacing w:after="0" w:line="240" w:lineRule="auto"/>
        <w:rPr>
          <w:rFonts w:ascii="Times New Roman" w:hAnsi="Times New Roman" w:cs="Times New Roman"/>
          <w:sz w:val="18"/>
          <w:szCs w:val="18"/>
        </w:rPr>
      </w:pPr>
      <w:r w:rsidRPr="002F0351">
        <w:rPr>
          <w:rFonts w:ascii="Times New Roman" w:hAnsi="Times New Roman" w:cs="Times New Roman"/>
          <w:sz w:val="18"/>
          <w:szCs w:val="18"/>
        </w:rPr>
        <w:t xml:space="preserve">TA </w:t>
      </w:r>
      <w:r w:rsidR="00F05C3B" w:rsidRPr="002F0351">
        <w:rPr>
          <w:rFonts w:ascii="Times New Roman" w:eastAsia="Times New Roman" w:hAnsi="Times New Roman" w:cs="Times New Roman"/>
          <w:color w:val="333333"/>
          <w:sz w:val="18"/>
          <w:szCs w:val="18"/>
          <w:lang w:eastAsia="lv-LV"/>
          <w14:ligatures w14:val="none"/>
        </w:rPr>
        <w:t>–</w:t>
      </w:r>
      <w:r w:rsidRPr="002F0351">
        <w:rPr>
          <w:rFonts w:ascii="Times New Roman" w:hAnsi="Times New Roman" w:cs="Times New Roman"/>
          <w:sz w:val="18"/>
          <w:szCs w:val="18"/>
        </w:rPr>
        <w:t xml:space="preserve"> Tiesu administrācija</w:t>
      </w:r>
    </w:p>
    <w:p w14:paraId="6321CD6E" w14:textId="35ECEDB2" w:rsidR="003A48E5" w:rsidRPr="002F0351" w:rsidRDefault="003A48E5" w:rsidP="002F0351">
      <w:pPr>
        <w:spacing w:after="0" w:line="240" w:lineRule="auto"/>
        <w:rPr>
          <w:rFonts w:ascii="Times New Roman" w:hAnsi="Times New Roman" w:cs="Times New Roman"/>
          <w:sz w:val="18"/>
          <w:szCs w:val="18"/>
        </w:rPr>
      </w:pPr>
      <w:r w:rsidRPr="002F0351">
        <w:rPr>
          <w:rFonts w:ascii="Times New Roman" w:hAnsi="Times New Roman" w:cs="Times New Roman"/>
          <w:sz w:val="18"/>
          <w:szCs w:val="18"/>
        </w:rPr>
        <w:t xml:space="preserve">VZD </w:t>
      </w:r>
      <w:r w:rsidR="00F05C3B" w:rsidRPr="002F0351">
        <w:rPr>
          <w:rFonts w:ascii="Times New Roman" w:eastAsia="Times New Roman" w:hAnsi="Times New Roman" w:cs="Times New Roman"/>
          <w:color w:val="333333"/>
          <w:sz w:val="18"/>
          <w:szCs w:val="18"/>
          <w:lang w:eastAsia="lv-LV"/>
          <w14:ligatures w14:val="none"/>
        </w:rPr>
        <w:t>–</w:t>
      </w:r>
      <w:r w:rsidRPr="002F0351">
        <w:rPr>
          <w:rFonts w:ascii="Times New Roman" w:hAnsi="Times New Roman" w:cs="Times New Roman"/>
          <w:sz w:val="18"/>
          <w:szCs w:val="18"/>
        </w:rPr>
        <w:t xml:space="preserve"> Valsts zemes dienests</w:t>
      </w:r>
    </w:p>
    <w:p w14:paraId="2BC08225" w14:textId="3FDF1949" w:rsidR="00392831" w:rsidRPr="002F0351" w:rsidRDefault="003A48E5" w:rsidP="002F0351">
      <w:pPr>
        <w:spacing w:after="0" w:line="240" w:lineRule="auto"/>
        <w:rPr>
          <w:rFonts w:ascii="Times New Roman" w:hAnsi="Times New Roman" w:cs="Times New Roman"/>
          <w:sz w:val="18"/>
          <w:szCs w:val="18"/>
        </w:rPr>
      </w:pPr>
      <w:r w:rsidRPr="002F0351">
        <w:rPr>
          <w:rFonts w:ascii="Times New Roman" w:hAnsi="Times New Roman" w:cs="Times New Roman"/>
          <w:sz w:val="18"/>
          <w:szCs w:val="18"/>
        </w:rPr>
        <w:t>Ie</w:t>
      </w:r>
      <w:r w:rsidR="00452EF6" w:rsidRPr="002F0351">
        <w:rPr>
          <w:rFonts w:ascii="Times New Roman" w:hAnsi="Times New Roman" w:cs="Times New Roman"/>
          <w:sz w:val="18"/>
          <w:szCs w:val="18"/>
        </w:rPr>
        <w:t xml:space="preserve">M IC </w:t>
      </w:r>
      <w:r w:rsidR="00F05C3B" w:rsidRPr="002F0351">
        <w:rPr>
          <w:rFonts w:ascii="Times New Roman" w:eastAsia="Times New Roman" w:hAnsi="Times New Roman" w:cs="Times New Roman"/>
          <w:color w:val="333333"/>
          <w:sz w:val="18"/>
          <w:szCs w:val="18"/>
          <w:lang w:eastAsia="lv-LV"/>
          <w14:ligatures w14:val="none"/>
        </w:rPr>
        <w:t>–</w:t>
      </w:r>
      <w:r w:rsidR="00452EF6" w:rsidRPr="002F0351">
        <w:rPr>
          <w:rFonts w:ascii="Times New Roman" w:hAnsi="Times New Roman" w:cs="Times New Roman"/>
          <w:sz w:val="18"/>
          <w:szCs w:val="18"/>
        </w:rPr>
        <w:t xml:space="preserve"> </w:t>
      </w:r>
      <w:r w:rsidRPr="002F0351">
        <w:rPr>
          <w:rFonts w:ascii="Times New Roman" w:hAnsi="Times New Roman" w:cs="Times New Roman"/>
          <w:sz w:val="18"/>
          <w:szCs w:val="18"/>
        </w:rPr>
        <w:t>Iekšlietu ministrijas Informācijas centrs</w:t>
      </w:r>
      <w:r w:rsidR="00F05C3B" w:rsidRPr="002F0351">
        <w:rPr>
          <w:rFonts w:ascii="Times New Roman" w:eastAsia="Times New Roman" w:hAnsi="Times New Roman" w:cs="Times New Roman"/>
          <w:color w:val="333333"/>
          <w:sz w:val="18"/>
          <w:szCs w:val="18"/>
          <w:lang w:eastAsia="lv-LV"/>
          <w14:ligatures w14:val="none"/>
        </w:rPr>
        <w:t>"</w:t>
      </w:r>
    </w:p>
    <w:sectPr w:rsidR="00392831" w:rsidRPr="002F0351" w:rsidSect="002F0351">
      <w:headerReference w:type="default" r:id="rId11"/>
      <w:footerReference w:type="default" r:id="rId12"/>
      <w:footerReference w:type="first" r:id="rId13"/>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F32BF" w14:textId="77777777" w:rsidR="002D1864" w:rsidRDefault="002D1864" w:rsidP="002D1864">
      <w:pPr>
        <w:spacing w:after="0" w:line="240" w:lineRule="auto"/>
      </w:pPr>
      <w:r>
        <w:separator/>
      </w:r>
    </w:p>
  </w:endnote>
  <w:endnote w:type="continuationSeparator" w:id="0">
    <w:p w14:paraId="66C83981" w14:textId="77777777" w:rsidR="002D1864" w:rsidRDefault="002D1864" w:rsidP="002D1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0BEC3" w14:textId="4A0D963B" w:rsidR="00734345" w:rsidRPr="002F0351" w:rsidRDefault="00734345">
    <w:pPr>
      <w:pStyle w:val="Footer"/>
      <w:rPr>
        <w:rFonts w:ascii="Times New Roman" w:hAnsi="Times New Roman" w:cs="Times New Roman"/>
        <w:sz w:val="16"/>
        <w:szCs w:val="16"/>
      </w:rPr>
    </w:pPr>
    <w:r w:rsidRPr="002F0351">
      <w:rPr>
        <w:rFonts w:ascii="Times New Roman" w:hAnsi="Times New Roman" w:cs="Times New Roman"/>
        <w:sz w:val="16"/>
        <w:szCs w:val="16"/>
      </w:rPr>
      <w:t>R1916_4p1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C7BEB" w14:textId="5F9C520D" w:rsidR="00734345" w:rsidRPr="002F0351" w:rsidRDefault="00734345" w:rsidP="00734345">
    <w:pPr>
      <w:pStyle w:val="Footer"/>
      <w:rPr>
        <w:rFonts w:ascii="Times New Roman" w:hAnsi="Times New Roman" w:cs="Times New Roman"/>
        <w:sz w:val="16"/>
        <w:szCs w:val="16"/>
      </w:rPr>
    </w:pPr>
    <w:r w:rsidRPr="008A67A1">
      <w:rPr>
        <w:rFonts w:ascii="Times New Roman" w:hAnsi="Times New Roman" w:cs="Times New Roman"/>
        <w:sz w:val="16"/>
        <w:szCs w:val="16"/>
      </w:rPr>
      <w:t>R1916_4p1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0C3F2" w14:textId="77777777" w:rsidR="002D1864" w:rsidRDefault="002D1864" w:rsidP="002D1864">
      <w:pPr>
        <w:spacing w:after="0" w:line="240" w:lineRule="auto"/>
      </w:pPr>
      <w:r>
        <w:separator/>
      </w:r>
    </w:p>
  </w:footnote>
  <w:footnote w:type="continuationSeparator" w:id="0">
    <w:p w14:paraId="71672960" w14:textId="77777777" w:rsidR="002D1864" w:rsidRDefault="002D1864" w:rsidP="002D1864">
      <w:pPr>
        <w:spacing w:after="0" w:line="240" w:lineRule="auto"/>
      </w:pPr>
      <w:r>
        <w:continuationSeparator/>
      </w:r>
    </w:p>
  </w:footnote>
  <w:footnote w:id="1">
    <w:p w14:paraId="7ABA05F5" w14:textId="721B37D9" w:rsidR="002D1864" w:rsidRPr="002F0351" w:rsidRDefault="002D1864" w:rsidP="002F0351">
      <w:pPr>
        <w:shd w:val="clear" w:color="auto" w:fill="FFFFFF"/>
        <w:spacing w:after="0" w:line="240" w:lineRule="auto"/>
        <w:ind w:left="113" w:hanging="113"/>
        <w:rPr>
          <w:rFonts w:ascii="Times New Roman" w:hAnsi="Times New Roman" w:cs="Times New Roman"/>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sz w:val="16"/>
          <w:szCs w:val="16"/>
          <w:lang w:eastAsia="lv-LV"/>
          <w14:ligatures w14:val="none"/>
        </w:rPr>
        <w:t>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2">
    <w:p w14:paraId="43B057BC" w14:textId="735D696A" w:rsidR="002D1864" w:rsidRPr="002F0351" w:rsidRDefault="002D1864" w:rsidP="002F0351">
      <w:pPr>
        <w:pStyle w:val="FootnoteText"/>
        <w:ind w:left="113" w:hanging="113"/>
        <w:rPr>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sz w:val="16"/>
          <w:szCs w:val="16"/>
          <w:lang w:eastAsia="lv-LV"/>
          <w14:ligatures w14:val="none"/>
        </w:rPr>
        <w:t>Piemēram, ja ieguvums ir personāla administrēšanas funkcijas centralizācija, tad mērījums varētu būt, piemēram, tiešās pārvaldes darbinieku skaits, kas to izmanto, vērtība, piemēram, 10</w:t>
      </w:r>
      <w:r w:rsidR="00421E5C">
        <w:rPr>
          <w:rFonts w:ascii="Times New Roman" w:eastAsia="Times New Roman" w:hAnsi="Times New Roman" w:cs="Times New Roman"/>
          <w:sz w:val="16"/>
          <w:szCs w:val="16"/>
          <w:lang w:eastAsia="lv-LV"/>
          <w14:ligatures w14:val="none"/>
        </w:rPr>
        <w:t> </w:t>
      </w:r>
      <w:r w:rsidRPr="002F0351">
        <w:rPr>
          <w:rFonts w:ascii="Times New Roman" w:eastAsia="Times New Roman" w:hAnsi="Times New Roman" w:cs="Times New Roman"/>
          <w:sz w:val="16"/>
          <w:szCs w:val="16"/>
          <w:lang w:eastAsia="lv-LV"/>
          <w14:ligatures w14:val="none"/>
        </w:rPr>
        <w:t>000, un sasniegšanas laiks – 2026.</w:t>
      </w:r>
      <w:r w:rsidR="00421E5C">
        <w:rPr>
          <w:rFonts w:ascii="Times New Roman" w:eastAsia="Times New Roman" w:hAnsi="Times New Roman" w:cs="Times New Roman"/>
          <w:sz w:val="16"/>
          <w:szCs w:val="16"/>
          <w:lang w:eastAsia="lv-LV"/>
          <w14:ligatures w14:val="none"/>
        </w:rPr>
        <w:t> </w:t>
      </w:r>
      <w:r w:rsidRPr="002F0351">
        <w:rPr>
          <w:rFonts w:ascii="Times New Roman" w:eastAsia="Times New Roman" w:hAnsi="Times New Roman" w:cs="Times New Roman"/>
          <w:sz w:val="16"/>
          <w:szCs w:val="16"/>
          <w:lang w:eastAsia="lv-LV"/>
          <w14:ligatures w14:val="none"/>
        </w:rPr>
        <w:t>gads.</w:t>
      </w:r>
    </w:p>
  </w:footnote>
  <w:footnote w:id="3">
    <w:p w14:paraId="0C90B530" w14:textId="335EDF86" w:rsidR="00FC7180" w:rsidRPr="002F0351" w:rsidRDefault="00FC7180" w:rsidP="002F0351">
      <w:pPr>
        <w:shd w:val="clear" w:color="auto" w:fill="FFFFFF"/>
        <w:spacing w:after="0" w:line="240" w:lineRule="auto"/>
        <w:ind w:left="113" w:hanging="113"/>
        <w:jc w:val="both"/>
        <w:rPr>
          <w:rFonts w:ascii="Times New Roman" w:hAnsi="Times New Roman" w:cs="Times New Roman"/>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sz w:val="16"/>
          <w:szCs w:val="16"/>
          <w:lang w:eastAsia="lv-LV"/>
          <w14:ligatures w14:val="none"/>
        </w:rPr>
        <w:t>PVN netiek attiecināts projektu īstenotājiem, kas to var attiecināt patstāvīgi. Pārējie projektu īstenotāji var pieprasīt to attiecināt, norādot apmēru un saskaņojot to ar Finanšu ministriju.</w:t>
      </w:r>
    </w:p>
  </w:footnote>
  <w:footnote w:id="4">
    <w:p w14:paraId="09A7C4B7" w14:textId="79D7F01F" w:rsidR="00FC7180" w:rsidRPr="002F0351" w:rsidRDefault="00FC7180" w:rsidP="002F0351">
      <w:pPr>
        <w:shd w:val="clear" w:color="auto" w:fill="FFFFFF"/>
        <w:spacing w:after="0" w:line="240" w:lineRule="auto"/>
        <w:ind w:left="113" w:hanging="113"/>
        <w:jc w:val="both"/>
        <w:rPr>
          <w:rFonts w:ascii="Times New Roman" w:hAnsi="Times New Roman" w:cs="Times New Roman"/>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sz w:val="16"/>
          <w:szCs w:val="16"/>
          <w:lang w:eastAsia="lv-LV"/>
          <w14:ligatures w14:val="none"/>
        </w:rPr>
        <w:t>Avansa maksājumi ir attiecināmi uz projektu īstenotājiem, kas nav valsts tiešās pārvaldes institūcijas. Jānorāda apmērs, kas nepārsniedz 30 % no attiecināmo izmaksu kopsummas, un jāsaskaņo ar Finanšu ministriju.</w:t>
      </w:r>
    </w:p>
  </w:footnote>
  <w:footnote w:id="5">
    <w:p w14:paraId="5B09DBEB" w14:textId="175631B7" w:rsidR="00FC7180" w:rsidRPr="002F0351" w:rsidRDefault="00FC7180" w:rsidP="002F0351">
      <w:pPr>
        <w:shd w:val="clear" w:color="auto" w:fill="FFFFFF"/>
        <w:spacing w:after="0" w:line="240" w:lineRule="auto"/>
        <w:ind w:left="113" w:hanging="113"/>
        <w:jc w:val="both"/>
        <w:rPr>
          <w:rFonts w:ascii="Times New Roman" w:hAnsi="Times New Roman" w:cs="Times New Roman"/>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sz w:val="16"/>
          <w:szCs w:val="16"/>
          <w:lang w:eastAsia="lv-LV"/>
          <w14:ligatures w14:val="none"/>
        </w:rPr>
        <w:t>Apmērs, ko nedrīkst pārsniegt, nesaskaņojot grozījumus Ministru kabinetā. Ja ierobežojumi uz konkrēto pozīciju nav attiecināmi, tad norāda "n/a".</w:t>
      </w:r>
    </w:p>
  </w:footnote>
  <w:footnote w:id="6">
    <w:p w14:paraId="66233046" w14:textId="1D87E00A" w:rsidR="00FC7180" w:rsidRPr="002F0351" w:rsidRDefault="00FC7180" w:rsidP="002F0351">
      <w:pPr>
        <w:shd w:val="clear" w:color="auto" w:fill="FFFFFF"/>
        <w:spacing w:after="0" w:line="240" w:lineRule="auto"/>
        <w:ind w:left="113" w:hanging="113"/>
        <w:jc w:val="both"/>
        <w:rPr>
          <w:rFonts w:ascii="Times New Roman" w:hAnsi="Times New Roman" w:cs="Times New Roman"/>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sz w:val="16"/>
          <w:szCs w:val="16"/>
          <w:lang w:eastAsia="lv-LV"/>
          <w14:ligatures w14:val="none"/>
        </w:rPr>
        <w:t>Informācija, kas norādīta Ministru kabineta 2021. gada 31. augusta noteikumu Nr.</w:t>
      </w:r>
      <w:r w:rsidR="00BF4796">
        <w:rPr>
          <w:rFonts w:ascii="Times New Roman" w:eastAsia="Times New Roman" w:hAnsi="Times New Roman" w:cs="Times New Roman"/>
          <w:sz w:val="16"/>
          <w:szCs w:val="16"/>
          <w:lang w:eastAsia="lv-LV"/>
          <w14:ligatures w14:val="none"/>
        </w:rPr>
        <w:t> </w:t>
      </w:r>
      <w:r w:rsidRPr="002F0351">
        <w:rPr>
          <w:rFonts w:ascii="Times New Roman" w:eastAsia="Times New Roman" w:hAnsi="Times New Roman" w:cs="Times New Roman"/>
          <w:sz w:val="16"/>
          <w:szCs w:val="16"/>
          <w:lang w:eastAsia="lv-LV"/>
          <w14:ligatures w14:val="none"/>
        </w:rPr>
        <w:t>597 "Valsts informācijas sistēmu attīstības projektu uzraudzības kārtība" (t. s. IKT būvvaldes kārtība) 2.</w:t>
      </w:r>
      <w:r w:rsidR="00BF4796">
        <w:rPr>
          <w:rFonts w:ascii="Times New Roman" w:eastAsia="Times New Roman" w:hAnsi="Times New Roman" w:cs="Times New Roman"/>
          <w:sz w:val="16"/>
          <w:szCs w:val="16"/>
          <w:lang w:eastAsia="lv-LV"/>
          <w14:ligatures w14:val="none"/>
        </w:rPr>
        <w:t> </w:t>
      </w:r>
      <w:r w:rsidRPr="002F0351">
        <w:rPr>
          <w:rFonts w:ascii="Times New Roman" w:eastAsia="Times New Roman" w:hAnsi="Times New Roman" w:cs="Times New Roman"/>
          <w:sz w:val="16"/>
          <w:szCs w:val="16"/>
          <w:lang w:eastAsia="lv-LV"/>
          <w14:ligatures w14:val="none"/>
        </w:rPr>
        <w:t>pielikuma "Valsts informācijas sistēmas attīstības aktivitātes apraksts" 6.1. apakšpunktā.</w:t>
      </w:r>
    </w:p>
  </w:footnote>
  <w:footnote w:id="7">
    <w:p w14:paraId="0A64DE96" w14:textId="1F62D821" w:rsidR="00FC7180" w:rsidRPr="002F0351" w:rsidRDefault="00FC7180" w:rsidP="002F0351">
      <w:pPr>
        <w:pStyle w:val="FootnoteText"/>
        <w:jc w:val="both"/>
        <w:rPr>
          <w:rFonts w:ascii="Times New Roman" w:hAnsi="Times New Roman" w:cs="Times New Roman"/>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sz w:val="16"/>
          <w:szCs w:val="16"/>
          <w:lang w:eastAsia="lv-LV"/>
          <w14:ligatures w14:val="none"/>
        </w:rPr>
        <w:t>T. s. IKT būvvaldes kārtībā jau saņemtā VARAM saskaņojuma datums vai plānotais termiņš, kad tas tiks saņemts</w:t>
      </w:r>
      <w:r w:rsidRPr="002F0351">
        <w:rPr>
          <w:rFonts w:ascii="Times New Roman" w:eastAsia="Times New Roman" w:hAnsi="Times New Roman" w:cs="Times New Roman"/>
          <w:color w:val="333333"/>
          <w:sz w:val="16"/>
          <w:szCs w:val="16"/>
          <w:lang w:eastAsia="lv-LV"/>
          <w14:ligatures w14:val="none"/>
        </w:rPr>
        <w:t>.</w:t>
      </w:r>
    </w:p>
  </w:footnote>
  <w:footnote w:id="8">
    <w:p w14:paraId="00F2ADFE" w14:textId="21993F36" w:rsidR="0087386D" w:rsidRPr="002F0351" w:rsidRDefault="0087386D" w:rsidP="002F0351">
      <w:pPr>
        <w:pStyle w:val="FootnoteText"/>
        <w:ind w:left="113" w:hanging="113"/>
        <w:rPr>
          <w:rFonts w:ascii="Times New Roman" w:hAnsi="Times New Roman" w:cs="Times New Roman"/>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color w:val="333333"/>
          <w:sz w:val="16"/>
          <w:szCs w:val="16"/>
          <w:lang w:eastAsia="lv-LV"/>
          <w14:ligatures w14:val="none"/>
        </w:rPr>
        <w:t>Ja koplietošanas pakalpojuma attīstības plāns tiek iesniegts vienlaikus ar Ministru kabineta rīkojumu par projekta atlases kārtu, par to pievieno norādi.</w:t>
      </w:r>
    </w:p>
  </w:footnote>
  <w:footnote w:id="9">
    <w:p w14:paraId="7F4CCD97" w14:textId="00AAA71E" w:rsidR="001A40F6" w:rsidRPr="002F0351" w:rsidRDefault="001A40F6" w:rsidP="002F0351">
      <w:pPr>
        <w:shd w:val="clear" w:color="auto" w:fill="FFFFFF"/>
        <w:spacing w:after="0" w:line="240" w:lineRule="auto"/>
        <w:rPr>
          <w:rFonts w:ascii="Times New Roman" w:hAnsi="Times New Roman" w:cs="Times New Roman"/>
          <w:sz w:val="16"/>
          <w:szCs w:val="16"/>
        </w:rPr>
      </w:pPr>
      <w:r w:rsidRPr="002F0351">
        <w:rPr>
          <w:rStyle w:val="FootnoteReference"/>
          <w:rFonts w:ascii="Times New Roman" w:hAnsi="Times New Roman" w:cs="Times New Roman"/>
          <w:sz w:val="16"/>
          <w:szCs w:val="16"/>
        </w:rPr>
        <w:footnoteRef/>
      </w:r>
      <w:r w:rsidRPr="002F0351">
        <w:rPr>
          <w:rFonts w:ascii="Times New Roman" w:hAnsi="Times New Roman" w:cs="Times New Roman"/>
          <w:sz w:val="16"/>
          <w:szCs w:val="16"/>
        </w:rPr>
        <w:t xml:space="preserve"> </w:t>
      </w:r>
      <w:r w:rsidRPr="002F0351">
        <w:rPr>
          <w:rFonts w:ascii="Times New Roman" w:eastAsia="Times New Roman" w:hAnsi="Times New Roman" w:cs="Times New Roman"/>
          <w:color w:val="333333"/>
          <w:sz w:val="16"/>
          <w:szCs w:val="16"/>
          <w:lang w:eastAsia="lv-LV"/>
          <w14:ligatures w14:val="none"/>
        </w:rPr>
        <w:t>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030619172"/>
      <w:docPartObj>
        <w:docPartGallery w:val="Page Numbers (Top of Page)"/>
        <w:docPartUnique/>
      </w:docPartObj>
    </w:sdtPr>
    <w:sdtEndPr>
      <w:rPr>
        <w:noProof/>
      </w:rPr>
    </w:sdtEndPr>
    <w:sdtContent>
      <w:p w14:paraId="1F30C725" w14:textId="611E5B0C" w:rsidR="00734345" w:rsidRPr="002F0351" w:rsidRDefault="00734345" w:rsidP="002F0351">
        <w:pPr>
          <w:pStyle w:val="Header"/>
          <w:jc w:val="center"/>
          <w:rPr>
            <w:rFonts w:ascii="Times New Roman" w:hAnsi="Times New Roman" w:cs="Times New Roman"/>
            <w:sz w:val="24"/>
            <w:szCs w:val="24"/>
          </w:rPr>
        </w:pPr>
        <w:r w:rsidRPr="002F0351">
          <w:rPr>
            <w:rFonts w:ascii="Times New Roman" w:hAnsi="Times New Roman" w:cs="Times New Roman"/>
            <w:sz w:val="24"/>
            <w:szCs w:val="24"/>
          </w:rPr>
          <w:fldChar w:fldCharType="begin"/>
        </w:r>
        <w:r w:rsidRPr="002F0351">
          <w:rPr>
            <w:rFonts w:ascii="Times New Roman" w:hAnsi="Times New Roman" w:cs="Times New Roman"/>
            <w:sz w:val="24"/>
            <w:szCs w:val="24"/>
          </w:rPr>
          <w:instrText xml:space="preserve"> PAGE   \* MERGEFORMAT </w:instrText>
        </w:r>
        <w:r w:rsidRPr="002F0351">
          <w:rPr>
            <w:rFonts w:ascii="Times New Roman" w:hAnsi="Times New Roman" w:cs="Times New Roman"/>
            <w:sz w:val="24"/>
            <w:szCs w:val="24"/>
          </w:rPr>
          <w:fldChar w:fldCharType="separate"/>
        </w:r>
        <w:r w:rsidRPr="002F0351">
          <w:rPr>
            <w:rFonts w:ascii="Times New Roman" w:hAnsi="Times New Roman" w:cs="Times New Roman"/>
            <w:noProof/>
            <w:sz w:val="24"/>
            <w:szCs w:val="24"/>
          </w:rPr>
          <w:t>2</w:t>
        </w:r>
        <w:r w:rsidRPr="002F035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9F3CB2"/>
    <w:multiLevelType w:val="hybridMultilevel"/>
    <w:tmpl w:val="7136BC40"/>
    <w:lvl w:ilvl="0" w:tplc="48FC842E">
      <w:numFmt w:val="bullet"/>
      <w:lvlText w:val="-"/>
      <w:lvlJc w:val="left"/>
      <w:pPr>
        <w:ind w:left="725" w:hanging="360"/>
      </w:pPr>
      <w:rPr>
        <w:rFonts w:ascii="Times New Roman" w:eastAsia="Times New Roman" w:hAnsi="Times New Roman" w:cs="Times New Roman" w:hint="default"/>
      </w:rPr>
    </w:lvl>
    <w:lvl w:ilvl="1" w:tplc="04260003" w:tentative="1">
      <w:start w:val="1"/>
      <w:numFmt w:val="bullet"/>
      <w:lvlText w:val="o"/>
      <w:lvlJc w:val="left"/>
      <w:pPr>
        <w:ind w:left="1445" w:hanging="360"/>
      </w:pPr>
      <w:rPr>
        <w:rFonts w:ascii="Courier New" w:hAnsi="Courier New" w:cs="Courier New" w:hint="default"/>
      </w:rPr>
    </w:lvl>
    <w:lvl w:ilvl="2" w:tplc="04260005" w:tentative="1">
      <w:start w:val="1"/>
      <w:numFmt w:val="bullet"/>
      <w:lvlText w:val=""/>
      <w:lvlJc w:val="left"/>
      <w:pPr>
        <w:ind w:left="2165" w:hanging="360"/>
      </w:pPr>
      <w:rPr>
        <w:rFonts w:ascii="Wingdings" w:hAnsi="Wingdings" w:hint="default"/>
      </w:rPr>
    </w:lvl>
    <w:lvl w:ilvl="3" w:tplc="04260001" w:tentative="1">
      <w:start w:val="1"/>
      <w:numFmt w:val="bullet"/>
      <w:lvlText w:val=""/>
      <w:lvlJc w:val="left"/>
      <w:pPr>
        <w:ind w:left="2885" w:hanging="360"/>
      </w:pPr>
      <w:rPr>
        <w:rFonts w:ascii="Symbol" w:hAnsi="Symbol" w:hint="default"/>
      </w:rPr>
    </w:lvl>
    <w:lvl w:ilvl="4" w:tplc="04260003" w:tentative="1">
      <w:start w:val="1"/>
      <w:numFmt w:val="bullet"/>
      <w:lvlText w:val="o"/>
      <w:lvlJc w:val="left"/>
      <w:pPr>
        <w:ind w:left="3605" w:hanging="360"/>
      </w:pPr>
      <w:rPr>
        <w:rFonts w:ascii="Courier New" w:hAnsi="Courier New" w:cs="Courier New" w:hint="default"/>
      </w:rPr>
    </w:lvl>
    <w:lvl w:ilvl="5" w:tplc="04260005" w:tentative="1">
      <w:start w:val="1"/>
      <w:numFmt w:val="bullet"/>
      <w:lvlText w:val=""/>
      <w:lvlJc w:val="left"/>
      <w:pPr>
        <w:ind w:left="4325" w:hanging="360"/>
      </w:pPr>
      <w:rPr>
        <w:rFonts w:ascii="Wingdings" w:hAnsi="Wingdings" w:hint="default"/>
      </w:rPr>
    </w:lvl>
    <w:lvl w:ilvl="6" w:tplc="04260001" w:tentative="1">
      <w:start w:val="1"/>
      <w:numFmt w:val="bullet"/>
      <w:lvlText w:val=""/>
      <w:lvlJc w:val="left"/>
      <w:pPr>
        <w:ind w:left="5045" w:hanging="360"/>
      </w:pPr>
      <w:rPr>
        <w:rFonts w:ascii="Symbol" w:hAnsi="Symbol" w:hint="default"/>
      </w:rPr>
    </w:lvl>
    <w:lvl w:ilvl="7" w:tplc="04260003" w:tentative="1">
      <w:start w:val="1"/>
      <w:numFmt w:val="bullet"/>
      <w:lvlText w:val="o"/>
      <w:lvlJc w:val="left"/>
      <w:pPr>
        <w:ind w:left="5765" w:hanging="360"/>
      </w:pPr>
      <w:rPr>
        <w:rFonts w:ascii="Courier New" w:hAnsi="Courier New" w:cs="Courier New" w:hint="default"/>
      </w:rPr>
    </w:lvl>
    <w:lvl w:ilvl="8" w:tplc="04260005" w:tentative="1">
      <w:start w:val="1"/>
      <w:numFmt w:val="bullet"/>
      <w:lvlText w:val=""/>
      <w:lvlJc w:val="left"/>
      <w:pPr>
        <w:ind w:left="6485" w:hanging="360"/>
      </w:pPr>
      <w:rPr>
        <w:rFonts w:ascii="Wingdings" w:hAnsi="Wingdings" w:hint="default"/>
      </w:rPr>
    </w:lvl>
  </w:abstractNum>
  <w:abstractNum w:abstractNumId="1" w15:restartNumberingAfterBreak="0">
    <w:nsid w:val="39AF29F9"/>
    <w:multiLevelType w:val="hybridMultilevel"/>
    <w:tmpl w:val="70448160"/>
    <w:lvl w:ilvl="0" w:tplc="F34A0202">
      <w:start w:val="3"/>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4AA55705"/>
    <w:multiLevelType w:val="hybridMultilevel"/>
    <w:tmpl w:val="66820F24"/>
    <w:lvl w:ilvl="0" w:tplc="04260001">
      <w:start w:val="1"/>
      <w:numFmt w:val="bullet"/>
      <w:lvlText w:val=""/>
      <w:lvlJc w:val="left"/>
      <w:pPr>
        <w:ind w:left="1085" w:hanging="360"/>
      </w:pPr>
      <w:rPr>
        <w:rFonts w:ascii="Symbol" w:hAnsi="Symbol" w:cs="Symbol" w:hint="default"/>
      </w:rPr>
    </w:lvl>
    <w:lvl w:ilvl="1" w:tplc="04260003" w:tentative="1">
      <w:start w:val="1"/>
      <w:numFmt w:val="bullet"/>
      <w:lvlText w:val="o"/>
      <w:lvlJc w:val="left"/>
      <w:pPr>
        <w:ind w:left="1805" w:hanging="360"/>
      </w:pPr>
      <w:rPr>
        <w:rFonts w:ascii="Courier New" w:hAnsi="Courier New" w:cs="Courier New" w:hint="default"/>
      </w:rPr>
    </w:lvl>
    <w:lvl w:ilvl="2" w:tplc="04260005" w:tentative="1">
      <w:start w:val="1"/>
      <w:numFmt w:val="bullet"/>
      <w:lvlText w:val=""/>
      <w:lvlJc w:val="left"/>
      <w:pPr>
        <w:ind w:left="2525" w:hanging="360"/>
      </w:pPr>
      <w:rPr>
        <w:rFonts w:ascii="Wingdings" w:hAnsi="Wingdings" w:hint="default"/>
      </w:rPr>
    </w:lvl>
    <w:lvl w:ilvl="3" w:tplc="04260001" w:tentative="1">
      <w:start w:val="1"/>
      <w:numFmt w:val="bullet"/>
      <w:lvlText w:val=""/>
      <w:lvlJc w:val="left"/>
      <w:pPr>
        <w:ind w:left="3245" w:hanging="360"/>
      </w:pPr>
      <w:rPr>
        <w:rFonts w:ascii="Symbol" w:hAnsi="Symbol" w:hint="default"/>
      </w:rPr>
    </w:lvl>
    <w:lvl w:ilvl="4" w:tplc="04260003" w:tentative="1">
      <w:start w:val="1"/>
      <w:numFmt w:val="bullet"/>
      <w:lvlText w:val="o"/>
      <w:lvlJc w:val="left"/>
      <w:pPr>
        <w:ind w:left="3965" w:hanging="360"/>
      </w:pPr>
      <w:rPr>
        <w:rFonts w:ascii="Courier New" w:hAnsi="Courier New" w:cs="Courier New" w:hint="default"/>
      </w:rPr>
    </w:lvl>
    <w:lvl w:ilvl="5" w:tplc="04260005" w:tentative="1">
      <w:start w:val="1"/>
      <w:numFmt w:val="bullet"/>
      <w:lvlText w:val=""/>
      <w:lvlJc w:val="left"/>
      <w:pPr>
        <w:ind w:left="4685" w:hanging="360"/>
      </w:pPr>
      <w:rPr>
        <w:rFonts w:ascii="Wingdings" w:hAnsi="Wingdings" w:hint="default"/>
      </w:rPr>
    </w:lvl>
    <w:lvl w:ilvl="6" w:tplc="04260001" w:tentative="1">
      <w:start w:val="1"/>
      <w:numFmt w:val="bullet"/>
      <w:lvlText w:val=""/>
      <w:lvlJc w:val="left"/>
      <w:pPr>
        <w:ind w:left="5405" w:hanging="360"/>
      </w:pPr>
      <w:rPr>
        <w:rFonts w:ascii="Symbol" w:hAnsi="Symbol" w:hint="default"/>
      </w:rPr>
    </w:lvl>
    <w:lvl w:ilvl="7" w:tplc="04260003" w:tentative="1">
      <w:start w:val="1"/>
      <w:numFmt w:val="bullet"/>
      <w:lvlText w:val="o"/>
      <w:lvlJc w:val="left"/>
      <w:pPr>
        <w:ind w:left="6125" w:hanging="360"/>
      </w:pPr>
      <w:rPr>
        <w:rFonts w:ascii="Courier New" w:hAnsi="Courier New" w:cs="Courier New" w:hint="default"/>
      </w:rPr>
    </w:lvl>
    <w:lvl w:ilvl="8" w:tplc="04260005" w:tentative="1">
      <w:start w:val="1"/>
      <w:numFmt w:val="bullet"/>
      <w:lvlText w:val=""/>
      <w:lvlJc w:val="left"/>
      <w:pPr>
        <w:ind w:left="6845" w:hanging="360"/>
      </w:pPr>
      <w:rPr>
        <w:rFonts w:ascii="Wingdings" w:hAnsi="Wingdings" w:hint="default"/>
      </w:rPr>
    </w:lvl>
  </w:abstractNum>
  <w:num w:numId="1" w16cid:durableId="1886333499">
    <w:abstractNumId w:val="2"/>
  </w:num>
  <w:num w:numId="2" w16cid:durableId="2071537967">
    <w:abstractNumId w:val="0"/>
  </w:num>
  <w:num w:numId="3" w16cid:durableId="20908065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41"/>
    <w:rsid w:val="0000209F"/>
    <w:rsid w:val="00007E83"/>
    <w:rsid w:val="00034442"/>
    <w:rsid w:val="00047E6C"/>
    <w:rsid w:val="000540D6"/>
    <w:rsid w:val="00071520"/>
    <w:rsid w:val="00073B71"/>
    <w:rsid w:val="000B1E1E"/>
    <w:rsid w:val="000E6A5C"/>
    <w:rsid w:val="000F22DC"/>
    <w:rsid w:val="000F54A7"/>
    <w:rsid w:val="00105121"/>
    <w:rsid w:val="0010587C"/>
    <w:rsid w:val="00107655"/>
    <w:rsid w:val="00111207"/>
    <w:rsid w:val="00122E18"/>
    <w:rsid w:val="00154743"/>
    <w:rsid w:val="0017463B"/>
    <w:rsid w:val="001A3CA6"/>
    <w:rsid w:val="001A40F6"/>
    <w:rsid w:val="001A4AEB"/>
    <w:rsid w:val="001B54E6"/>
    <w:rsid w:val="001B76EA"/>
    <w:rsid w:val="001C7941"/>
    <w:rsid w:val="00230887"/>
    <w:rsid w:val="00254479"/>
    <w:rsid w:val="00274723"/>
    <w:rsid w:val="00296777"/>
    <w:rsid w:val="002A4499"/>
    <w:rsid w:val="002B2B9F"/>
    <w:rsid w:val="002D1864"/>
    <w:rsid w:val="002F0351"/>
    <w:rsid w:val="00325562"/>
    <w:rsid w:val="00325AF7"/>
    <w:rsid w:val="00343A2C"/>
    <w:rsid w:val="00364BDB"/>
    <w:rsid w:val="0036573F"/>
    <w:rsid w:val="00383918"/>
    <w:rsid w:val="00392831"/>
    <w:rsid w:val="003A48E5"/>
    <w:rsid w:val="003A69FF"/>
    <w:rsid w:val="003C1E48"/>
    <w:rsid w:val="003D24B9"/>
    <w:rsid w:val="00421E5C"/>
    <w:rsid w:val="00430A6C"/>
    <w:rsid w:val="00431B04"/>
    <w:rsid w:val="00447F43"/>
    <w:rsid w:val="00452EF6"/>
    <w:rsid w:val="00481F23"/>
    <w:rsid w:val="0048507D"/>
    <w:rsid w:val="004A0DC5"/>
    <w:rsid w:val="004C1FE9"/>
    <w:rsid w:val="004C780C"/>
    <w:rsid w:val="004D6596"/>
    <w:rsid w:val="004D6E9D"/>
    <w:rsid w:val="005047AA"/>
    <w:rsid w:val="00515C2B"/>
    <w:rsid w:val="00561C78"/>
    <w:rsid w:val="005938B8"/>
    <w:rsid w:val="00595EC8"/>
    <w:rsid w:val="005C27AC"/>
    <w:rsid w:val="005D2F63"/>
    <w:rsid w:val="005F2030"/>
    <w:rsid w:val="005F3960"/>
    <w:rsid w:val="005F78AC"/>
    <w:rsid w:val="00606073"/>
    <w:rsid w:val="00612F1D"/>
    <w:rsid w:val="00625BD2"/>
    <w:rsid w:val="006351B3"/>
    <w:rsid w:val="006731BF"/>
    <w:rsid w:val="006A661E"/>
    <w:rsid w:val="006D2009"/>
    <w:rsid w:val="006E0E76"/>
    <w:rsid w:val="006E4463"/>
    <w:rsid w:val="00703A00"/>
    <w:rsid w:val="00734345"/>
    <w:rsid w:val="0074581F"/>
    <w:rsid w:val="00750886"/>
    <w:rsid w:val="00760297"/>
    <w:rsid w:val="00767CD5"/>
    <w:rsid w:val="007854EB"/>
    <w:rsid w:val="00786026"/>
    <w:rsid w:val="00790D87"/>
    <w:rsid w:val="007C1CBA"/>
    <w:rsid w:val="007E3ED6"/>
    <w:rsid w:val="00813D1E"/>
    <w:rsid w:val="008275B2"/>
    <w:rsid w:val="008359D9"/>
    <w:rsid w:val="00854333"/>
    <w:rsid w:val="0087386D"/>
    <w:rsid w:val="00876601"/>
    <w:rsid w:val="00894977"/>
    <w:rsid w:val="00896A09"/>
    <w:rsid w:val="008C0EF0"/>
    <w:rsid w:val="008E0F79"/>
    <w:rsid w:val="00912A98"/>
    <w:rsid w:val="00915A54"/>
    <w:rsid w:val="009261D6"/>
    <w:rsid w:val="0093568E"/>
    <w:rsid w:val="00940866"/>
    <w:rsid w:val="00942EA2"/>
    <w:rsid w:val="00943852"/>
    <w:rsid w:val="00970A13"/>
    <w:rsid w:val="00982AB5"/>
    <w:rsid w:val="00986E38"/>
    <w:rsid w:val="009C425F"/>
    <w:rsid w:val="009D3DF5"/>
    <w:rsid w:val="009E7AA6"/>
    <w:rsid w:val="00A047BE"/>
    <w:rsid w:val="00A258BB"/>
    <w:rsid w:val="00A37ACF"/>
    <w:rsid w:val="00A43368"/>
    <w:rsid w:val="00A438A2"/>
    <w:rsid w:val="00A504EE"/>
    <w:rsid w:val="00A836FC"/>
    <w:rsid w:val="00A91643"/>
    <w:rsid w:val="00A92CC6"/>
    <w:rsid w:val="00A96A14"/>
    <w:rsid w:val="00AA00D2"/>
    <w:rsid w:val="00AA030A"/>
    <w:rsid w:val="00AA4690"/>
    <w:rsid w:val="00AF011D"/>
    <w:rsid w:val="00B00478"/>
    <w:rsid w:val="00B04D27"/>
    <w:rsid w:val="00B051EC"/>
    <w:rsid w:val="00B12F5F"/>
    <w:rsid w:val="00B133CA"/>
    <w:rsid w:val="00B34E58"/>
    <w:rsid w:val="00B44301"/>
    <w:rsid w:val="00B72895"/>
    <w:rsid w:val="00B7336F"/>
    <w:rsid w:val="00B86695"/>
    <w:rsid w:val="00BB708D"/>
    <w:rsid w:val="00BD1587"/>
    <w:rsid w:val="00BD2599"/>
    <w:rsid w:val="00BE0943"/>
    <w:rsid w:val="00BE393F"/>
    <w:rsid w:val="00BE50EF"/>
    <w:rsid w:val="00BF4796"/>
    <w:rsid w:val="00C26D81"/>
    <w:rsid w:val="00C276BE"/>
    <w:rsid w:val="00C30F3D"/>
    <w:rsid w:val="00C75C5B"/>
    <w:rsid w:val="00C8630F"/>
    <w:rsid w:val="00C96876"/>
    <w:rsid w:val="00CA2EA0"/>
    <w:rsid w:val="00CA730D"/>
    <w:rsid w:val="00CB5005"/>
    <w:rsid w:val="00CB6B6D"/>
    <w:rsid w:val="00CE1D9D"/>
    <w:rsid w:val="00D0004F"/>
    <w:rsid w:val="00D01535"/>
    <w:rsid w:val="00D0244C"/>
    <w:rsid w:val="00D26191"/>
    <w:rsid w:val="00D52B46"/>
    <w:rsid w:val="00D71160"/>
    <w:rsid w:val="00DA4DC6"/>
    <w:rsid w:val="00DC02EE"/>
    <w:rsid w:val="00E22439"/>
    <w:rsid w:val="00E25DC6"/>
    <w:rsid w:val="00E36200"/>
    <w:rsid w:val="00E4455C"/>
    <w:rsid w:val="00E446D2"/>
    <w:rsid w:val="00E52C9F"/>
    <w:rsid w:val="00E70587"/>
    <w:rsid w:val="00E91272"/>
    <w:rsid w:val="00EC4839"/>
    <w:rsid w:val="00EE37DB"/>
    <w:rsid w:val="00EF59CA"/>
    <w:rsid w:val="00F05C3B"/>
    <w:rsid w:val="00F134A2"/>
    <w:rsid w:val="00F15AD0"/>
    <w:rsid w:val="00F247FF"/>
    <w:rsid w:val="00F35242"/>
    <w:rsid w:val="00F37AA7"/>
    <w:rsid w:val="00F460A1"/>
    <w:rsid w:val="00FB6E1F"/>
    <w:rsid w:val="00FC5106"/>
    <w:rsid w:val="00FC7180"/>
    <w:rsid w:val="00FD0CE7"/>
    <w:rsid w:val="00FD2CAB"/>
    <w:rsid w:val="00FF54F4"/>
    <w:rsid w:val="43955EBE"/>
    <w:rsid w:val="5B2D58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A42518"/>
  <w15:docId w15:val="{9CBA8B0A-25FA-4A2E-9DE1-B4C2D378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587"/>
  </w:style>
  <w:style w:type="paragraph" w:styleId="Heading4">
    <w:name w:val="heading 4"/>
    <w:basedOn w:val="Normal"/>
    <w:link w:val="Heading4Char"/>
    <w:uiPriority w:val="9"/>
    <w:qFormat/>
    <w:rsid w:val="001C7941"/>
    <w:pPr>
      <w:spacing w:before="100" w:beforeAutospacing="1" w:after="100" w:afterAutospacing="1" w:line="240" w:lineRule="auto"/>
      <w:outlineLvl w:val="3"/>
    </w:pPr>
    <w:rPr>
      <w:rFonts w:ascii="Times New Roman" w:eastAsia="Times New Roman" w:hAnsi="Times New Roman" w:cs="Times New Roman"/>
      <w:b/>
      <w:bCs/>
      <w:sz w:val="24"/>
      <w:szCs w:val="24"/>
      <w:lang w:eastAsia="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C7941"/>
    <w:rPr>
      <w:rFonts w:ascii="Times New Roman" w:eastAsia="Times New Roman" w:hAnsi="Times New Roman" w:cs="Times New Roman"/>
      <w:b/>
      <w:bCs/>
      <w:sz w:val="24"/>
      <w:szCs w:val="24"/>
      <w:lang w:eastAsia="lv-LV"/>
      <w14:ligatures w14:val="none"/>
    </w:rPr>
  </w:style>
  <w:style w:type="paragraph" w:styleId="NormalWeb">
    <w:name w:val="Normal (Web)"/>
    <w:basedOn w:val="Normal"/>
    <w:uiPriority w:val="99"/>
    <w:semiHidden/>
    <w:unhideWhenUsed/>
    <w:rsid w:val="001C7941"/>
    <w:pPr>
      <w:spacing w:before="100" w:beforeAutospacing="1" w:after="100" w:afterAutospacing="1" w:line="240" w:lineRule="auto"/>
    </w:pPr>
    <w:rPr>
      <w:rFonts w:ascii="Times New Roman" w:eastAsia="Times New Roman" w:hAnsi="Times New Roman" w:cs="Times New Roman"/>
      <w:sz w:val="24"/>
      <w:szCs w:val="24"/>
      <w:lang w:eastAsia="lv-LV"/>
      <w14:ligatures w14:val="none"/>
    </w:rPr>
  </w:style>
  <w:style w:type="paragraph" w:styleId="Revision">
    <w:name w:val="Revision"/>
    <w:hidden/>
    <w:uiPriority w:val="99"/>
    <w:semiHidden/>
    <w:rsid w:val="00942EA2"/>
    <w:pPr>
      <w:spacing w:after="0" w:line="240" w:lineRule="auto"/>
    </w:pPr>
  </w:style>
  <w:style w:type="character" w:styleId="CommentReference">
    <w:name w:val="annotation reference"/>
    <w:basedOn w:val="DefaultParagraphFont"/>
    <w:uiPriority w:val="99"/>
    <w:semiHidden/>
    <w:unhideWhenUsed/>
    <w:rsid w:val="00942EA2"/>
    <w:rPr>
      <w:sz w:val="16"/>
      <w:szCs w:val="16"/>
    </w:rPr>
  </w:style>
  <w:style w:type="paragraph" w:styleId="CommentText">
    <w:name w:val="annotation text"/>
    <w:basedOn w:val="Normal"/>
    <w:link w:val="CommentTextChar"/>
    <w:uiPriority w:val="99"/>
    <w:unhideWhenUsed/>
    <w:rsid w:val="00942EA2"/>
    <w:pPr>
      <w:spacing w:line="240" w:lineRule="auto"/>
    </w:pPr>
    <w:rPr>
      <w:sz w:val="20"/>
      <w:szCs w:val="20"/>
    </w:rPr>
  </w:style>
  <w:style w:type="character" w:customStyle="1" w:styleId="CommentTextChar">
    <w:name w:val="Comment Text Char"/>
    <w:basedOn w:val="DefaultParagraphFont"/>
    <w:link w:val="CommentText"/>
    <w:uiPriority w:val="99"/>
    <w:rsid w:val="00942EA2"/>
    <w:rPr>
      <w:sz w:val="20"/>
      <w:szCs w:val="20"/>
    </w:rPr>
  </w:style>
  <w:style w:type="paragraph" w:styleId="CommentSubject">
    <w:name w:val="annotation subject"/>
    <w:basedOn w:val="CommentText"/>
    <w:next w:val="CommentText"/>
    <w:link w:val="CommentSubjectChar"/>
    <w:uiPriority w:val="99"/>
    <w:semiHidden/>
    <w:unhideWhenUsed/>
    <w:rsid w:val="00942EA2"/>
    <w:rPr>
      <w:b/>
      <w:bCs/>
    </w:rPr>
  </w:style>
  <w:style w:type="character" w:customStyle="1" w:styleId="CommentSubjectChar">
    <w:name w:val="Comment Subject Char"/>
    <w:basedOn w:val="CommentTextChar"/>
    <w:link w:val="CommentSubject"/>
    <w:uiPriority w:val="99"/>
    <w:semiHidden/>
    <w:rsid w:val="00942EA2"/>
    <w:rPr>
      <w:b/>
      <w:bCs/>
      <w:sz w:val="20"/>
      <w:szCs w:val="20"/>
    </w:rPr>
  </w:style>
  <w:style w:type="paragraph" w:styleId="ListParagraph">
    <w:name w:val="List Paragraph"/>
    <w:basedOn w:val="Normal"/>
    <w:uiPriority w:val="34"/>
    <w:qFormat/>
    <w:rsid w:val="00B00478"/>
    <w:pPr>
      <w:ind w:left="720"/>
      <w:contextualSpacing/>
    </w:pPr>
  </w:style>
  <w:style w:type="paragraph" w:styleId="FootnoteText">
    <w:name w:val="footnote text"/>
    <w:basedOn w:val="Normal"/>
    <w:link w:val="FootnoteTextChar"/>
    <w:uiPriority w:val="99"/>
    <w:semiHidden/>
    <w:unhideWhenUsed/>
    <w:rsid w:val="002D18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1864"/>
    <w:rPr>
      <w:sz w:val="20"/>
      <w:szCs w:val="20"/>
    </w:rPr>
  </w:style>
  <w:style w:type="character" w:styleId="FootnoteReference">
    <w:name w:val="footnote reference"/>
    <w:basedOn w:val="DefaultParagraphFont"/>
    <w:uiPriority w:val="99"/>
    <w:semiHidden/>
    <w:unhideWhenUsed/>
    <w:rsid w:val="002D1864"/>
    <w:rPr>
      <w:vertAlign w:val="superscript"/>
    </w:rPr>
  </w:style>
  <w:style w:type="paragraph" w:styleId="Header">
    <w:name w:val="header"/>
    <w:basedOn w:val="Normal"/>
    <w:link w:val="HeaderChar"/>
    <w:uiPriority w:val="99"/>
    <w:unhideWhenUsed/>
    <w:rsid w:val="00734345"/>
    <w:pPr>
      <w:tabs>
        <w:tab w:val="center" w:pos="4153"/>
        <w:tab w:val="right" w:pos="8306"/>
      </w:tabs>
      <w:spacing w:after="0" w:line="240" w:lineRule="auto"/>
    </w:pPr>
  </w:style>
  <w:style w:type="character" w:customStyle="1" w:styleId="HeaderChar">
    <w:name w:val="Header Char"/>
    <w:basedOn w:val="DefaultParagraphFont"/>
    <w:link w:val="Header"/>
    <w:uiPriority w:val="99"/>
    <w:rsid w:val="00734345"/>
  </w:style>
  <w:style w:type="paragraph" w:styleId="Footer">
    <w:name w:val="footer"/>
    <w:basedOn w:val="Normal"/>
    <w:link w:val="FooterChar"/>
    <w:uiPriority w:val="99"/>
    <w:unhideWhenUsed/>
    <w:rsid w:val="00734345"/>
    <w:pPr>
      <w:tabs>
        <w:tab w:val="center" w:pos="4153"/>
        <w:tab w:val="right" w:pos="8306"/>
      </w:tabs>
      <w:spacing w:after="0" w:line="240" w:lineRule="auto"/>
    </w:pPr>
  </w:style>
  <w:style w:type="character" w:customStyle="1" w:styleId="FooterChar">
    <w:name w:val="Footer Char"/>
    <w:basedOn w:val="DefaultParagraphFont"/>
    <w:link w:val="Footer"/>
    <w:uiPriority w:val="99"/>
    <w:rsid w:val="00734345"/>
  </w:style>
  <w:style w:type="character" w:styleId="Hyperlink">
    <w:name w:val="Hyperlink"/>
    <w:basedOn w:val="DefaultParagraphFont"/>
    <w:uiPriority w:val="99"/>
    <w:unhideWhenUsed/>
    <w:rsid w:val="00D01535"/>
    <w:rPr>
      <w:color w:val="0563C1" w:themeColor="hyperlink"/>
      <w:u w:val="single"/>
    </w:rPr>
  </w:style>
  <w:style w:type="character" w:styleId="UnresolvedMention">
    <w:name w:val="Unresolved Mention"/>
    <w:basedOn w:val="DefaultParagraphFont"/>
    <w:uiPriority w:val="99"/>
    <w:semiHidden/>
    <w:unhideWhenUsed/>
    <w:rsid w:val="00D01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303133">
      <w:bodyDiv w:val="1"/>
      <w:marLeft w:val="0"/>
      <w:marRight w:val="0"/>
      <w:marTop w:val="0"/>
      <w:marBottom w:val="0"/>
      <w:divBdr>
        <w:top w:val="none" w:sz="0" w:space="0" w:color="auto"/>
        <w:left w:val="none" w:sz="0" w:space="0" w:color="auto"/>
        <w:bottom w:val="none" w:sz="0" w:space="0" w:color="auto"/>
        <w:right w:val="none" w:sz="0" w:space="0" w:color="auto"/>
      </w:divBdr>
      <w:divsChild>
        <w:div w:id="699089986">
          <w:marLeft w:val="0"/>
          <w:marRight w:val="0"/>
          <w:marTop w:val="0"/>
          <w:marBottom w:val="0"/>
          <w:divBdr>
            <w:top w:val="none" w:sz="0" w:space="0" w:color="auto"/>
            <w:left w:val="none" w:sz="0" w:space="0" w:color="auto"/>
            <w:bottom w:val="none" w:sz="0" w:space="0" w:color="auto"/>
            <w:right w:val="none" w:sz="0" w:space="0" w:color="auto"/>
          </w:divBdr>
        </w:div>
        <w:div w:id="1191143592">
          <w:marLeft w:val="0"/>
          <w:marRight w:val="0"/>
          <w:marTop w:val="0"/>
          <w:marBottom w:val="0"/>
          <w:divBdr>
            <w:top w:val="none" w:sz="0" w:space="0" w:color="auto"/>
            <w:left w:val="none" w:sz="0" w:space="0" w:color="auto"/>
            <w:bottom w:val="none" w:sz="0" w:space="0" w:color="auto"/>
            <w:right w:val="none" w:sz="0" w:space="0" w:color="auto"/>
          </w:divBdr>
        </w:div>
        <w:div w:id="18447358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BFAD25A2AB4F0C4FBE9D93A449EE9370" ma:contentTypeVersion="14" ma:contentTypeDescription="Izveidot jaunu dokumentu." ma:contentTypeScope="" ma:versionID="a469561c97ca40e625b2248978b7bf19">
  <xsd:schema xmlns:xsd="http://www.w3.org/2001/XMLSchema" xmlns:xs="http://www.w3.org/2001/XMLSchema" xmlns:p="http://schemas.microsoft.com/office/2006/metadata/properties" xmlns:ns2="03cd387c-e300-40ab-9822-ce37daa0db9f" xmlns:ns3="61e8f6f1-1ee0-45dc-94f0-7b0eafbe8ae5" targetNamespace="http://schemas.microsoft.com/office/2006/metadata/properties" ma:root="true" ma:fieldsID="3ca4ea2c684a6b3b861639a3075057e5" ns2:_="" ns3:_="">
    <xsd:import namespace="03cd387c-e300-40ab-9822-ce37daa0db9f"/>
    <xsd:import namespace="61e8f6f1-1ee0-45dc-94f0-7b0eafbe8a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d387c-e300-40ab-9822-ce37daa0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e8f6f1-1ee0-45dc-94f0-7b0eafbe8ae5"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16" nillable="true" ma:displayName="Taxonomy Catch All Column" ma:hidden="true" ma:list="{913bb5e0-9936-4cf6-a9f3-c69da4bcbf29}" ma:internalName="TaxCatchAll" ma:showField="CatchAllData" ma:web="61e8f6f1-1ee0-45dc-94f0-7b0eafbe8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3cd387c-e300-40ab-9822-ce37daa0db9f">
      <Terms xmlns="http://schemas.microsoft.com/office/infopath/2007/PartnerControls"/>
    </lcf76f155ced4ddcb4097134ff3c332f>
    <TaxCatchAll xmlns="61e8f6f1-1ee0-45dc-94f0-7b0eafbe8ae5" xsi:nil="true"/>
  </documentManagement>
</p:properties>
</file>

<file path=customXml/itemProps1.xml><?xml version="1.0" encoding="utf-8"?>
<ds:datastoreItem xmlns:ds="http://schemas.openxmlformats.org/officeDocument/2006/customXml" ds:itemID="{FE3BC104-45EA-4ADB-A1DF-9B1E2D4D44CD}">
  <ds:schemaRefs>
    <ds:schemaRef ds:uri="http://schemas.openxmlformats.org/officeDocument/2006/bibliography"/>
  </ds:schemaRefs>
</ds:datastoreItem>
</file>

<file path=customXml/itemProps2.xml><?xml version="1.0" encoding="utf-8"?>
<ds:datastoreItem xmlns:ds="http://schemas.openxmlformats.org/officeDocument/2006/customXml" ds:itemID="{385D465A-22E1-43FA-9AC3-9F0417F2AC50}">
  <ds:schemaRefs>
    <ds:schemaRef ds:uri="http://schemas.microsoft.com/sharepoint/v3/contenttype/forms"/>
  </ds:schemaRefs>
</ds:datastoreItem>
</file>

<file path=customXml/itemProps3.xml><?xml version="1.0" encoding="utf-8"?>
<ds:datastoreItem xmlns:ds="http://schemas.openxmlformats.org/officeDocument/2006/customXml" ds:itemID="{8E17843A-FD71-4CDC-9C29-B57CADC5E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d387c-e300-40ab-9822-ce37daa0db9f"/>
    <ds:schemaRef ds:uri="61e8f6f1-1ee0-45dc-94f0-7b0eafbe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B2FC23-A2B0-47DD-8F46-0E240DC02593}">
  <ds:schemaRefs>
    <ds:schemaRef ds:uri="http://schemas.microsoft.com/office/2006/metadata/properties"/>
    <ds:schemaRef ds:uri="http://schemas.microsoft.com/office/infopath/2007/PartnerControls"/>
    <ds:schemaRef ds:uri="03cd387c-e300-40ab-9822-ce37daa0db9f"/>
    <ds:schemaRef ds:uri="61e8f6f1-1ee0-45dc-94f0-7b0eafbe8ae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14571</Words>
  <Characters>8307</Characters>
  <Application>Microsoft Office Word</Application>
  <DocSecurity>0</DocSecurity>
  <Lines>69</Lines>
  <Paragraphs>45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Putniņš</dc:creator>
  <cp:keywords/>
  <dc:description/>
  <cp:lastModifiedBy>Inese Lismane</cp:lastModifiedBy>
  <cp:revision>3</cp:revision>
  <dcterms:created xsi:type="dcterms:W3CDTF">2024-12-14T13:21:00Z</dcterms:created>
  <dcterms:modified xsi:type="dcterms:W3CDTF">2024-12-14T13:23:00Z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0x010100BFAD25A2AB4F0C4FBE9D93A449EE9370</vt:lpwstr>
  </property>
  <property fmtid="{D5CDD505-2E9C-101B-9397-08002B2CF9AE}" pid="3" name="MediaServiceImageTags">
    <vt:lpwstr/>
  </property>
</Properties>
</file>