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robežapsardzības informācijas sistēmā iekļaujamās informācijas apjomu, glabāšanas termiņiem un piekļuves tiesībām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Latvijas Republikas valsts robežas likuma</w:t>
      </w:r>
      <w:r>
        <w:br/>
      </w:r>
      <w:r w:rsidR="00000000" w:rsidRPr="00000000" w:rsidDel="00000000">
        <w:rPr>
          <w:rStyle w:val="paragraph"/>
          <w:i w:val="1"/>
          <w:rtl w:val="0"/>
        </w:rPr>
        <w:t xml:space="preserve">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Robežapsardzības informācijas sistēmā (turpmāk – sistēma) iekļaujamās informācijas apjomu un glabāšanas termiņus, kā arī valsts pārvaldes iestādes, kurām piešķirama piekļuve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un tās pārzinis un turētājs ir Valsts robežsardze.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Sistēmā informāciju iekļauj un aktualizē Valsts robežsardze.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Reģistrējot informāciju par notikumiem, kas saistīti ar valsts robežas nelikumīgu šķērsošanu, valsts robežas joslas, patrulēšanas joslas, pierobežas joslas, pierobežas režīma vai robežšķērsošanas vietās noteikto prasību neievērošanu, mantu un preču nelikumīgu pārvietošanu pāri valsts robežai, kā arī par šajos notikumos iesaistītajām personām, sistēmā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notikumu: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reģistrēšanas datums un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robežsardzes amatpersona, kura reģistrējusi notikumu: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struktūrvienības nosaukums;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amatpersonas vārds (vārdi) un uzvārds, kura konstatējusi notikumu;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notikuma datums, laiks, vieta un apraksts;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iesaistītie robežpārbaudes vai robežuzraudzības tehniskie resursi;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pieņemtie lēmumi;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robežsardzes struktūrvienība, kurai nodota informācija par notikumu;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notikumā iesaistītajām fiziskajām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oriģinālformas latīņalfabētiskajā transliterācijā;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 (ja tāda nav, – dzimšanas datums, mēnesis, gads);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notikumu saistītie dokumenti: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sērija un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izdevējiestāde vai izdošanas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notikumu saistītie transportlīdzekļi, kuģošanas līdzekļi, gaisa kuģi: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identifikācijas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marka un modelis;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krāsa.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Reģistrējot informāciju par Valsts robežsardzē reģistrētajiem kuģošanas līdzekļiem un transportlīdzekļiem, kas tiek izmantoti iekšējos ūdeņos, pa kuriem noteikta ārējā robeža, sistēmā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kuģošanas līdzekļa vai transportlīdzekļa īpašnieku (valdītāju):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(ja tāda nav, – dzimšanas datums, mēnesis, gads);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kuģošanas līdzekļa vai transportlīdzekļa tips;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iekšējo ūdeņu izmantošanas mērķis, pa kuriem noteikta ārējā robeža;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pierobežas joslā deklarētās dzīvesvietas adrese vai pierobežas joslā esošā nekustamā īpašuma adrese un nekustamā īpašuma kadastra numurs vai kadastra apzīmējums (ja nepieciešama pastāvīgā reģistrācijas izziņa);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laikposms, uz kādu izsniegta terminētā reģistrācijas izziņa.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Reģistrējot informāciju par personām, kurām izsniegtas, anulētas vai atteiktas speciālās caurlaides, sistēmā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 kurai izsniegta, anulēta vai atteikta pastāvīgā speciālā caurlaide: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(ja tāda nav, – dzimšanas datums, mēnesis, gads);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 dzīvesvieta;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nekustamā īpašuma adrese un kadastra numurs vai kadastra apzīmējums, kas caurlaides saņēmējam pieder pierobežas joslas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kurai izsniegta, anulēta vai atteikta terminētā speciālā caurlaide: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(ja tāda nav, – dzimšanas datums, mēnesis, gads);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 dzīvesvieta;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iemesls, kura dēļ personai nepieciešams uzturēties attiecīgajā pierobežas joslas, patrulēšanas joslas un robežzīmju uzraudzības joslas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izsniegtas terminētās caurlaides derīguma termiņš vai darbības laikposms;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lēmumu, ar kuru izsniedz, atsaka vai anulē speciālo caurlaidi: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pieņemšanas vieta un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robežsardzes amatpersona, kura pieņēmusi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struktūrvienības nosaukums;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lēmuma pamatojums (fakti, kas pamato lēmumu, kā arī piemēroto tiesību normu uzskaitījums), ja speciālā caurlaide tiek atteikta vai anulēta.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Sistēmā iekļautos datus savu uzdevumu veikšanai izmanto Pilsonības un migrācijas lietu pārvalde, Valsts policija, Valsts drošības dienests, Valsts ieņēmumu dienesta muitas iestādes, Satversmes aizsardzības birojs un Militārās izlūkošanas un drošības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Uzkrātās ziņas par notikumiem sistēmā glabā 10 gadus. Pēc minētā termiņa beigām ziņas no sistēmas automātiski dzēš.</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Uzkrātās ziņas par personām, kurām izsniegtas, anulētas vai atteiktas terminētās caurlaides, kā arī par reģistrētajiem kuģošanas līdzekļiem un transportlīdzekļiem, kas tiek izmantoti iekšējos ūdeņos, pa kuriem noteikta ārējā robeža, un kuriem izsniegtas, anulētas vai atteiktas terminētās reģistrācijas izziņas, sistēmā glabā piecus gadus pēc speciālās caurlaides vai terminētās reģistrācijas izziņas derīguma termiņa beigām. Pēc minētā termiņa beigām ziņas no sistēmas automātiski dzēš.</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Uzkrātās ziņas par personām, kurām izsniegtas, anulētas vai atteiktas pastāvīgās caurlaides, kā arī par reģistrētajiem kuģošanas līdzekļiem un transportlīdzekļiem, kas tiek izmantoti iekšējos ūdeņos, pa kuriem noteikta ārējā robeža, un kuriem izsniegtas, anulētas vai atteiktas pastāvīgās reģistrācijas izziņas, sistēmā glabā 75 gadus. Pēc minētā termiņa beigām ziņas no sistēmas automātiski dzēš.</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iekļauto elektronisko datu saglabāšanu nodrošina Valsts robežsardze. Ja sistēmu reorganizē vai likvidē, minētos datus nodod turpmākai glabāšanai Latvijas Nacionālajā arhīvā.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Noteikumi stājas spēkā 2014.gada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21-TA-1120</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21-TA-1120</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noteikumu_konsolidētā_versija_21-TA-1120.docx</dc:title>
</cp:coreProperties>
</file>

<file path=docProps/custom.xml><?xml version="1.0" encoding="utf-8"?>
<Properties xmlns="http://schemas.openxmlformats.org/officeDocument/2006/custom-properties" xmlns:vt="http://schemas.openxmlformats.org/officeDocument/2006/docPropsVTypes"/>
</file>