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29. aprīļa noteikumos Nr. 226 "Noteikumi par bīstamo kravu pārvadāšanu pa dzelzceļu""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23-TA-290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