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117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10. martā (prot. Nr. 14 17.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2024. gada 9. janvāra noteikumos Nr. 27 "Sporta organizāciju finansēšanas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Sporta likuma</w:t>
      </w:r>
      <w:r w:rsidR="00000000" w:rsidRPr="00000000" w:rsidDel="00000000">
        <w:rPr>
          <w:rStyle w:val="paragraph"/>
          <w:i w:val="1"/>
          <w:rtl w:val="0"/>
        </w:rPr>
        <w:t xml:space="preserve"> 13. 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2024. gada 9. janvāra noteikumos Nr. 27 "Sporta organizāciju finansēšanas kārtība" (Latvijas Vēstnesis, 2024, 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Lai sporta federācija varētu pretendēt uz valsts finansējumu, tā katru gadu līdz 15. decembrim iesniedz Izglītības un zinātnes ministrijā (turpmāk – ministrija) iesniegumu valsts finansējuma saņemšanai (turpmāk – iesniegums). Iesniegumam pievieno: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pārskatu par sporta federācijas darbību laikposmā no iepriekšējā gada 1. decembra līdz attiecīgā gada 30. novembrim (turpmāk – pārskata periods);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informāciju par reģistrēto sportistu skaitu, kas saskaņā ar sporta federācijas sportistu reģistra datiem pārskata periodā ir piedalījušies vismaz divās sacensībās;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 informāciju par sporta federācijas biedru skaitu un to sportistu skaitu, kas federācijas ietvaros nodarbojas ar attiecīgo sporta veidu;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 informāciju par sporta federācijas sportistu dalību starptautiskajās sporta sacensībās pārskata periodā;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 informāciju par sporta federācijas pārskata periodā sarīkotajiem Latvijas pieaugušo čempionātiem un valsts mēroga sacensībām;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 informāciju par sporta federācijas pārskata periodā sarīkotajiem Latvijas jaunatnes čempionātiem un valsts mēroga sacensībām;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 informāciju par sporta federācijas pārskata periodā sarīkotajām starptautiska mēroga sacensībām Latvijā;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 informāciju par sporta federācijas pārskata periodā sarīkotajām veterānu un tautas sporta sacensībām;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 informāciju par sporta federācijas pārskata periodā sarīkotajiem izglītības pasākumiem;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3.10. informāciju par nākamajā kalendāra gadā plānotajiem Latvijas jaunatnes un pieaugušo čempionātiem un citām sacensībām;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3.11. sporta federācijas attīstības programmu nākamajiem diviem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Lai Latvijas Sporta federāciju padome varētu pretendēt uz valsts finansējumu Sporta likuma 10. panta 4.</w:t>
      </w:r>
      <w:r w:rsidR="00000000" w:rsidRPr="00000000" w:rsidDel="00000000">
        <w:rPr>
          <w:vertAlign w:val="superscript"/>
          <w:rtl w:val="0"/>
        </w:rPr>
        <w:t xml:space="preserve">1</w:t>
      </w:r>
      <w:r w:rsidR="00000000" w:rsidRPr="00000000" w:rsidDel="00000000">
        <w:rPr>
          <w:rtl w:val="0"/>
        </w:rPr>
        <w:t xml:space="preserve"> un sestajā daļā un 10.</w:t>
      </w:r>
      <w:r w:rsidR="00000000" w:rsidRPr="00000000" w:rsidDel="00000000">
        <w:rPr>
          <w:vertAlign w:val="superscript"/>
          <w:rtl w:val="0"/>
        </w:rPr>
        <w:t xml:space="preserve">1</w:t>
      </w:r>
      <w:r w:rsidR="00000000" w:rsidRPr="00000000" w:rsidDel="00000000">
        <w:rPr>
          <w:rtl w:val="0"/>
        </w:rPr>
        <w:t xml:space="preserve"> panta otrajā, trešajā, ceturtajā, piektajā un sestajā daļā minēto uzdevumu izpildes nodrošināšanai, tā katru gadu līdz 15. decembrim iesniedz ministrijā iesniegumu. Iesniegumam pievieno: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pārskatu par Latvijas Sporta federāciju padomes darbību pārskata periodā;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 detalizētu izdevumu tāmi šā punkta ievaddaļā minēto Sporta likumā noteikto uzdevumu izpildes nodrošināšanai;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 Latvijas Sporta federāciju padomes attīstības programmu nākamajiem diviem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Lai Latvijas Olimpiskā komiteja varētu pretendēt uz valsts finansējumu Sporta likuma 10. panta septītajā daļā un 11. panta pirmajā daļā minēto uzdevumu izpildes nodrošināšanai, kā arī Sporta likuma 11. panta otrajā daļā minēto programmu īstenošanai, tā katru gadu līdz 15. decembrim iesniedz ministrijā iesniegumu. Iesniegumam pievieno: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 pārskatu par Latvijas Olimpiskās komitejas darbību pārskata periodā;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 detalizētu izdevumu tāmi šā punkta ievaddaļā minēto Sporta likumā noteikto uzdevumu izpildes nodrošināšanai un programmu īstenošanai;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 Latvijas Olimpiskās komitejas attīstības programmu nākamajiem diviem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Lai Latvijas Paralimpiskā komiteja varētu pretendēt uz valsts finansējumu Sporta likuma 10. panta astotajā daļā minēto uzdevumu izpildes nodrošināšanai, tā katru gadu līdz 15. decembrim iesniedz ministrijā iesniegumu. Iesniegumam pievieno: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 pārskatu par Latvijas Paralimpiskās komitejas darbību pārskata periodā;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 detalizētu izdevumu tāmi šā punkta ievaddaļā minēto Sporta likumā noteikto uzdevumu izpildes nodrošināšanai;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6.3. Latvijas Paralimpiskās komitejas attīstības programmu nākamajiem diviem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Sporta federācijām, Latvijas Sporta federāciju padomei, Latvijas Olimpiskajai komitejai un Latvijas Paralimpiskajai komitejai ir tiesības pieteikties valsts finansējuma saņemšanai sporta pasākumu atbalstam saskaņā ar finansēšanas konkursu kārtību un nosacījumiem, ko apstiprina un izsludina ministrija."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Sporta federāciju, Latvijas Sporta federāciju padomes, Latvijas Olimpiskās komitejas un Latvijas Paralimpiskās komitejas iesniegumu un tiem pievienotās informācijas atbilstību šo noteikumu prasībām izvērtē izglītības un zinātnes ministra izveidota vērtēšanas komisija (turpmāk – komisija). Komisija, ņemot vērā valsts budžetā pieejamo finansējumu, sagatavo priekšlikumus par valsts finansējuma piešķiršanu Latvijas Sporta federāciju padomei, Latvijas Olimpiskajai komitejai un Latvijas Paralimpiskajai komitejai un piešķiramā valsts finansējuma apmēru. Komisija, ņemot vērā izglītības un zinātnes ministra apstiprinātos kritērijus sporta federācijas darbības vērtēšanai, kas publiskoti ministrijas tīmekļvietnē, sagatavo priekšlikumu par valsts finansējuma piešķiršanu sporta federācijai un piešķiramā valsts finansējuma apmēru vai priekšlikumu par atteikumu piešķirt sporta federācijai valsts finansējumu. Minētos priekšlikumus komisija iesniedz ministrijas valsts sekretāram."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12.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Ministrijas valsts sekretārs pēc komisijas priekšlikuma saņemšanas pieņem vienu no šādiem lēmumiem: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12.1. par valsts finansējuma piešķiršanu sporta federācijai un piešķiramā valsts finansējuma apmēru;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12.2. par atteikumu piešķirt sporta federācijai valsts finansējumu;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12.3. par valsts finansējuma piešķiršanu Latvijas Sporta federāciju padomei, Latvijas Olimpiskajai komitejai un Latvijas Paralimpiskajai komitejai un piešķiramā valsts finansējuma apmēru."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Ministrijas valsts sekretārs pieņem lēmumu par atteikumu sporta federācijai piešķirt valsts finansējumu šādos gadījumos: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13.1. sporta federācija pēc šo noteikumu 10. punktā minētā pieprasījuma saņemšanas nav iesniegusi precizēto informāciju šajos noteikumos noteiktajā termiņā;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13.2. sporta federācijas sniegtā precizētā informācija nesatur pamatojumu tāmē iekļauto izdevumu saistībai ar Sporta likumā sporta federācijām noteikto tiesību īstenošanas nodrošināšanu."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15.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Grozījumus šo noteikumu 3., 4., 5., 6. un 8. punktā piemēro, sākot ar 2026. gada 1. septembri."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ministra pienākumu izpildītājs ‒ 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H. Abu Meri</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25-TA-2734</w:t>
    </w:r>
    <w:r>
      <w:br/>
    </w:r>
    <w:r w:rsidR="00000000" w:rsidRPr="00000000" w:rsidDel="00000000">
      <w:rPr>
        <w:rtl w:val="0"/>
      </w:rPr>
      <w:t xml:space="preserve">Izdrukāts 29.07.2026. 22.51 - 1.0.VK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25-TA-2734</w:t>
    </w:r>
    <w:r>
      <w:br/>
    </w:r>
    <w:r w:rsidR="00000000" w:rsidRPr="00000000" w:rsidDel="00000000">
      <w:rPr>
        <w:rtl w:val="0"/>
      </w:rPr>
      <w:t xml:space="preserve">Izdrukāts 29.07.2026. 22.51 - 1.0.VK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noteikumu_(grozījumu)_projekts_25-TA-2734.docx</dc:title>
</cp:coreProperties>
</file>

<file path=docProps/custom.xml><?xml version="1.0" encoding="utf-8"?>
<Properties xmlns="http://schemas.openxmlformats.org/officeDocument/2006/custom-properties" xmlns:vt="http://schemas.openxmlformats.org/officeDocument/2006/docPropsVTypes"/>
</file>