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Plāna projekts "Dziesmu un deju svētku tradīcijas saglabāšanas un attīstības plāns 2026.‒2028. gadam"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Latvijas Nacionālais kultūras centrs nodrošinātu XXVIII Vispārējo latviešu dziesmu un XVIII deju svētku norisi 2028. gadā, atļaut Latvijas Nacionālajam kultūras centram izveidot astoņas jaunas terminētas amata vietas uz noteiktu laiku no 2026. gada septembra līdz 2028. gada 30. novembrim, tai skaitā Svētku īstenošanas nodaļas vadītāja/ rīcības grupas vadītāja amata vietu (viena amata vieta, 39.1. saime, VI līmenis, no 2026. gada septembra), Svētku īstenošanas nodaļas virsproducenta amata vietu (viena amata vieta, 39.1. saime, V līmenis, no 2026. gada septembra), Svētku īstenošanas nodaļas tehniskās realizācijas vadītāja amata vietu (viena amata vieta, 39.1. saime, V līmenis, no 2026. gada septembra), Svētku īstenošanas nodaļas organizatorisko procesu vadītāja amata vietu (viena amata vieta, 39.1. saime, V līmenis, no 2026. gada septembra), Svētku īstenošanas nodaļas sadarbības projektu vadītāja amata vietu (viena amata vieta, 29. saime, V līmenis, no 2026. gada septembra), Svētku īstenošanas nodaļas komunikācijas vadītāja amata vietu (viena amata vieta, 26. saime, III līmenis, no 2026. gada septembra), Svētku īstenošanas nodaļas sociālo mediju projektu vadītāja amata vietu (viena amata vieta, 26. saime, II līmenis, no 2027. gada aprīļa) un Svētku īstenošanas nodaļas referenta amata vietu (viena amata vieta, 39.1. saime, II līmenis, no 2027. gada janvāra).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Lai nodrošinātu XXVIII Vispārējo latviešu dziesmu un XVIII deju svētku norisi 2028. gadā, Kultūras ministrijai sagatavot un kultūras ministram noteiktā kārtībā iesniegt izskatīšanai Ministru kabinetā rīkojuma projektu par apropriācijas pārdali no budžeta resora "74. Gadskārtējā valsts budžeta izpildes procesā pārdalāmais finansējums" programmas 23.00.00 "Valsts atbalsta programmas un citi valsts nozīmes pasākumi" 2027. gadā 2 459 224 </w:t>
      </w:r>
      <w:r w:rsidR="00000000" w:rsidRPr="00000000" w:rsidDel="00000000">
        <w:rPr>
          <w:i w:val="1"/>
          <w:rtl w:val="0"/>
        </w:rPr>
        <w:t xml:space="preserve">euro</w:t>
      </w:r>
      <w:r w:rsidR="00000000" w:rsidRPr="00000000" w:rsidDel="00000000">
        <w:rPr>
          <w:rtl w:val="0"/>
        </w:rPr>
        <w:t xml:space="preserve"> apmērā un 2028. gadā 9 7100 000 </w:t>
      </w:r>
      <w:r w:rsidR="00000000" w:rsidRPr="00000000" w:rsidDel="00000000">
        <w:rPr>
          <w:i w:val="1"/>
          <w:rtl w:val="0"/>
        </w:rPr>
        <w:t xml:space="preserve">euro</w:t>
      </w:r>
      <w:r w:rsidR="00000000" w:rsidRPr="00000000" w:rsidDel="00000000">
        <w:rPr>
          <w:rtl w:val="0"/>
        </w:rPr>
        <w:t xml:space="preserve"> apmērā.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26-TA-570</w:t>
    </w:r>
    <w:r>
      <w:br/>
    </w:r>
    <w:r w:rsidR="00000000" w:rsidRPr="00000000" w:rsidDel="00000000">
      <w:rPr>
        <w:rtl w:val="0"/>
      </w:rPr>
      <w:t xml:space="preserve">Izdrukāts 29.07.2026. 22.49 - 2.0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mk_sēdes_protokollēmuma_projekts_26-TA-570.docx</dc:title>
</cp:coreProperties>
</file>

<file path=docProps/custom.xml><?xml version="1.0" encoding="utf-8"?>
<Properties xmlns="http://schemas.openxmlformats.org/officeDocument/2006/custom-properties" xmlns:vt="http://schemas.openxmlformats.org/officeDocument/2006/docPropsVTypes"/>
</file>