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755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19. decembrī (prot. Nr. 62 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2017. gada 28. februāra noteikumos Nr. 102 "Noteikumi par oficiālās statistikas veidlapu paraugiem iepirkumu jomā un veidlapu iesniegšanas un aizpildīšanas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Publisko iepirkumu likuma</w:t>
      </w:r>
      <w:r w:rsidR="00000000" w:rsidRPr="00000000" w:rsidDel="00000000">
        <w:rPr>
          <w:rStyle w:val="paragraph"/>
          <w:i w:val="1"/>
          <w:rtl w:val="0"/>
        </w:rPr>
        <w:t xml:space="preserve"> 77. pantu,</w:t>
      </w:r>
      <w:r>
        <w:br/>
      </w:r>
      <w:r w:rsidR="00000000" w:rsidRPr="00000000" w:rsidDel="00000000">
        <w:rPr>
          <w:rStyle w:val="paragraph"/>
          <w:i w:val="1"/>
          <w:rtl w:val="0"/>
        </w:rPr>
        <w:t xml:space="preserve">Sabiedrisko pakalpojumu sniedzēju iepirkumu likuma</w:t>
      </w:r>
      <w:r>
        <w:br/>
      </w:r>
      <w:r w:rsidR="00000000" w:rsidRPr="00000000" w:rsidDel="00000000">
        <w:rPr>
          <w:rStyle w:val="paragraph"/>
          <w:i w:val="1"/>
          <w:rtl w:val="0"/>
        </w:rPr>
        <w:t xml:space="preserve">83. panta pirmo daļu,</w:t>
      </w:r>
      <w:r>
        <w:br/>
      </w:r>
      <w:r w:rsidR="00000000" w:rsidRPr="00000000" w:rsidDel="00000000">
        <w:rPr>
          <w:rStyle w:val="paragraph"/>
          <w:i w:val="1"/>
          <w:rtl w:val="0"/>
        </w:rPr>
        <w:t xml:space="preserve">Publiskās un privātās partnerības likuma</w:t>
      </w:r>
      <w:r w:rsidR="00000000" w:rsidRPr="00000000" w:rsidDel="00000000">
        <w:rPr>
          <w:rStyle w:val="paragraph"/>
          <w:i w:val="1"/>
          <w:rtl w:val="0"/>
        </w:rPr>
        <w:t xml:space="preserve"> 121. pantu,</w:t>
      </w:r>
      <w:r>
        <w:br/>
      </w:r>
      <w:r w:rsidR="00000000" w:rsidRPr="00000000" w:rsidDel="00000000">
        <w:rPr>
          <w:rStyle w:val="paragraph"/>
          <w:i w:val="1"/>
          <w:rtl w:val="0"/>
        </w:rPr>
        <w:t xml:space="preserve">Aizsardzības un drošības jomas iepirkumu likuma</w:t>
      </w:r>
      <w:r w:rsidR="00000000" w:rsidRPr="00000000" w:rsidDel="00000000">
        <w:rPr>
          <w:rStyle w:val="paragraph"/>
          <w:i w:val="1"/>
          <w:rtl w:val="0"/>
        </w:rPr>
        <w:t xml:space="preserve"> 71. pantu</w:t>
      </w:r>
      <w:r>
        <w:br/>
      </w:r>
      <w:r w:rsidR="00000000" w:rsidRPr="00000000" w:rsidDel="00000000">
        <w:rPr>
          <w:rStyle w:val="paragraph"/>
          <w:i w:val="1"/>
          <w:rtl w:val="0"/>
        </w:rPr>
        <w:t xml:space="preserve">un </w:t>
      </w:r>
      <w:r w:rsidR="00000000" w:rsidRPr="00000000" w:rsidDel="00000000">
        <w:rPr>
          <w:rStyle w:val="paragraph"/>
          <w:i w:val="1"/>
          <w:rtl w:val="0"/>
        </w:rPr>
        <w:t xml:space="preserve">Statistikas likuma</w:t>
      </w:r>
      <w:r w:rsidR="00000000" w:rsidRPr="00000000" w:rsidDel="00000000">
        <w:rPr>
          <w:rStyle w:val="paragraph"/>
          <w:i w:val="1"/>
          <w:rtl w:val="0"/>
        </w:rPr>
        <w:t xml:space="preserve"> 11.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2017. gada 28. februāra noteikumos Nr. 102 "Noteikumi par oficiālās statistikas veidlapu paraugiem iepirkumu jomā un veidlapu iesniegšanas un aizpildīšanas kārtību" (Latvijas Vēstnesis, 2017, 45., 90. nr.; 2018, 226. nr.; 2019, 250. nr.; 2020, 200.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Pasūtītājs par iepriekšējo kalendāra gadu aizpilda šo noteikumu 2.2. apakšpunktā minēto pārskatu (veidlapa Nr. 3-ADJIL), bet sabiedrisko pakalpojumu sniedzējs – šo noteikumu 3.2. apakšpunktā minēto pārskatu (veidlapa Nr. 4-ADJIL/SPSIL) un iesniedz Iepirkumu uzraudzības birojā, ja attiecīgajā pārskata periodā tas ir veicis iepirkumus saskaņā ar Aizsardzības un drošības jomas iepirkumu likumu. Sabiedrisko pakalpojumu sniedzējs, kurš iepirkumus ir veicis saskaņā ar Publisko iepirkumu likumu, par iepriekšējo kalendāra gadu aizpilda šo noteikumu 2.1. apakšpunktā minēto pārskatu (veidlapa Nr. 1-PIL) un iesniedz to Iepirkumu uzraudzības birojā atbilstoši Publisko iepirkumu likuma 77. pantam.";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Pārskatā iekļaujamās līgumcenas, kā arī noslēgto iepirkuma līgumu kopējās summas norāda kā kopējo samaksu par iepirkuma līgumu izpildi, neņemot vērā pievienotās vērtības nodokli (turpmāk – PVN) (izņemot 220. un 230. rindu, kur norādītajā noslēgto iepirkuma līgumu kopējā summā iekļauj PVN). Līgumcenas un noslēgto iepirkuma līgumu kopējās summas norāda veselos </w:t>
      </w:r>
      <w:r w:rsidR="00000000" w:rsidRPr="00000000" w:rsidDel="00000000">
        <w:rPr>
          <w:i w:val="1"/>
          <w:rtl w:val="0"/>
        </w:rPr>
        <w:t xml:space="preserve">euro</w:t>
      </w:r>
      <w:r w:rsidR="00000000" w:rsidRPr="00000000" w:rsidDel="00000000">
        <w:rPr>
          <w:rtl w:val="0"/>
        </w:rPr>
        <w:t xml:space="preserve">, neņemot vērā centus.";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No 010. rindas līdz 210. rindai norāda visus tos iepirkuma līgumus, kuri noslēgti iepriekšējā kalendāra gadā saskaņā ar Publisko iepirkumu likuma 5. pantu un kuru līgumcena atbilst Publisko iepirkumu likuma 5. pantā noteiktajam. Attiecīgo rindu aizpilda par visiem viena veida iepirkuma procedūras ietvaros noslēgtajiem iepirkuma līgumiem kopā.";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No 010. rindas līdz 210. rindai ailes "Noslēgto iepirkuma līgumu skaits" un "Noslēgto iepirkuma līgumu kopējā summa (</w:t>
      </w:r>
      <w:r w:rsidR="00000000" w:rsidRPr="00000000" w:rsidDel="00000000">
        <w:rPr>
          <w:i w:val="1"/>
          <w:rtl w:val="0"/>
        </w:rPr>
        <w:t xml:space="preserve">euro</w:t>
      </w:r>
      <w:r w:rsidR="00000000" w:rsidRPr="00000000" w:rsidDel="00000000">
        <w:rPr>
          <w:rtl w:val="0"/>
        </w:rPr>
        <w:t xml:space="preserve">) bez PVN" aizpilda, ja iepirkuma līgumi noslēgti saskaņā ar Publisko iepirkumu likuma 5.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 220. rindas ailē "Faktiski izlietotie naudas līdzekļi (</w:t>
      </w:r>
      <w:r w:rsidR="00000000" w:rsidRPr="00000000" w:rsidDel="00000000">
        <w:rPr>
          <w:i w:val="1"/>
          <w:rtl w:val="0"/>
        </w:rPr>
        <w:t xml:space="preserve">euro</w:t>
      </w:r>
      <w:r w:rsidR="00000000" w:rsidRPr="00000000" w:rsidDel="00000000">
        <w:rPr>
          <w:rtl w:val="0"/>
        </w:rPr>
        <w:t xml:space="preserve">) ar PVN" norāda visus pārskata periodā kopā veiktos maksājumus par iepirkumiem, tai skaitā: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17.1. maksājumus par attiecīgajā un iepriekšējos pārskata periodos noslēgtajiem iepirkuma līgumiem;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17.2. maksājumus par iepirkuma līgumiem, kuri noslēgti, pamatojoties uz centralizēto iepirkumu institūciju veiktajiem iepirkumiem (arī izmantojot elektronisko iepirkumu sistēmu);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17.3. maksājumus par iepirkuma līgumiem (pavadzīmes, čekus un citus grāmatvedības attaisnojuma dokumentus), kuri noslēgti saskaņā ar Publisko iepirkumu likuma 3., 4. vai 5. pantu un par kuriem informācija ir norādīta veidlapas Nr. 1-PIL 1. un 3. sadaļā;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17.4. maksājumus par pārējiem iepirkuma līgumiem neatkarīgi no to līgumcenas (veiktos maksājumus par iepirkumiem, sākot no viena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230. rindas ailē "Faktiski izlietotie naudas līdzekļi (</w:t>
      </w:r>
      <w:r w:rsidR="00000000" w:rsidRPr="00000000" w:rsidDel="00000000">
        <w:rPr>
          <w:i w:val="1"/>
          <w:rtl w:val="0"/>
        </w:rPr>
        <w:t xml:space="preserve">euro</w:t>
      </w:r>
      <w:r w:rsidR="00000000" w:rsidRPr="00000000" w:rsidDel="00000000">
        <w:rPr>
          <w:rtl w:val="0"/>
        </w:rPr>
        <w:t xml:space="preserve">) ar PVN" norāda visus pārskata periodā kopā veiktos maksājumus par iepirkumiem, kuri veikti, izmantojot elektronisko iepirkumu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57.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 Veidlapā Nr. 3-ADJIL iekļauj informāciju par decentralizēti un centralizēti veiktajiem iepirkumiem, kas atbilst Aizsardzības un drošības jomas iepirkumu likuma 6. panta devītajā daļā minētajam gadījumam.";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 58.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svītrot 62.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4.2. apakšnodaļas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"4.2. Veidlapas Nr. 3-ADJIL sadaļa "Iepirkumi, kuri veikti Aizsardzības un drošības jomas iepirkumu likuma 6. panta devītajā daļā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63.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 010. rindā norāda decentralizēti un centralizēti veikto būvdarbu iepirkumu skaitu un kopējo summu </w:t>
      </w:r>
      <w:r w:rsidR="00000000" w:rsidRPr="00000000" w:rsidDel="00000000">
        <w:rPr>
          <w:i w:val="1"/>
          <w:rtl w:val="0"/>
        </w:rPr>
        <w:t xml:space="preserve">euro</w:t>
      </w:r>
      <w:r w:rsidR="00000000" w:rsidRPr="00000000" w:rsidDel="00000000">
        <w:rPr>
          <w:rtl w:val="0"/>
        </w:rPr>
        <w:t xml:space="preserve">, neņemot vērā PVN.";</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64.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 020. rindā norāda decentralizēti un centralizēti veikto piegāžu iepirkumu skaitu un kopējo summu </w:t>
      </w:r>
      <w:r w:rsidR="00000000" w:rsidRPr="00000000" w:rsidDel="00000000">
        <w:rPr>
          <w:i w:val="1"/>
          <w:rtl w:val="0"/>
        </w:rPr>
        <w:t xml:space="preserve">euro</w:t>
      </w:r>
      <w:r w:rsidR="00000000" w:rsidRPr="00000000" w:rsidDel="00000000">
        <w:rPr>
          <w:rtl w:val="0"/>
        </w:rPr>
        <w:t xml:space="preserve">, neņemot vērā PVN.";</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izteikt 65.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 030. rindā norāda decentralizēti un centralizēti veikto pakalpojumu iepirkumu skaitu un kopējo summu </w:t>
      </w:r>
      <w:r w:rsidR="00000000" w:rsidRPr="00000000" w:rsidDel="00000000">
        <w:rPr>
          <w:i w:val="1"/>
          <w:rtl w:val="0"/>
        </w:rPr>
        <w:t xml:space="preserve">euro</w:t>
      </w:r>
      <w:r w:rsidR="00000000" w:rsidRPr="00000000" w:rsidDel="00000000">
        <w:rPr>
          <w:rtl w:val="0"/>
        </w:rPr>
        <w:t xml:space="preserve">, neņemot vērā PVN.";</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izteikt 66.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 040. rindā norāda decentralizēti un centralizēti veikto būvdarbu, piegāžu un pakalpojumu iepirkumu skaitu un kopējo summu </w:t>
      </w:r>
      <w:r w:rsidR="00000000" w:rsidRPr="00000000" w:rsidDel="00000000">
        <w:rPr>
          <w:i w:val="1"/>
          <w:rtl w:val="0"/>
        </w:rPr>
        <w:t xml:space="preserve">euro</w:t>
      </w:r>
      <w:r w:rsidR="00000000" w:rsidRPr="00000000" w:rsidDel="00000000">
        <w:rPr>
          <w:rtl w:val="0"/>
        </w:rPr>
        <w:t xml:space="preserve">, neņemot vērā PVN. Minētā rinda tiek aprēķināta automātiski.";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svītrot 67.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svītrot 68.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svītrot 69.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svītrot 4.3. apakšnodaļu;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svītrot 4.4. apakšnodaļu;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svītrot 4.5. apakšnodaļu;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svītrot 4.6. apakšnodaļu;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svītrot 4.7. apakšnodaļu;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izteikt 110.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"110. Veidlapā Nr. 4-ADJIL/SPSIL iekļauj informāciju par decentralizēti un centralizēti veiktajiem iepirkumiem, kas atbilst Aizsardzības un drošības jomas iepirkumu likuma 6. panta devītajā daļā minētajam gadījumam.";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svītrot 111.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svītrot 114.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svītrot 115.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izteikt 5.2. apakšnodaļas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"5.2. Veidlapas Nr. 4-ADJIL/SPSIL sadaļa "Iepirkumi, kuri veikti Aizsardzības un drošības jomas iepirkumu likuma 6. panta devītajā daļā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izteikt 116.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"116. 010. rindā norāda decentralizēti un centralizēti veikto būvdarbu iepirkumu skaitu un kopējo summu </w:t>
      </w:r>
      <w:r w:rsidR="00000000" w:rsidRPr="00000000" w:rsidDel="00000000">
        <w:rPr>
          <w:i w:val="1"/>
          <w:rtl w:val="0"/>
        </w:rPr>
        <w:t xml:space="preserve">euro</w:t>
      </w:r>
      <w:r w:rsidR="00000000" w:rsidRPr="00000000" w:rsidDel="00000000">
        <w:rPr>
          <w:rtl w:val="0"/>
        </w:rPr>
        <w:t xml:space="preserve">, neņemot vērā PVN.";</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izteikt 117.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"117. 020. rindā norāda decentralizēti un centralizēti veikto piegāžu iepirkumu skaitu un kopējo summu </w:t>
      </w:r>
      <w:r w:rsidR="00000000" w:rsidRPr="00000000" w:rsidDel="00000000">
        <w:rPr>
          <w:i w:val="1"/>
          <w:rtl w:val="0"/>
        </w:rPr>
        <w:t xml:space="preserve">euro</w:t>
      </w:r>
      <w:r w:rsidR="00000000" w:rsidRPr="00000000" w:rsidDel="00000000">
        <w:rPr>
          <w:rtl w:val="0"/>
        </w:rPr>
        <w:t xml:space="preserve">, neņemot vērā PVN.";</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izteikt 118.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"118. 030. rindā norāda decentralizēti un centralizēti veikto pakalpojumu iepirkumu skaitu un kopējo summu </w:t>
      </w:r>
      <w:r w:rsidR="00000000" w:rsidRPr="00000000" w:rsidDel="00000000">
        <w:rPr>
          <w:i w:val="1"/>
          <w:rtl w:val="0"/>
        </w:rPr>
        <w:t xml:space="preserve">euro</w:t>
      </w:r>
      <w:r w:rsidR="00000000" w:rsidRPr="00000000" w:rsidDel="00000000">
        <w:rPr>
          <w:rtl w:val="0"/>
        </w:rPr>
        <w:t xml:space="preserve">, neņemot vērā PVN.";</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izteikt 119.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"119. 040. rindā norāda decentralizēti un centralizēti veikto būvdarbu, piegāžu un pakalpojumu iepirkumu skaitu un kopējo summu </w:t>
      </w:r>
      <w:r w:rsidR="00000000" w:rsidRPr="00000000" w:rsidDel="00000000">
        <w:rPr>
          <w:i w:val="1"/>
          <w:rtl w:val="0"/>
        </w:rPr>
        <w:t xml:space="preserve">euro</w:t>
      </w:r>
      <w:r w:rsidR="00000000" w:rsidRPr="00000000" w:rsidDel="00000000">
        <w:rPr>
          <w:rtl w:val="0"/>
        </w:rPr>
        <w:t xml:space="preserve">, neņemot vērā PVN. Minētā rinda tiek aprēķināta automātiski.";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svītrot 5.3. apakšnodaļu;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svītrot 5.4. apakšnodaļu;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svītrot 5.5. apakšnodaļu;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svītrot 5.6. apakšnodaļu;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svītrot 152.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svītrot 6.2. apakšnodaļu;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svītrot 6.3. apakšnodaļu;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izteikt 6.4. apakšnodaļas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"6.4. Veidlapas Nr. 5-PPPL sadaļa "Publiskās un privātās partnerības likuma piemērošanas izņēmumi"";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izteikt 169.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"169. Veidlapas Nr. 5-PPPL sadaļā norāda koncesijas līgumus, kas iepriekšējā kalendāra gadā noslēgti, pamatojoties uz Publiskās un privātās partnerības likuma 3., 3.</w:t>
      </w:r>
      <w:r w:rsidR="00000000" w:rsidRPr="00000000" w:rsidDel="00000000">
        <w:rPr>
          <w:vertAlign w:val="superscript"/>
          <w:rtl w:val="0"/>
        </w:rPr>
        <w:t xml:space="preserve">1</w:t>
      </w:r>
      <w:r w:rsidR="00000000" w:rsidRPr="00000000" w:rsidDel="00000000">
        <w:rPr>
          <w:rtl w:val="0"/>
        </w:rPr>
        <w:t xml:space="preserve"> un 3.</w:t>
      </w:r>
      <w:r w:rsidR="00000000" w:rsidRPr="00000000" w:rsidDel="00000000">
        <w:rPr>
          <w:vertAlign w:val="superscript"/>
          <w:rtl w:val="0"/>
        </w:rPr>
        <w:t xml:space="preserve">2</w:t>
      </w:r>
      <w:r w:rsidR="00000000" w:rsidRPr="00000000" w:rsidDel="00000000">
        <w:rPr>
          <w:rtl w:val="0"/>
        </w:rPr>
        <w:t xml:space="preserve"> pantā noteiktajiem likuma piemērošanas izņēmumiem. Par katru noslēgto koncesijas līgumu aizpilda atsevišķu rindu.";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izteikt 171.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"171. Veidlapas Nr. 5-PPPL sadaļā neiekļauj informāciju par iepirkuma līgumiem, kas noslēgti saskaņā ar Publiskās un privātās partnerības likuma 3., 3.</w:t>
      </w:r>
      <w:r w:rsidR="00000000" w:rsidRPr="00000000" w:rsidDel="00000000">
        <w:rPr>
          <w:vertAlign w:val="superscript"/>
          <w:rtl w:val="0"/>
        </w:rPr>
        <w:t xml:space="preserve">1</w:t>
      </w:r>
      <w:r w:rsidR="00000000" w:rsidRPr="00000000" w:rsidDel="00000000">
        <w:rPr>
          <w:rtl w:val="0"/>
        </w:rPr>
        <w:t xml:space="preserve"> un 3.</w:t>
      </w:r>
      <w:r w:rsidR="00000000" w:rsidRPr="00000000" w:rsidDel="00000000">
        <w:rPr>
          <w:vertAlign w:val="superscript"/>
          <w:rtl w:val="0"/>
        </w:rPr>
        <w:t xml:space="preserve">2</w:t>
      </w:r>
      <w:r w:rsidR="00000000" w:rsidRPr="00000000" w:rsidDel="00000000">
        <w:rPr>
          <w:rtl w:val="0"/>
        </w:rPr>
        <w:t xml:space="preserve">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2024.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23-TA-2739</w:t>
    </w:r>
    <w:r>
      <w:br/>
    </w:r>
    <w:r w:rsidR="00000000" w:rsidRPr="00000000" w:rsidDel="00000000">
      <w:rPr>
        <w:rtl w:val="0"/>
      </w:rPr>
      <w:t xml:space="preserve">Izdrukāts 29.07.2026. 23.23 - 1.0.VK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23-TA-2739</w:t>
    </w:r>
    <w:r>
      <w:br/>
    </w:r>
    <w:r w:rsidR="00000000" w:rsidRPr="00000000" w:rsidDel="00000000">
      <w:rPr>
        <w:rtl w:val="0"/>
      </w:rPr>
      <w:t xml:space="preserve">Izdrukāts 29.07.2026. 23.23 - 1.0.VK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noteikumu_(grozījumu)_projekts_23-TA-2739.docx</dc:title>
</cp:coreProperties>
</file>

<file path=docProps/custom.xml><?xml version="1.0" encoding="utf-8"?>
<Properties xmlns="http://schemas.openxmlformats.org/officeDocument/2006/custom-properties" xmlns:vt="http://schemas.openxmlformats.org/officeDocument/2006/docPropsVTypes"/>
</file>