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Elektronisko plašsaziņas līdzekļu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Elektronisko plašsaziņas līdzekļu likumā (Latvijas Vēstnesis, 2010, 118. nr.; 2011, 103., 144. nr.; 2012, 166. nr.; 2013, 40., 46., 61., 87., 234. nr.; 2014, 92., 225. nr.; 2015, 251. nr.; 2016, 2., 111., 241. nr.; 2017, 242. nr.; 2018, 128. nr.; 2019, 130., 204. nr.; 2020, 115.A, 119.C, 223., 243. nr.; 2021, 88.A, 217. nr.; 2022, 76., 103.A, 115., 185A.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23.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šā likuma izpratnē un audiovizuālo pakalpojumu pēc pieprasījuma sniedzēju Audiovizuālo mediju pakalpojumu direktīvas izpratnē,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 pakalpojumu pēc pieprasījuma, atrodas Latvijas jurisdikcijā un kas ir redakcionāli atbildīgs, vai citas Eiropas Savienības dalībvalsts elektroniskais plašsaziņas līdzeklis, kura audiovizuālā pakalpojuma pēc pieprasījuma mērķauditorija atrodas Latvijā un kas ir redakcionāli atbildīgs, ik gadu finansiāli piedalās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radītām Latvijas filmām;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audiovizuālais pakalpojums pēc pieprasījuma veic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apmērā no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pantā minētā prasība attiecas tikai uz abonēšanas audiovizuālo pakalpojumu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Katru gadu audiovizuālā pakalpojuma pēc pieprasījuma sniedzējs saskaņā ar šā panta 5.</w:t>
      </w:r>
      <w:r w:rsidR="00000000" w:rsidRPr="00000000" w:rsidDel="00000000">
        <w:rPr>
          <w:vertAlign w:val="superscript"/>
          <w:rtl w:val="0"/>
        </w:rPr>
        <w:t xml:space="preserve">5</w:t>
      </w:r>
      <w:r w:rsidR="00000000" w:rsidRPr="00000000" w:rsidDel="00000000">
        <w:rPr>
          <w:rtl w:val="0"/>
        </w:rPr>
        <w:t xml:space="preserve"> daļas prasībām Nacionālajai elektronisko plašsaziņas līdzekļu padomei pašdeklarē iepriekšējā pārskata gadā Latvijā gūtos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deklarē Latvijā gūtos ieņēmumus iepriekšējā pārskata gadā un atskaitās par iepriekšējā pārskata gadā veiktajiem finansiālajiem ieguldījumiem Eiropas audiovizuālo darbu veidošanā.".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pārejas noteikumus ar 48. un 49.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Ministru kabinets līdz 2024. gada 1. jūnijam izdod šā likuma 23. panta 5.</w:t>
      </w:r>
      <w:r w:rsidR="00000000" w:rsidRPr="00000000" w:rsidDel="00000000">
        <w:rPr>
          <w:vertAlign w:val="superscript"/>
          <w:rtl w:val="0"/>
        </w:rPr>
        <w:t xml:space="preserve">8</w:t>
      </w:r>
      <w:r w:rsidR="00000000" w:rsidRPr="00000000" w:rsidDel="00000000">
        <w:rPr>
          <w:rtl w:val="0"/>
        </w:rPr>
        <w:t xml:space="preserve"> daļā paredzētos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Šā likuma 23. panta 5.</w:t>
      </w:r>
      <w:r w:rsidR="00000000" w:rsidRPr="00000000" w:rsidDel="00000000">
        <w:rPr>
          <w:vertAlign w:val="superscript"/>
          <w:rtl w:val="0"/>
        </w:rPr>
        <w:t xml:space="preserve">4</w:t>
      </w:r>
      <w:r w:rsidR="00000000" w:rsidRPr="00000000" w:rsidDel="00000000">
        <w:rPr>
          <w:rtl w:val="0"/>
        </w:rPr>
        <w:t xml:space="preserve"> daļā minētais audiovizuālā pakalpojuma pēc pieprasījuma sniedzējs pārejas periodā līdz 2026. gada 31. decembrim veic ieguldījumu Eiropas audiovizuālo darbu veidošanā 23. panta 5.</w:t>
      </w:r>
      <w:r w:rsidR="00000000" w:rsidRPr="00000000" w:rsidDel="00000000">
        <w:rPr>
          <w:vertAlign w:val="superscript"/>
          <w:rtl w:val="0"/>
        </w:rPr>
        <w:t xml:space="preserve">4</w:t>
      </w:r>
      <w:r w:rsidR="00000000" w:rsidRPr="00000000" w:rsidDel="00000000">
        <w:rPr>
          <w:rtl w:val="0"/>
        </w:rPr>
        <w:t xml:space="preserve"> daļā noteiktajā veidā un 23. panta 5.</w:t>
      </w:r>
      <w:r w:rsidR="00000000" w:rsidRPr="00000000" w:rsidDel="00000000">
        <w:rPr>
          <w:vertAlign w:val="superscript"/>
          <w:rtl w:val="0"/>
        </w:rPr>
        <w:t xml:space="preserve">5</w:t>
      </w:r>
      <w:r w:rsidR="00000000" w:rsidRPr="00000000" w:rsidDel="00000000">
        <w:rPr>
          <w:rtl w:val="0"/>
        </w:rPr>
        <w:t xml:space="preserve"> daļā noteiktajā apmērā vai vismaz 300 000 </w:t>
      </w:r>
      <w:r w:rsidR="00000000" w:rsidRPr="00000000" w:rsidDel="00000000">
        <w:rPr>
          <w:i w:val="1"/>
          <w:rtl w:val="0"/>
        </w:rPr>
        <w:t xml:space="preserve">euro</w:t>
      </w:r>
      <w:r w:rsidR="00000000" w:rsidRPr="00000000" w:rsidDel="00000000">
        <w:rPr>
          <w:rtl w:val="0"/>
        </w:rPr>
        <w:t xml:space="preserve"> (trīs simti tūkstoši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24-TA-188</w:t>
    </w:r>
    <w:r>
      <w:br/>
    </w:r>
    <w:r w:rsidR="00000000" w:rsidRPr="00000000" w:rsidDel="00000000">
      <w:rPr>
        <w:rtl w:val="0"/>
      </w:rPr>
      <w:t xml:space="preserve">Izdrukāts 29.07.2026. 23.21 - 1.0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24-TA-188</w:t>
    </w:r>
    <w:r>
      <w:br/>
    </w:r>
    <w:r w:rsidR="00000000" w:rsidRPr="00000000" w:rsidDel="00000000">
      <w:rPr>
        <w:rtl w:val="0"/>
      </w:rPr>
      <w:t xml:space="preserve">Izdrukāts 29.07.2026. 23.21 - 1.0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likumprojekts_(grozījumi)_24-TA-188.docx</dc:title>
</cp:coreProperties>
</file>

<file path=docProps/custom.xml><?xml version="1.0" encoding="utf-8"?>
<Properties xmlns="http://schemas.openxmlformats.org/officeDocument/2006/custom-properties" xmlns:vt="http://schemas.openxmlformats.org/officeDocument/2006/docPropsVTypes"/>
</file>