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maijā (prot. Nr. 22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pirmtiesību izmantošanu un bezmantinieka mantas – nekustamā īpašuma "Mārupītes" Ķekavas pagastā, Ķekavas novadā, – pārņemšanu valsts īpašumā un nodošanu Satiksmes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5. panta desmito daļu </w:t>
      </w:r>
      <w:r w:rsidR="00000000" w:rsidRPr="00000000" w:rsidDel="00000000">
        <w:rPr>
          <w:rtl w:val="0"/>
        </w:rPr>
        <w:t xml:space="preserve"> izmantot pirmtiesības un pārņemt valsts īpašumā Satiksmes ministrijas valdījumā par bezmantinieka mantu atzīto nekustamo īpašumu "Mārupītes" (nekustamā īpašuma kadastra Nr. 8070 010 0141) – zemes vienību (zemes vienības kadastra apzīmējums 8070 010 0141) 0,103 ha platībā – Ķekavas pagastā, Ķekavas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ievērojot </w:t>
      </w:r>
      <w:r w:rsidR="00000000" w:rsidRPr="00000000" w:rsidDel="00000000">
        <w:rPr>
          <w:rtl w:val="0"/>
        </w:rPr>
        <w:t xml:space="preserve">Publiskas personas mantas atsavināšanas likuma 5. panta desmito daļu</w:t>
      </w:r>
      <w:r w:rsidR="00000000" w:rsidRPr="00000000" w:rsidDel="00000000">
        <w:rPr>
          <w:rtl w:val="0"/>
        </w:rPr>
        <w:t xml:space="preserve">, iemaksāt zvērināta tiesu izpildītāja depozīta kontā naudas līdzekļus nekustamā īpašuma novērtējuma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Satiksmes ministrijas personā projekta "Eiropas standarta platuma 1435 mm dzelzceļa līnijas izbūve "Rail Baltica" koridorā caur Igauniju, Latviju un Lietuvu"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iegūšanu valsts īpašumā un īpašuma tiesību nostiprināšanu zemesgrāmatā, segt no līdzekļiem, kas paredzēti 2022. gada 25. oktobrī starp akciju sabiedrību "RB Rail" un Eiropas Klimata, infrastruktūras un vides izpildaģentūru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24-TA-773</w:t>
    </w:r>
    <w:r>
      <w:br/>
    </w:r>
    <w:r w:rsidR="00000000" w:rsidRPr="00000000" w:rsidDel="00000000">
      <w:rPr>
        <w:rtl w:val="0"/>
      </w:rPr>
      <w:t xml:space="preserve">Izdrukāts 29.07.2026. 22.00 - 1.0.VK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24-TA-773</w:t>
    </w:r>
    <w:r>
      <w:br/>
    </w:r>
    <w:r w:rsidR="00000000" w:rsidRPr="00000000" w:rsidDel="00000000">
      <w:rPr>
        <w:rtl w:val="0"/>
      </w:rPr>
      <w:t xml:space="preserve">Izdrukāts 29.07.2026. 22.00 - 1.0.VK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rīkojuma_projekts_24-TA-773.docx</dc:title>
</cp:coreProperties>
</file>

<file path=docProps/custom.xml><?xml version="1.0" encoding="utf-8"?>
<Properties xmlns="http://schemas.openxmlformats.org/officeDocument/2006/custom-properties" xmlns:vt="http://schemas.openxmlformats.org/officeDocument/2006/docPropsVTypes"/>
</file>