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Dokumentu un arhīvu pārvaldības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 Izdoti saskaņā ar </w:t>
      </w:r>
      <w:r w:rsidR="00000000" w:rsidRPr="00000000" w:rsidDel="00000000">
        <w:rPr>
          <w:rStyle w:val="paragraph"/>
          <w:i w:val="1"/>
          <w:rtl w:val="0"/>
        </w:rPr>
        <w:t xml:space="preserve">Arhīvu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septīto daļu, </w:t>
      </w:r>
      <w:r w:rsidR="00000000" w:rsidRPr="00000000" w:rsidDel="00000000">
        <w:rPr>
          <w:rStyle w:val="paragraph"/>
          <w:i w:val="1"/>
          <w:rtl w:val="0"/>
        </w:rPr>
        <w:t xml:space="preserve">5. panta</w:t>
      </w:r>
      <w:r w:rsidR="00000000" w:rsidRPr="00000000" w:rsidDel="00000000">
        <w:rPr>
          <w:rStyle w:val="paragraph"/>
          <w:i w:val="1"/>
          <w:rtl w:val="0"/>
        </w:rPr>
        <w:t xml:space="preserve"> otro daļu, </w:t>
      </w:r>
      <w:r w:rsidR="00000000" w:rsidRPr="00000000" w:rsidDel="00000000">
        <w:rPr>
          <w:rStyle w:val="paragraph"/>
          <w:i w:val="1"/>
          <w:rtl w:val="0"/>
        </w:rPr>
        <w:t xml:space="preserve">6. panta</w:t>
      </w:r>
      <w:r w:rsidR="00000000" w:rsidRPr="00000000" w:rsidDel="00000000">
        <w:rPr>
          <w:rStyle w:val="paragraph"/>
          <w:i w:val="1"/>
          <w:rtl w:val="0"/>
        </w:rPr>
        <w:t xml:space="preserve"> ceturto un sesto daļu,</w:t>
      </w:r>
      <w:r w:rsidR="00000000" w:rsidRPr="00000000" w:rsidDel="00000000">
        <w:rPr>
          <w:rStyle w:val="paragraph"/>
          <w:i w:val="1"/>
          <w:rtl w:val="0"/>
        </w:rPr>
        <w:t xml:space="preserve">8.panta</w:t>
      </w:r>
      <w:r w:rsidR="00000000" w:rsidRPr="00000000" w:rsidDel="00000000">
        <w:rPr>
          <w:rStyle w:val="paragraph"/>
          <w:i w:val="1"/>
          <w:rtl w:val="0"/>
        </w:rPr>
        <w:t xml:space="preserve"> otro daļu, </w:t>
      </w:r>
      <w:r w:rsidR="00000000" w:rsidRPr="00000000" w:rsidDel="00000000">
        <w:rPr>
          <w:rStyle w:val="paragraph"/>
          <w:i w:val="1"/>
          <w:rtl w:val="0"/>
        </w:rPr>
        <w:t xml:space="preserve">13.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rsidR="00000000" w:rsidRPr="00000000" w:rsidDel="00000000">
        <w:rPr>
          <w:rStyle w:val="paragraph"/>
          <w:i w:val="1"/>
          <w:rtl w:val="0"/>
        </w:rPr>
        <w:t xml:space="preserve">, </w:t>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Elektronisko dokumentu likuma</w:t>
      </w:r>
      <w:r w:rsidR="00000000" w:rsidRPr="00000000" w:rsidDel="00000000">
        <w:rPr>
          <w:rStyle w:val="paragraph"/>
          <w:i w:val="1"/>
          <w:rtl w:val="0"/>
        </w:rPr>
        <w:t xml:space="preserve"> </w:t>
      </w:r>
      <w:r w:rsidR="00000000" w:rsidRPr="00000000" w:rsidDel="00000000">
        <w:rPr>
          <w:rStyle w:val="paragraph"/>
          <w:i w:val="1"/>
          <w:rtl w:val="0"/>
        </w:rPr>
        <w:t xml:space="preserve">6. panta</w:t>
      </w:r>
      <w:r w:rsidR="00000000" w:rsidRPr="00000000" w:rsidDel="00000000">
        <w:rPr>
          <w:rStyle w:val="paragraph"/>
          <w:i w:val="1"/>
          <w:rtl w:val="0"/>
        </w:rPr>
        <w:t xml:space="preserve"> piekto daļu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publisko dokumentu un arhīvu pārvaldības kārtību institūcijās;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arhīviskās vērtības noteikšanas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kritērijus dokumentu glabāšanas termiņa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institūcija reģistrē un glabā personas paziņojumus par neprecīziem vai nepilnīgiem personas datiem, kā arī nodrošina paziņojumu sasaisti ar arhīva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tehniskās prasības dokumentu saglabāšanai institūciju arhīvos;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institūcijas un privātpersonas nodod dokumentus Latvijas Nacionālajā arhīvā;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institūcija saņem Latvijas Nacionālajā arhīva atļauju dokumentu glabāšanas termiņa pagarināšanai institūcijā;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Vienotās valsts arhīvu informācijas sistēmas datu ievades un aktualizācijas, kā arī sistēmas pieejamības un izmantošanas kārtību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apraksta vienība</w:t>
      </w:r>
      <w:r w:rsidR="00000000" w:rsidRPr="00000000" w:rsidDel="00000000">
        <w:rPr>
          <w:rtl w:val="0"/>
        </w:rPr>
        <w:t xml:space="preserve"> – arhīva dokuments vai dokumentu kopums (lieta, sērija, arhīva fonds), kuru uzskata par vienotu veselumu un kas ir par pamatu atsevišķam aprakstam;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apraksta līmenis</w:t>
      </w:r>
      <w:r w:rsidR="00000000" w:rsidRPr="00000000" w:rsidDel="00000000">
        <w:rPr>
          <w:rtl w:val="0"/>
        </w:rPr>
        <w:t xml:space="preserve"> – apraksta vienības vieta arhīva fonda hierarhijas shēmā;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arhīva fonds</w:t>
      </w:r>
      <w:r w:rsidR="00000000" w:rsidRPr="00000000" w:rsidDel="00000000">
        <w:rPr>
          <w:rtl w:val="0"/>
        </w:rPr>
        <w:t xml:space="preserve"> – institūcijas vai privātpersonas darbības rezultātā radies arhīva dokumentu kopums – arhīva klasifikācijas un uzskaites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arhīva apakšfonds</w:t>
      </w:r>
      <w:r w:rsidR="00000000" w:rsidRPr="00000000" w:rsidDel="00000000">
        <w:rPr>
          <w:rtl w:val="0"/>
        </w:rPr>
        <w:t xml:space="preserve"> – arhīva fonda sistematizācijas vienība – lielapjoma arhīva fonda apakšgrupa, kuras sastāvā ir savstarpēji saistīti arhīva dokumenti un kura atbilst institūcijas organizatoriskajai struktūrai. Arhīva fonda sadalījums apakšfondos iespējams arī pēc arhīva dokumentu ģeogrāfiskajām, hronoloģiskajām, funkcionālajām vai citām kopīgām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arhīvglabātava</w:t>
      </w:r>
      <w:r w:rsidR="00000000" w:rsidRPr="00000000" w:rsidDel="00000000">
        <w:rPr>
          <w:rtl w:val="0"/>
        </w:rPr>
        <w:t xml:space="preserve"> – ēka, ēkas daļa, telpa arhīva dokumentu glabāšanai;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dokumenta integritāte</w:t>
      </w:r>
      <w:r w:rsidR="00000000" w:rsidRPr="00000000" w:rsidDel="00000000">
        <w:rPr>
          <w:rtl w:val="0"/>
        </w:rPr>
        <w:t xml:space="preserve"> – dokumenta pilnīgums un nemainīgums;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dokumentu klasifikācijas shēma</w:t>
      </w:r>
      <w:r w:rsidR="00000000" w:rsidRPr="00000000" w:rsidDel="00000000">
        <w:rPr>
          <w:rtl w:val="0"/>
        </w:rPr>
        <w:t xml:space="preserve"> – hierarhiskā secībā sistematizēts visu institūcijas veidojamo lietu un to glabāšanas termiņu saraksts. Dokumentu klasifikācijas shēmas pamatā ir lietu loģiski analītiska sadale grupās pēc kopīgām vai atšķirīgām pazīmēm (piemēram, pēc institūcijas funkcijām, struktūras, dokumentu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e-pakalpojumi</w:t>
      </w:r>
      <w:r w:rsidR="00000000" w:rsidRPr="00000000" w:rsidDel="00000000">
        <w:rPr>
          <w:rtl w:val="0"/>
        </w:rPr>
        <w:t xml:space="preserve"> – institūcijai pieejamie e-pakalpojumi Iestāžu portālā: Latvijas Nacionālā arhīva glabāto institūcijas datu apskate un aktualizēšana, Latvijas Nacionālā arhīva konsultāciju pieprasīšana un saņemšana, dokumentu iesniegšana saskaņošanai un citu dokumentu iesniegšana, institūcijas dokumentu aprakstīšana un saskaņošana ar Latvijas Nacionālo arhīvu, glabājamo vienību nodošanas – pieņemšanas aktu sagatavošana un iesniegšana Latvijas Nacionālajam arhīvam, elektronisko dokumentu nodošana tiešsaistē u.c. e-pakalpojumi atbilstoši Iestāžu portāla funkcionalitātei;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glabājamā vienība</w:t>
      </w:r>
      <w:r w:rsidR="00000000" w:rsidRPr="00000000" w:rsidDel="00000000">
        <w:rPr>
          <w:rtl w:val="0"/>
        </w:rPr>
        <w:t xml:space="preserve"> – arhīva dokumentu uzskaites vienība ar atsevišķu uzskaites kodu, kas ir fiziski norobežots dokuments vai dokumentu grupa. Tā var būt, piemēram, papīra dokumentu lieta, kinolentes rullis, videokasete, audiokasete, elektronisko dokumentu mape, video, skaņas ierakstu vai foto datne u.c.;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fondradis</w:t>
      </w:r>
      <w:r w:rsidR="00000000" w:rsidRPr="00000000" w:rsidDel="00000000">
        <w:rPr>
          <w:rtl w:val="0"/>
        </w:rPr>
        <w:t xml:space="preserve"> – institūcija vai privātpersona, kuras darbības rezultātā radītie (uzkrātie) dokumenti apkopoti arhīva fondā;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hibrīdlieta</w:t>
      </w:r>
      <w:r w:rsidR="00000000" w:rsidRPr="00000000" w:rsidDel="00000000">
        <w:rPr>
          <w:rtl w:val="0"/>
        </w:rPr>
        <w:t xml:space="preserve"> – lieta, kas satur dokumentus dažādās vidēs, piemēram, elektroniskos dokumentus un papīra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Iestāžu portāls</w:t>
      </w:r>
      <w:r w:rsidR="00000000" w:rsidRPr="00000000" w:rsidDel="00000000">
        <w:rPr>
          <w:rtl w:val="0"/>
        </w:rPr>
        <w:t xml:space="preserve"> – Vienotā valsts arhīvu informācijas sistēmas funkcionāla sastāvdaļa, kurā pieejami Iestāžu portāla e-pakalpojumi atbilstoši Iestāžu portāla funkcionalitātei;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kontrolsumma </w:t>
      </w:r>
      <w:r w:rsidR="00000000" w:rsidRPr="00000000" w:rsidDel="00000000">
        <w:rPr>
          <w:rtl w:val="0"/>
        </w:rPr>
        <w:t xml:space="preserve">– baitu sekvence, parasti reprezentēta kā fiksēta garuma simbolu virkne, kas pēc noteikta algoritma atvasināta no lielāka izmēra cipardatu bloka un ko iespējams izmantot datu integritātes pārbaudei, lai konstatētu zudumus vai bojājumus, kas var būt radušies datu glabāšanas vai pārraides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lieta</w:t>
      </w:r>
      <w:r w:rsidR="00000000" w:rsidRPr="00000000" w:rsidDel="00000000">
        <w:rPr>
          <w:rtl w:val="0"/>
        </w:rPr>
        <w:t xml:space="preserve"> – noteiktā secībā sakārtotu dokumentu kopums vai atsevišķs dokuments par kādu jautājumu, darbību, darījumu vai 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lietotājs</w:t>
      </w:r>
      <w:r w:rsidR="00000000" w:rsidRPr="00000000" w:rsidDel="00000000">
        <w:rPr>
          <w:rtl w:val="0"/>
        </w:rPr>
        <w:t xml:space="preserve"> – institūcijas noteikta amatpersona vai darbinieks, kam Vienotās valsts arhīvu informācijas sistēmas Iestāžu portālā Latvijas Nacionālais arhīvs ir izveidojis Iestāžu portāla lietotāja kontu;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paziņojumu reģistrs</w:t>
      </w:r>
      <w:r w:rsidR="00000000" w:rsidRPr="00000000" w:rsidDel="00000000">
        <w:rPr>
          <w:rtl w:val="0"/>
        </w:rPr>
        <w:t xml:space="preserve"> – institūcijas Paziņojumu par neprecīziem vai nepilnīgiem personas datiem reģistrs, kurā reģistrē personas paziņojumus par neprecīzu vai nepilnīgu personas datu papildināšanu saskaņā ar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sērija</w:t>
      </w:r>
      <w:r w:rsidR="00000000" w:rsidRPr="00000000" w:rsidDel="00000000">
        <w:rPr>
          <w:rtl w:val="0"/>
        </w:rPr>
        <w:t xml:space="preserve"> – arhīva fonda sistematizācijas vienība vienveidīgu vai radniecīgu (piemēram, pēc formas, veida, rašanās, saņemšanas, tēmas) dokumentu (lietu) kopums, kas radies, veicot vienu funkciju vai darbību, un sistematizēts kā vienots veselums;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tveršana </w:t>
      </w:r>
      <w:r w:rsidR="00000000" w:rsidRPr="00000000" w:rsidDel="00000000">
        <w:rPr>
          <w:rtl w:val="0"/>
        </w:rPr>
        <w:t xml:space="preserve">– dokumentu un datu iekļaušana informācijas sistēmā tos saņemot no citas informācijas sistēmas, augšupielādējot, manuāli ievadot u.tml.;</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uzskaites kods</w:t>
      </w:r>
      <w:r w:rsidR="00000000" w:rsidRPr="00000000" w:rsidDel="00000000">
        <w:rPr>
          <w:rtl w:val="0"/>
        </w:rPr>
        <w:t xml:space="preserve"> – glabājamās vienības identifikators, kuru veido arhīva fonda numurs, uzskaites saraksta numurs un glabājamās vienības numurs uzskaites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uzskaites saraksts</w:t>
      </w:r>
      <w:r w:rsidR="00000000" w:rsidRPr="00000000" w:rsidDel="00000000">
        <w:rPr>
          <w:rtl w:val="0"/>
        </w:rPr>
        <w:t xml:space="preserve"> – meklēšanas un uzskaites līdzeklis, kas atklāj glabājamo vienību saturu, parāda to sistematizāciju un nodrošina glabājamo vienību uzskaites funkciju;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uzziņu kods</w:t>
      </w:r>
      <w:r w:rsidR="00000000" w:rsidRPr="00000000" w:rsidDel="00000000">
        <w:rPr>
          <w:rtl w:val="0"/>
        </w:rPr>
        <w:t xml:space="preserve"> – apraksta vienības (fonda, apakšfonda, sērijas, sērijas apakšlīmeņa) identifikators, kuru veido konkrētās apraksta vienības un visu hierarhiski augstāko līmeņu apraksta vienību kārtas numuri.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Dokumentu un arhīva pārvaldības organizācija institūcijā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dokumentē savu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normatīvajos aktos noteiktos pienākumus radīt, saņemt, kā arī glabāt savus radītos, saņemtos un nosūtītos dokumentus, lai nodrošinātu pierādījumus, pamatu lēmumu pieņemšanai, darbības analīzes veikšanai, sabiedrības informēšanai vai citiem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nodrošinot normatīvajos aktos noteiktās tiesības citām institūcijām un privātpersonām saņemt dokumentus no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ar dokumentiem institūcija organizē dokumentu pārvaldības perioda ietvaros, kas parasti sakrīt ar kalendāra gadu. Dokumentu pārvaldības perioda ietvaros notiek dokumentu radīšana, saņemšana, reģistrēšana un izpildes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institūcijai ir noteiktas funkcijas, uzdevumi un pasākumi, kuru īstenošana nesakrīt ar kalendāra gadu (piemēram, ievēlēšanas un pilnvaru periods, darbības sezona, mācību gads), dokumentu pārvaldības periodu nosaka atbilstoši noteiktajam funkcijas, uzdevuma, pasākuma sākuma un beigu datumam.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un arhīva pārvaldības jautājumu risināšanai institūcijā var izveidot dokumentu un arhīva pārvaldības ekspertu komisiju (turpmāk – ekspertu komisija).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Ekspertu komisiju veido ne mazāk kā triju cilvēku sastāvā, no kuriem vismaz viens ir atbildīgs par institūcijas dokumentu vai arhīva pārvaldību.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kompetencei ekspertu komisija izvērtē institūcijas dokumentu klasifikācijas shēmu, dokumentu glabāšanas termiņus, dokumentu arhīvisko vērtību, uzziņu sistēmas un aktus par dokumentu atlasi iznīcināšanai. Ekspertu komisijas kompetenci un darba organizāciju institūcijā nosaka ekspertu komisijas reglaments.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Institūcija, kuras padotībā ir citas institūcijas, var veidot centrālo dokumentu un arhīva pārvaldības ekspertu komisiju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uzdevumu veikšanai resora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institūcija neveido ekspertu komisiju, vai, ja ekspertu komisijas kompetencē nav attiecīgais uzdevums, ekspertu komisijas uzdevumus veic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institūcijas dokumentu un arhīva pārvaldības organizāciju, iekšējo uzraudzību un kontroli, institūcijas vadītājs vai viņa pilnvarota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dokumentu un arhīva pārvaldības kārtību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par dokumentu un arhīva pārvaldību atbildīgās personas un nosaka to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mainoties institūcijas personālam, nodrošina institūcijas darbinieka rīcībā esošo dokumentu nodošanu un pieņemšanu.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tādu dokumentu un arhīvu pārvaldību, kuriem ir noteikta ierobežota pieejamība, institūcijas vadītājs vai viņa pilnvarota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dokumentu, kuriem ir noteikta ierobežota pieejamība, sakārtošanas, aprakstīšanas, izmantošanas un glabāšanas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atzīmes arhīviskā apraksta atbilstošajos līmeņos, norādot pieejamības ierobežojuma tiesisko pamatu un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kārtību to dokumentu, kam noteikti ierobežojumi līdz vienam gadam, pieejamības ierobežojumu termiņu fiksēšanai dokumentu klasifikācijas shēmā.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Vienotās valsts arhīvu informācijas sistēmas datu ievades un aktualizācijas, kā arī sistēmas pieejamības un izmantošanas kārtība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Institūcija noteiktajā kārtībā izmanto Iestāžu portāla e-pakalpojumus. Iestāžu portālā institūcija Iestāžu portāla e-pakalpojumus saņem bez maksas, ja ārējos normatīvajos aktos nav noteikts citādāk.</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Iestāžu portālā autentificēti lietotāji Iestāžu portāla e-pakalpojumus var izmantot bez droša elektroniskā paraksta (e-pakalpojuma ietvaros Iestāžu portālā iesniegtie institūcijas dati un dokumenti ir uzskatāmi par pašrocīgi parakstītiem elektroniskajiem dokumentiem un institūcija ir atbildīga par šādu datu un dokumentu patiesumu). Minētais nav attiecināms uz institūcijas pieteikumu par Iestāžu portāla izmantošanu. Iestāžu portāla lietotāji e-pakalpojumus saņem atbilstoši institūcijas noteiktajam deleģējumam vai pilnvarojumam.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Nacionālais arhīvs: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Iestāžu portāla pieejamību tiešsaistes datu pārraides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apstrādei, pārbaudei un izskatīšanai Iestāžu portālā saņemtos dokumentus, datus un citu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tīmekļvietnē nodrošina Vienotās valsts arhīvu informācijas sistēmas lietošanas noteikumu pieejamību, informē par Iestāžu portāla jaunumiem un plānotajiem darbības pārtraukumiem;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konsultācijas institūcijām Iestāžu portāla pieejamības un funkcionalitātes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un atceļ Iestāžu portāla lietotāju tiesības lietotājiem, kā arī veic izmaiņas lietotāju datos;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tiesīgs bez iepriekšēja brīdinājuma un saskaņošanas ar institūciju veikt piešķirto Iestāžu portāla lietotāja tiesību ierobežošanu vai atcelšanu,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ir pārkāpis šo noteikumu vai Vienotās valsts arhīvu informācijas sistēmas lietošanas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veic darbības, kas saistītas ar Vienotās valsts arhīvu informācijas sistēmas drošības sistēmas apiešanu vai bojāšanu;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ir radījis Vienotās valsts arhīvu informācijas sistēmas drošības apdraudējumu;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veic darbības, kas rada riskus fizisko personu datu aizsardzībai;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autentifikācijas dati ir kļuvuši zināmi citai personai, vai tos izmanto cita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trīs darba dienu laikā informē institūciju par lietotāja tiesību ierobežošanu vai atcelšanu, ja lietotāja tiesības ierobežotas vai atceltas bez iepriekšēja brīdinājuma vai saskaņošanas ar institūciju.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institūcija uzsāktu Iestāžu portāla izmantošanu, pieteiktu Iestāžu portāla lietotājus, informētu par izmaiņām lietotāju datos un atceltu lietotāju pieejas tiesības, institūcija iesniedz Latvijas Nacionālajam arhīvam pieteikumu Iestāžu portāla izmantošanai (šo noteikumu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Nacionālais arhīvs izskata institūcijas pieteikumu Iestāžu portāla izmantošanai un atbilstoši pieteikumā norādītajam piešķir Iestāžu portāla lietotāju tiesības, veic izmaiņas lietotāju datos un atceļ lietotāju pieejas tiesības. Ja institūcijas pieteikums Iestāžu portāla izmantošanai neatbilst normatīvo aktu prasībām, lēmumu par Iestāžu portāla lietotāja tiesību piešķiršanu, pieejas atcelšanu vai izmaiņām lietotāju datos Latvijas Nacionālais arhīvs pieņem pēc tam, kad neatbilstības ir novērstas.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Iestāžu portāla funkcionalitātei nodrošina Iestāžu portāla e-pakalpojumu izmantošanu institūcijas darbībā un saziņai ar Latvijas Nacionālo arhīvu;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visas iespējamās darbības un pasākumus, lai nodrošinātu, ka Iestāžu portāla lietotājs pieprasa un izmanto Iestāžu portāla datus tikai tiešo amata (darba) pienākumu veikšanai un atbilstoši fizisko personu datu apstrādes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iepazīstina Iestāžu portāla lietotājus ar Vienotās valsts arhīvu sistēmas lietošanas noteikumiem pirms lietotāja tiesību piešķiršanas un nodrošina, ka lietotājs pirms Iestāžu portāla izmantošanas ir iesniedzis rakstisku apliecinājumu, kurā apliecina, ka ievēros šos noteikumus, Vienotās valsts arhīvu sistēmas lietošanas noteikumus un fizisko personu datu apstrādes prasības, tai skaitā bez tiesiska pamata neveiks fizisko personu datu apstrādi un bez tiesiska pamata neizpaudīs Iestāžu portālā iegūtos fiziskās personas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 par Iestāžu portāla lietotāju darbību tiesiskumu Iestāžu portālā;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fizisko personu datu pārzinis ir atbildīga par personu datu apstrādes un aizsardzības prasību ievērošanu saskaņā ar </w:t>
      </w:r>
      <w:r w:rsidR="00000000" w:rsidRPr="00000000" w:rsidDel="00000000">
        <w:rPr>
          <w:rtl w:val="0"/>
        </w:rPr>
        <w:t xml:space="preserve">Eiropas Parlamenta un Padomes 2016. gada 27. aprīļa Regulu Nr. 2016/679 par fizisku personu aizsardzību attiecībā uz personas datu apstrādi un šādu datu brīvu apriti un ar ko atceļ Direktīvu 95/46/EK</w:t>
      </w:r>
      <w:r w:rsidR="00000000" w:rsidRPr="00000000" w:rsidDel="00000000">
        <w:rPr>
          <w:rtl w:val="0"/>
        </w:rPr>
        <w:t xml:space="preserve"> un citu ārējo normatīvo aktu prasībām, tai skaitā  personu datu apstrādi veic vienīgi tādā apmērā, kādā tas nepieciešams institūcijas funkciju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piekrīt, ka Iestāžu portāla lietotāju iesniegtie dati un dokumenti uzskatāmi par institūcijas iesniegtiem datiem un dokumentiem un ir saistoši institūcijai;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 arhīvu jomu reglamentējošo normatīvo aktu prasības, tai skaitā par iesniedzamo dokumentu formātu atbilstību normatīvo aktu prasībām un integrācijai ar Vienoto valsts arhīvu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Iestāžu portāla lietotājiem ir katram sava institūcijas elektroniskā pasta adrese un iespēja Iestāžu portālu izmantot tiešsaistes datu pārraides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izmaiņas institūcijas iepriekš iesniegtajā pieteikumā Iestāžu portāla izmantošanai norādītajās ziņās par  lietotāju, institūcija trīs darba dienu laikā no attiecīgā notikuma, nosūta Latvijas Nacionālajam arhīvam pieteikumu Iestāžu portāla izmantošanai par izmaiņām lietotāja datos, kurā norāda visu pieteikumā iekļaujamo informāciju par lietotāju;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nekavējoties, bet ne vēlāk kā vienas darba dienas laikā pēc attiecīga lēmuma pieņemšanas vai notikuma, nosūta Latvijas Nacionālajam arhīvam pieteikumu par Iestāžu portāla izmantošanas  lietotāja tiesību atcelšanu,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izbeidz dienesta (darba) tiesiskās attiecības ar lietotāju;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lietotāju atstādina no amata (darba, dienesta) pienākumu pildīšanas;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izmaiņas lietotāja amata (darba, dienesta) pienākumos, kā rezultātā lietotājam amata (darba, dienesta) pienākumu izpildei vairs nav nepieciešama Iestāžu portāla izmantošana;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plānota ilgstoša (ilgāk par 60 dienām) prombūtne;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lietotājs neievēro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noteiktos lietotāja pienākumus, Vienotās valsts informācijas sistēmas lietošanas noteikumus vai fizisko personu datu apstrādes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rodas aizdomas, ka lietotāja autentifikācijas dati kļuvuši zināmi trešajām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citos institūcijas noteiktos gadījumos.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Iestāžu portāla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Vienotās valsts arhīvu sistēmas lietošanas noteikumus un fizisko personu datu apstrādes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Iestāžu portāla izmantošanas iesniedz institūcijai rakstisku apliecinājumu, kurā apliecina, ka Iestāžu portāla izmantošanā ievēros šos noteikumus, Vienotās valsts arhīvu sistēmas lietošanas noteikumus un fizisko personu datu apstrādes prasības, tai skaitā bez tiesiska pamata neveiks fizisko personu datu apstrādi (arī datu aplūkošanu Iestāžu portālā) un bez tiesiska pamata neizpaudīs Iestāžu portālā iegūtos fiziskās personas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Iestāžu portālu tikai tiešo amata vai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nepareizi ievadot lietotāja autentifikācijas datus, ir bloķējis pieeju Iestāžu portālam, lietotājs elektroniski no lietotāja e-pasta adreses, kura norādīta institūcijas pieteikumā Iestāžu portāla izmantošanai, lūdz nosūtīt lietotājam jaunus autentifikācijas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atbildīgs par visām darbībām, kas veiktas Iestāžu portālā autentificējoties ar šī lietotāja vārdu un paroli;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tiesīgs: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nodot citai personai savus lietotāja autentifikācijas datus, uzglabāt tos redzamās vietās vai citām personām pieejamā veidā;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neatļautu Vienotās valsts arhīvu informācijas sistēmas resursu iegūšanu, kopēšanu, pārsūtīšanu vai cita veida neautorizētas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kas var tikt vērstas uz Vienotās valsts arhīvu informācijas sistēmas drošības aizsardzība sistēmas apiešanu vai bojāšanu;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 rīkus, programmatūras vai citus līdzekļus, kas var traucēt  Vienotās valsts arhīvu informācijas sistēmas darbību;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aizskart vai pārkāpt citu personu tiesības, tai skaitā veikt prettiesisku fizisko personu datu apstrādi vai pārkāpt citu personu intelektuālās īpašuma tiesības.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Dokumentu pārvaldība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Dokumentēšana un lietu veidošana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Institūcija radītos un saņemtos dokumentus grupē lietās viena dokumentu pārvaldības perioda ietvaros. Ja lieta attiecas uz jautājumu, kura risināšana notiek vairākus gadus (piemēram, projektu dokumenti, dokumenti par mācību, darba vai dienesta gaitu), lietu veido līdz attiecīgā jautājuma atrisināšanai (projekta pabeigšanai, dienesta, mācību vai darba tiesisko attiecību izbeigšanai).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Lietā ievieto dokumentus, kuriem ir vienāds glabāšanas termiņš un kas pēc satura atbilst lietas nosaukumam.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Papīra dokumentiem lietu veido un glabā, dokumentus nodalot mapēs, ātršuvējos, reģistros, dokumentu skapjos. Lietas vāku noformē ar uzrakstu, kurā norāda institūcijas nosaukumu, lietas indeksu, lietas nosaukumu, datējumu un glabāšanas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Elektroniskajiem dokumentiem lietu veido informācijas sistēmā vai ievietojot dokumentus elektroniskajās mapēs, pievienojot metadatus par katra dokumenta piederību attiecīgajai lietai. Elektroniskajiem dokumentiem metadatus, tai skaitā rekvizītus un dienesta atzīmes veido elektroniski. Sarakstes dokumentiem nodrošina iniciatīvas dokumentu un atbildes dokumentu savstarpējo sasaisti  ar metadatiem. Ja elektroniskos dokumentus nereģistrē informācijas sistēmā, tad elektronisko dokumentu reģistrā, kur attiecināms, par dokumentu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satura atklāstu;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datnes nosaukumu, iekļaujot tās paplašinājumu;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pēc institūcijas ieskatiem.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tiek veidota hibrīdlieta, dokumentiem dažādos informācijas nesējos veido atsevišķu lietas sējumu, nodrošinot to savstarpējo sasaisti ar metadatiem.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Dokumentus lietā sistematizē pēc hronoloģiskā (dilstošā vai augošā secībā), nominālā (piemēram, rīkojumi, protokoli), alfabētiskā vai cita principa.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Elektroniskos fotodokumentus, skaņas dokumentus un videodokumentus uzkrāj hronoloģiski elektroniskajās mapēs viena dokumentu pārvaldības perioda ietvaros, pievienojot metadatus par autoru, vietu, datējumu, notikumu, redzamajām un dzirdamajām personām u.c..</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Informācijas sistēmu izmantošana dokumentu pārvaldībā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Informācijas sistēmas plānošanas, projektēšanas un ieviešanas stadijā, informācijas sistēmas lietošanas un uzturēšanas procesā, kā arī nododot elektroniskos dokumentus Latvijas Nacionālajam arhīvam, institūcija nodrošina informācijas sistēmas atbilstību šo noteikumu prasībām un eksportējamo datu savietojamību ar Latvijas Nacionālā arhīva Vienoto valsts arhīvu informācijas sistēmu un saskaņo tās atbilstību, kā arī veiktās izmaiņas ar Latvijas Nacionālo arhīvu.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Institūcijas informācijas sistēma nodrošina dokumentu un metadatu rezerves kopēšanu saskaņā ar institūcijas vadītāja vai viņa pilnvarotas personas noteikto kārtību, ja normatīvajos aktos nav noteiktas citas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Informācijas sistēmas nodrošina dokumentu, rekvizītu un dienesta atzīmju tveršanu, kā arī institūcijas rekvizītu un dienesta atzīmju datu saglabāšana visā dokumenta glabāšanas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Informācijas sistēma nodrošina auditācijas pierakstu ģenerēšanu, iekļaujot vismaz šādus metadatus un kontrolsummas: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laiks un persona, kura radījusi dokumentus, kā arī veikusi izmaiņas tajos;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saglabāšanas, migrācijas un dzēšanas darbības veikšanas (transakcijas) laiks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Dokumentiem, kuri informācijas sistēmās ir parakstīti bez droša elektroniskā paraksta, ģenerē kontrolsummas to parakstīšanas brīdī.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dokumentiem ģenerē kopēju kontrolsummu.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informācijas sistēma nenodrošina auditācijas pierakstu veidošanos, institūcijas vadītājs vai viņa pilnvarota persona nosaka elektronisko dokumentu integritātes nodrošināšanas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Pirms dokumentu, rekvizītu un dienesta atzīmju migrēšanas uz citu informācijas sistēmu,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 informācijas sistēmā esošos pastāvīgi glabājamos dokumentus, kā arī pastāvīgi glabājamo dokumentu tvertos rekvizītus un dienesta atzīmes valsts glabāšanā Latvijas Nacionālajam arhīvam;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uz laiku glabājamo dokumentu, kā arī uz laiku glabājamo dokumentu tverto rekvizītu un dienesta atzīmju drošības kopiju saglabāšanu līdz migrēšanas pabeigšanai.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Dokumentu sistematizācija un izvērtēšana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Lietas veido saskaņā ar dokumentu klasifikācijas shēmu, kurā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klasifikācijas shēmas līmeni un lietas indeksu;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klasifikācijas līmeņa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lietas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veidošanu atbildīgo struktūrvienību vai darbinieku;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lietas vidi (papīra, elektroniska vai cita);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lietas saistību ar informācijas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lietas pieejamības ierobežojumus, to tiesisko pamatu un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informāciju pēc institūcijas ieskatiem.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Institūcijām vai to grupām, kurām ir līdzīgs darbības raksturs un dokumentu sastāvs, var izstrādāt nozares vai dokumentu veidu klasifikācijas shēmu, ko saskaņo ar Latvijas Nacionālo arhīvu.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Dokumentu klasifikācijas shēmā lietas sistematizē pēc institūcijas funkcijām, struktūrvienībām, dokumentu viediem vai jaukti, piemēram: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līmenis – institūcijas funkcija vai institūcijas augstākā struktūrvienība, par attiecīgās funkcijas izpildi atbildīgā persona vai lielākā lietu grupa;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līmenis – funkcijas izpildes nodrošināšanai nepieciešamie uzdevumi (procesi) vai augstākajā struktūrvienībā ietilpstošā zemākā struktūrvienība, par tās darbības virzieniem atbildīgā persona, vai mazāka lietu grupa;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līmenis – uzdevumu (procesu) veikšanai nepieciešamās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Lietu sistematizēšanai izmanto vismaz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minēto dokumentu klasifikācijas shēmas līmeni.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Katram dokumentu klasifikācijas shēmas līmenim un lietai ir noteikts savs unikāls indekss, kas norāda tās vietu dokumentu klasifikācijas shēmā. Lietas indeksu veido funkcijai vai struktūrvienībai piešķirtais apzīmējums (skaitlis vai burts) un lietas kārtas numurs attiecīgajā funkcijā vai struktūrvienībā.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Piemēram: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Lietas indekss 1.6, kur 1 – struktūrvienības apzīmējums, 6 – lietas kārtas numurs struktūrvienībā;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Lietas indekss A.2.6, kur A – funkcijas apzīmējums, 2 – funkciju veidojošā procesa apzīmējums, 6 – lietas kārtas numurs;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u.tml.</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Lietas nosaukumu veido, norādot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lietas dokumentu satura izklāsts;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 attiecināms – adresāta, korespondenta vai līgumslēdzēja nosaukums vai vārds un uzvārds, ja lietu veido pēc adresāta, korespondenta vai līgumslēdzēja nosaukuma vai vārda un uzvārda.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Piemēram: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Rīkojumi par personālu;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Sarakste ar Kultūras ministriju;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Sarakste finansēšanas jautājumos;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Līgumi ar piegādātājiem;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Līgumi ar akciju sabiedrību "Latvenergo";</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Dokumenti par projektu "Arhīvs" (līgums, atskaites u.c.);</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u.tml..</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veido hibrīdlietu, dokumentu klasifikācijas shēmas piezīmju ailē par to izdara attiecīgu atzīmi.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dokumentu pārvaldības periodā rodas jaunas dokumentu klasifikācijas shēmā neietvertas lietas, shēmu attiecīgi papildina.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Izstrādājot dokumentu klasifikācijas shēmu, dokumentu glabāšanas termiņus un arhīviski vērtīgos dokumentus nosaka, ievērojot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noteiktais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funkciju nodrošināšanai nepieciešamais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8. panta</w:t>
      </w:r>
      <w:r w:rsidR="00000000" w:rsidRPr="00000000" w:rsidDel="00000000">
        <w:rPr>
          <w:rtl w:val="0"/>
        </w:rPr>
        <w:t xml:space="preserve"> pirmajā daļā noteiktie arhīviskās vērtības noteikšanas kritēriji.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Nosakot dokumentu glabāšanas termiņus un arhīviski vērtīgos dokumentus, institūcijas: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noteikt termiņu, pēc kura atkārtoti izvērtējams dokumenta glabāšanas laiks, veicot par to atbilstošu atzīmi klasifikācijas shēmā (piemēram, EK (ar nozīmi Ekspertu komisija) vai AI (ar nozīmi atkārtota izvērtēšana));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izmantot Latvijas Nacionālā arhīva izstrādātos un Latvijas Nacionālā arhīva tīmekļvietnē publiski pieejamos dokumentu glabāšanas termiņu paraugsarakstus.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Dokumentu klasifikācijas shēmu institūcija izstrādā katram dokumentu pārvaldības periodam.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Institūcijas dokumentu klasifikācijas shēmu ne retāk kā reizi piecos gados elektroniski iesniedz saskaņošanai Latvijas Nacionālajā arhīvā. Ja institūcijām vai to grupām ir izstrādāta un ar Latvijas Nacionālo arhīvu saskaņota nozares vai dokumentu veidu dokumentu klasifikācijas shēma, institūcijas dokumentu klasifikācijas shēmu saskaņošanai Latvijas Nacionālajā arhīvā elektroniski iesniedz ne retāk kā reizi astoņos gados. Ja visi arhīviski vērtīgo dokumentu glabāšanas termiņi noteikti ārējos normatīvajos aktos, tad institūcijas dokumentu klasifikācijas shēmu ar Latvijas Nacionālo arhīvu var nesaskaņot.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Nākamā dokumentu pārvaldības perioda sākumā institūcija uzskaita iepriekšējā dokumentu pārvaldības periodā izveidotās un neizveidotās lietas un atzīmē nākamajā dokumentu pārvaldības periodā turpināmās lietas.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mainās institūcijas funkcijas, uzdevumi vai tās struktūra, kā arī dokumentu glabāšanas termiņi vai cita dokumentu klasifikācijas shēmā iekļautā informācija, institūcija par to informē Latvijas Nacionālo arhīvu, un Latvijas Nacionālais arhīvs paziņo institūcijai par nepieciešamību veikt atkārtotu dokumentu klasifikācijas shēmas vai tās daļas saskaņošanu.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Institūcija dokumentu klasifikācijas shēmu glabā 10 gadus pēc visu tajā uzskaitīto pastāvīgi un ilgstoši glabājamo dokumentu aprakstīšanas un īslaicīgi glabājamo dokumentu iznīcināšanas.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Institūcijas arhīva pārvaldība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Dokumentu sagatavošana 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Institūcija piecu gadu laikā pēc dokumentu pārvaldības perioda beigām sagatavo dokumentus glabāšanai. Ja nepieciešams ilgāks termiņš, to saskaņo ar Latvijas Nacionālo arhīvu.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Glabāšanai sagatavo pabeigtas lietas (lietas, kuras netiek papildinātas ar jauniem dokumentiem). Ja lieta tiek turpināta, to sagatavo glabāšanai pēc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Dokumentus, kuriem atbilstoši </w:t>
      </w:r>
      <w:r w:rsidR="00000000" w:rsidRPr="00000000" w:rsidDel="00000000">
        <w:rPr>
          <w:rtl w:val="0"/>
        </w:rPr>
        <w:t xml:space="preserve">Informācijas atklātības likumam</w:t>
      </w:r>
      <w:r w:rsidR="00000000" w:rsidRPr="00000000" w:rsidDel="00000000">
        <w:rPr>
          <w:rtl w:val="0"/>
        </w:rPr>
        <w:t xml:space="preserve"> pieejamības ierobežojumi noteikti uz vienu gadu, sagatavo glabāšanai pēc pieejamības ierobežojuma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Sagatavojot pabeigtās lietas glabāšanai: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sagrupē atbilstoši glabāšanas termiņiem: īslaicīgi glabājamās, ilgstoši glabājamās, pastāvīgi glabājamās;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 pastāvīgi glabājamās lietas un ilgstoši glabājamās lietas;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apraksta pastāvīgi glabājamās lietas un ilgstoši glabājamās lietas.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Papīra dokumentu sakārtošana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Papīra dokumentu lietas sakārto, veicot šādas secīgas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dokumentu sistematizāciju lietā;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numurē lapas;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apliecinājuma ierakstu (šo noteikumu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lietas dokumentus ievieto vākos vai mapēs vai iešuj;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noformē lietas vāku (šo noteikumu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Pārbauda dokumentu sastāva un satura atbilstību attiecīgās lietas nosaukumam un glabāšanas termiņam. Lietā saglabā oriģinālo dokumentu sistematizācijas kārtību. Ja dokumenti nav sistematizēti, tos lietā sistematizē pēc hronoloģiskā, nominālā (piemēram, rīkojumi, protokoli), alfabētiskā (piemēram, personas lietas) vai cita principa.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No lietas izņem dokumentu oriģinālu dublējošos eksemplārus, neaizpildītās (tukšās) lapas un dokumentu kopijas, ja lietā ir attiecīgā dokumenta oriģināls. Dokumentus izņem no plastmasas vāciņiem.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 dokumentiem izņem visas metāla un plastmasas saspraudes, skavas un citus sastiprinājuma elementus.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Ievietojot lietā ar kniedēm sastiprinātu vai caurauklotu dokumentu (piemēram, līgumu), kniedes un auklu neizņem, ja dokumenti var tikt bojāti vai zaudēt juridisko spēku.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lietas biezums pārsniedz 30 mm, veido sējumus. Katrā sējumā lapas numurē atsevišķi, un katrs sējums ir atsevišķa glabājamā vienība.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Lietas dokumentu lapas numurē ar arābu cipariem, rakstot ar vidēji cietu melnu grafīta zīmuli lapas augšējā labajā stūrī no teksta brīvajā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Diagrammas, kartes, skices, plānus, zīmējumus un citus ilustratīvos materiālus, ja tos var ievietot lietā kā patstāvīgas lapas, numurē dokumenta otrajā pusē augšējā kreisajā stūrī. To esību norāda apliecinājuma ierakstā.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lieta ir tipogrāfisks izdevums ar savu lapu numerāciju vai lietu veido viens dokuments ar secīgu numerāciju, to nepārnumurē un to norāda apliecinājuma ierakstā.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Visas lapu numerācijas un citas dokumentu īpatnības norāda apliecinājuma ierakstā.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lietā dokumentiem ir lietā esošo dokumentu saraksts vai reģistrs, lietas lapas var nenumurēt un apliecinājuma ierakstā norāda dokumentu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Lietas vākos un mapēs virs dokumentiem ievieto baltu papīra lapu, lai aizsargātu dokumenta pirmās lapas tekstu.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Lietas beigās ievieto lapu ar apliecinājuma ierakstu.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Lietu ievieto kartona vākos, kuros ir iestrādāta plāna un izturīga kokvilnas vai linu aukla, vai ievieto mapēs ar aizsienamām auklām, vai iešuj vākos, kas izgatavoti no balta vai nekrāsota neitrāla vai bezskābes arhīva kartona, kas atbilst šo noteikumu </w:t>
      </w:r>
      <w:r w:rsidR="00000000" w:rsidRPr="00000000" w:rsidDel="00000000">
        <w:rPr>
          <w:rtl w:val="0"/>
        </w:rPr>
        <w:t xml:space="preserve">165.1.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Lietas iešuj ar izturīgu kokvilnas vai linu diegu. A3 un A4 formāta lapas iešuj vismaz ar četriem dūrieniem, A5 formāta lapas – ar trim dūrieniem.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Ilgstoši glabājamus dokumentus var glabāt dokumentu pārvaldībā izmantojamās dokumentu mapēs, nodrošinot šo noteikumu </w:t>
      </w:r>
      <w:r w:rsidR="00000000" w:rsidRPr="00000000" w:rsidDel="00000000">
        <w:rPr>
          <w:rtl w:val="0"/>
        </w:rPr>
        <w:t xml:space="preserve">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minēto prasību izpildi un nodrošinot, ka mapes stiprinājumi nerada bojājumus dokumentiem. Lietas sākumā ievieto lapu, kas noformēta kā lietas vāks. Lietas beigās ievieto apliecinājuma ieraksta lapu, vai apliecinājuma ierakstu noformē uz pēdējās lapas otras puses vai mapes vāka.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Par dokumentu sakārtošanas procesā konstatētajiem dokumentu bojājumiem rakstiski informē institūcijas vadītāju vai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minēto personu un veic pasākumus, lai novērstu dokumentu turpmāku bojāšanos.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Hibrīdlietas sagatavo glabāšanai, katrai videi veidojot savu glabājamo vienību.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Elektronisko dokumentu sakārtošana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Elektroniskos dokumentus, kas ir pievienoti datubāzei vai informācijas sistēmai un netiek glabāti datņu serveros kā datnes, sakārto vienlaikus ar dokumentu aprakstīšanu saskaņā ar šo noteikumu </w:t>
      </w:r>
      <w:r w:rsidR="00000000" w:rsidRPr="00000000" w:rsidDel="00000000">
        <w:rPr>
          <w:rtl w:val="0"/>
        </w:rPr>
        <w:t xml:space="preserve">93. </w:t>
      </w:r>
      <w:r w:rsidR="00000000" w:rsidRPr="00000000" w:rsidDel="00000000">
        <w:rPr>
          <w:rtl w:val="0"/>
        </w:rPr>
        <w:t xml:space="preserve">punkta</w:t>
      </w:r>
      <w:r w:rsidR="00000000" w:rsidRPr="00000000" w:rsidDel="00000000">
        <w:rPr>
          <w:b w:val="1"/>
          <w:rtl w:val="0"/>
        </w:rPr>
        <w:t xml:space="preserve"> </w:t>
      </w:r>
      <w:r w:rsidR="00000000" w:rsidRPr="00000000" w:rsidDel="00000000">
        <w:rPr>
          <w:rtl w:val="0"/>
        </w:rPr>
        <w:t xml:space="preserve">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Elektroniskos dokumentus, kas tiek glabāti datņu serveros un nav pievienoti datubāzei vai informācijas sistēmai, sakārto  pakotnēs. Pakotnē ietilpst nododamo elektronisko dokumentu datnes un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minētais reģistrs.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Veicot elektronisko dokumentu sakārtošanu, nodrošina dokumentu oriģinālās kvalitātes saglabāšanu un sakārto glabāšanai arī vienošanās vai citus dokumentus par informācijas sistēmas elektroniskā paraksta lietošanu. Dokumentu, kuri nav parakstīti ar drošu elektronisko parakstu datumus, auditācijas pierakstus un kontrolsummas  apliecina ar drošu elektronisko parakstu. Dokumentu formātus un apjomus saskaņo ar Latvijas Nacionālo arhīvu, nodrošinot to savietojamību ar Vienoto valsts arhīvu informācijas 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Dokumentu aprakstīšana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Aprakstot dokumentus, institūcija veido arhīvisko aprakstu, kas sastāv no savstarpēji hierarhiski saistītiem aprakstiem par katru apraksta vienību. Apraksta vienības vieta arhīva fonda hierarhiskajā struktūrā ir apraksta līmenis.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Apraksta vienības, kas vienlaikus ir arī apraksta līmenis,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arhīva fonds un arhīva apakšfonds;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 un tās apakšlīmeņi – apakšsērija, apakšsērijas apakšsērija utt.;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Arhīva fonda hierarhiskās struktūras attēlojums ir arhīviskā apraksta shēma. Arhīviskā apraksta shēmu veido atbilstoši šo noteikumu </w:t>
      </w:r>
      <w:r w:rsidR="00000000" w:rsidRPr="00000000" w:rsidDel="00000000">
        <w:rPr>
          <w:rtl w:val="0"/>
        </w:rPr>
        <w:t xml:space="preserve">94. </w:t>
      </w:r>
      <w:r w:rsidR="00000000" w:rsidRPr="00000000" w:rsidDel="00000000">
        <w:rPr>
          <w:rtl w:val="0"/>
        </w:rPr>
        <w:t xml:space="preserve">punktam</w:t>
      </w:r>
      <w:r w:rsidR="00000000" w:rsidRPr="00000000" w:rsidDel="00000000">
        <w:rPr>
          <w:rtl w:val="0"/>
        </w:rPr>
        <w:t xml:space="preserve">, ieteicamākais veids – Vienotajā valsts arhīvu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Arhīviskā apraksta shēmā dokumentus sistematizē apakšfondos, sērijās un to apakšlīmeņos, dokumentiem ar dažādiem glabāšanas termiņiem paredzot atsevišķas sērijas vai to apakšlīmeņus.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Arhīviskā apraksta shēmā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vienību uzziņu kodus (apraksta vienību identifikatorus);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un sērijas apakšlīmeņa (apakšsērijas) nosaukumu;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sērijas un sērijas apakšlīmeņa (apakšsērijas) glabāšanas termiņu;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un sērijas apakšlīmeņa (apakšsērijas) pieejamības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Veidojot arhīvisko aprakstu, ievēro šādus pamatprincipus: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no vispārīgā uz konkrēto. Arhīva fonda līmenī sniedz informāciju par visu arhīva fondu kā vienu veselu. Zemāk pakārtotajos līmeņos sniedz informāciju par arhīva fonda daļām;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tikai apraksta līmenim atbilstošu informāciju, norādot apraksta vienības kontekstu un saturu;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aprakstus sasaista, norādot apraksta vienības vietu hierarhijā un sasaisti ar citām apraksta vienībām;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neatkārto informāciju zemākā līmenī, ja tā minēta augstākā līmenī. Augstākā līmenī sniedz visām apraksta vienībām kopīgu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Pilns apraksta vienības apraksts satur šādus elementus: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apraksta vienības uzziņu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apraksta vienības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apraksta vienības datējums vai atsevišķa dokumenta datējums formātā no dd.mm.gggg līdz dd.mm.gggg, pieļaujams datējums no mm.gggg līdz mm.gggg vai no gggg līdz gggg,. Punktu datējuma beigās neliek;</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apraksta vienības apjoms un apjoma mērvienība (piemēram, glabājamās vienības, lapas, megabaiti, gigabaiti u.c.);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apraksta vienības fondradis vai autors – institūcija vai privātpersona, kuras darbības rezultātā dokumenti radīti, uzkrāti, saglabāti;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fondraža administratīvā vēsture;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apraksta vienības arhīviskā vēsture;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apraksta vienības iegūšanas avots;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apraksta vienības informācijas joma un saturs;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apraksta vienības izvērtēšanu, glabāšanas termiņa noteikšanu un iznīcināšanu;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apraksta vienības iekšējā struktūra – sistematizācija;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apraksta vienības pieejamības nosacījumi;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apraksta vienības reproducēšanas noteikumi;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apraksta vienības valoda;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apraksta vienības informācijas vide (papīrs, elektronisks u.c.), nesējs un satura veids (tekstuāls, kino, video, skaņas, foto, kartogrāfisks, attēls u.tml.);</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apraksta vienības meklēšanas līdzekļi;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saistītās apraksta vienības, ja tādas ir (oriģinālu un kopiju esība un atrašanās vieta, pēc izcelsmes līdzīgu apraksta vienību esība un atrašanās vieta);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apraksta vienības fiziskais raksturojums;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piezīmes.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Institūcija apraksta dokumentus arhīva fonda un apakšfonda līmenī atbilstoši šo noteikumu </w:t>
      </w:r>
      <w:r w:rsidR="00000000" w:rsidRPr="00000000" w:rsidDel="00000000">
        <w:rPr>
          <w:rtl w:val="0"/>
        </w:rPr>
        <w:t xml:space="preserve">94. </w:t>
      </w:r>
      <w:r w:rsidR="00000000" w:rsidRPr="00000000" w:rsidDel="00000000">
        <w:rPr>
          <w:rtl w:val="0"/>
        </w:rPr>
        <w:t xml:space="preserve">punktam</w:t>
      </w:r>
      <w:r w:rsidR="00000000" w:rsidRPr="00000000" w:rsidDel="00000000">
        <w:rPr>
          <w:rtl w:val="0"/>
        </w:rPr>
        <w:t xml:space="preserve">, ieteicamākais veids – Vienotajā valsts arhīvu informācijas sistēmā un arhīviskajā aprakstā norāda vismaz šādus elementus: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arhīva fonda uzziņu kods – institūcijas kods Vienotajā valsts arhīvu informācijas sistēmā un arhīva fonda numurs, ja tāds ir piešķirts. Apakšfondam norāda kārtas numuru arhīva fonda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fonda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arhīva fonda datējums (formātā no dd.mm.gggg līdz dd.mm.gggg) vai periods (formātā mm.gggg līdz mm.gggg vai no gggg līdz gggg), par kādu tiek veikta arhīva fonda turpinājuma aprakstīšana, punktu datējuma beigās neliek;</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tā turpinājuma vai papildinājuma apjoms glabājamās vienībās;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fondā esošo dokumentu informācijas vide (papīra vai elektronisks u.c.), nesējs (fotonegatīvs, videokasete, plate u.c.) un satura veids (tekstuāls, kino, video, skaņas, foto, kartogrāfisks, attēls u.tml.);</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arhīva fonda administratīvā vēsture – īsa informācija par institūcijas izveidošanu, reorganizāciju vai likvidāciju, funkcionālās un strukturālās izmaiņas ar atsauci uz pamatojuma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arhīva fonda informācijas joma un saturs – tematika un dokumentu veidi, dokumentu sastāva pilnība;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arhīva fonda sistematizācija – arhīviskā apraksta shēmas veidošanas principi;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pieejamības noteikumi – informācija par nosacījumiem, kas ietekmē arhīva fonda dokumentu pieejamību un izmantošanu, ja tādi ir (piemēram, informācijas pieejamība, autortiesību ierobežojumi, dokumentu fiziskās īpašības, kas var ietekmēt to izmantošanu);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valodu un rakstību;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meklēšanas līdzekļi (piemēram, informācija par izstrādātajiem uzskaites sarakstiem, rokasgrāmatām, reģistriem, katalogiem, datubāzēm).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katru sēriju un tās apakšlīmeni norāda vismaz šādus elementus: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apakšfonda uzziņu kods, ja sērija pakārtota apakšfondam;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uzziņu kods;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sērijas nosaukums;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dokumentu glabāšanas termiņš;</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pieejamības ierobežojumi, ja tādi ir.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visi obligātie elementi par sēriju vai tās apakšlīmeņiem norādīti arhīviskā apraksta shēmā, atsevišķu sērijas vai tās apakšlīmeņu aprakstu neveido.</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sērija vai tās apakšlīmeņi veidoti pēc strukturālā principa, aprakstā iekļauj informāciju par struktūrvienības administratīvo vēsturi.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sērijā vai tās apakšlīmenī sistematizēti dokumenti par pasākumu vai aktivitāti, aprakstā iekļauj informāciju par pasākumu vai aktivitāti.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Lietas uzskaita uzskaites sarakstos. Uzskaites sarakstus veido atbilstoši dokumentu glabāšanas termiņam, informācijas videi (papīra, elektroniska u.c.), nesējam (fotonegatīvi, videokasestes, plates u.c.) un satura veidam (tekstuāls, kino, video, skaņas, foto, kartogrāfisks, attēls u.tml.) un termiņam, kādā dokumenti tiks nodoti pastāvīgā valsts glabāšanā. Ja sērija vai apakšsērija ir liela un visi tajā sistematizētie viena veida dokumenti ir vienā formā, tai var veidot atsevišķu uzskaites sarakstu. Ja sērijas ir nelielas, vairākas sērijas var apvienot vienā uzskaites sarakstā.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Aprakstot dokumentus, uzskaites sarakstu turpinājumus veido par vienu dokumentu pārvaldības periodu. Ja vienā dokumentu pārvaldības periodā nav veidojušās vairāk par 50 pastāvīgi glabājamām lietām, aprakstīšanu var veikt un uzskaites sarakstu turpinājumus veidot par ne vairāk kā trijiem dokumentu pārvaldības periodiem vienlaicīgi.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Par katru uzskaites sarakstu norāda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saraksta numurs arhīva fonda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glabāšanas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Par katru glabājamo vienību uzskaites sarakstā: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šādu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apakšfonda uzziņu kods, ja glabājamā vienība vai sērija, kam tā pakārtota, ir pakārtota apakšfondam;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vai tās apakšlīmeņa (t.i., apraksta vienības, kam glabājamā vienība pakārtota) uzziņu kods;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glabājamās vienības kārtas numurs uzskaites sarakstā, turpinot iepriekšējos periodos aprakstīto glabājamo vienību numerāciju;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glabājamās vienības nosaukums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datējums (formātā no dd.mm.gggg līdz dd.mm.gggg), ja glabājamo vienību veido viena lieta bez sējumiem, pieļaujams datējums formātā no mm.gggg līdz mm.gggg vai no gggg līdz gggg;</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apjoms un apjoma mērvienība;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hibrīdlietām – saistītās glabājamās vienības citos uzskaites sarakstos;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valoda;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pieejamības ierobežojumi, ja tādi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sniegt arī šādu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sistematizācija;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fiziskais raksturojums;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kopijas;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arhīviskā vērtība;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audiovizuālajiem, foto un skaņas dokumentiem uzskaites sarakstā papildus </w:t>
      </w:r>
      <w:r w:rsidR="00000000" w:rsidRPr="00000000" w:rsidDel="00000000">
        <w:rPr>
          <w:rtl w:val="0"/>
        </w:rPr>
        <w:t xml:space="preserve">90.1. </w:t>
      </w:r>
      <w:r w:rsidR="00000000" w:rsidRPr="00000000" w:rsidDel="00000000">
        <w:rPr>
          <w:rtl w:val="0"/>
        </w:rPr>
        <w:t xml:space="preserve">apakšpunktā</w:t>
      </w:r>
      <w:r w:rsidR="00000000" w:rsidRPr="00000000" w:rsidDel="00000000">
        <w:rPr>
          <w:rtl w:val="0"/>
        </w:rPr>
        <w:t xml:space="preserve"> noteiktajam norāda fizisko raksturojumu un saturu.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Glabājamās vienības uzskaites sarakstā sistematizē pa sērijām un to apakšlīmeņiem.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Katra uzskaites saraksta beigās izveido kopsavilkuma ierakstu, norādot kopējo glabājamo vienību skaitu uzskaites sarakstā un glabājamo vienību numerācijas īpatnības (piemēram, litera numuri, izlaistie numuri u.c.).</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institūcija nenodod Latvijas Nacionālajam arhīvam elektroniskos dokumentus pakotnēs vai ar Latvijas Nacionālā arhīva saskaņotu shēmu XML formātā, shēmā iekļaujamo informāciju institūcija saskaņo ar Latvijas Nacionālo arhīvu, nodrošinot savietojamību ar Vienoto valsts arhīvu informācijas sistēmu.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Institūcija, veidojot arhīviskā apraksta shēmu un arhīvisko aprakstu, aprakstīšanu veic vienā no trim veidiem: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Nacionālā arhīva Vienotajā valsts arhīvu informācijas sistēmā;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informācijas sistēmā, kas nodrošina dokumentu aprakstīšanu, ievērojot šādas prasības: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sistēmas iespējams izgūt visu nepieciešamo informāciju par katru aprakstīšanas līmeni un glabājamo vienību;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apraksti tiek izgūti elektroniskā formā (datu struktūru saskaņo ar Latvijas Nacionālo arhīvu);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izklājlapās (izklājlapu formu un saturu saskaņo ar Latvijas Nacionālo arhīvu).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Aprakstīšanu var veikt visiem institūcijas arhīva fonda dokumentiem vai atsevišķai apraksta vienībai – apakšfondam, sērijai vai tās apakšlīmenim, ja ir saskaņota arhīviskā apraksta shēma.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Uzziņu sistēmu nākamajam aprakstīšanas periodam veido saskaņā ar iepriekš saskaņoto aprakstīšanas shēmu, nepieciešamības gadījumā izdarot aprakstīšanas shēmā grozījumus un saskaņojot tos ar Latvijas Nacionālo arhīvu.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Arhīviskajā aprakstā katru apraksta sadaļu (fonda, sērijas līmeņa vai sērijas apakšlīmeņa aprakstu) un katru uzskaites sarakstu izstrādā kā atsevišķu datni un norāda izstrādātāju (amats, vārds, uzvārds). Ja minētos dokumentus neiesniedz Vienotajā valsts arhīvu informācijas sistēmā, visas arhīviskā apraksta sadaļas un uzskaites sarakstus par vienu periodu var parakstīt ar vienu drošu elektronisko parakstu, kas satur laika zīmogu. Ja aprakstīšanu veic saskaņā ar līgumu, norāda institūciju vai privātpersonu, kas veic aprakstīšanu.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Institūcijas uzziņu sistēmu (arhīviskā apraksta shēmu, arhīvisko aprakstu, uzskaites sarakstus) elektroniski iesniedz saskaņošanai Latvijas Nacionālajā arhīvā. Ja aprakstīšana netiek veikta Vienotajā valsts arhīvu informācijas sistēmā, uzziņu sistēmu sagatavo un iesniedz Latvijas Nacionālam arhīvam  saskaņošanai elektroniski izklājlapās. Izklājlapu paraugi un to lauku apraksti pieejami  Latvijas Nacionālā arhīva oficiālajā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Latvijas Nacionālais arhīvs, saskaņojot uzziņu sistēmu (arhīviskā apraksta shēmu, arhīvisko aprakstu, uzskaites sarakstus),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aprakstīšanas principu pēctecību, lietderību un pārskatāmību;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iespējas iekļaut aprakstus un tajos ietverto informāciju Vienotajā valsts arhīvu informācijas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Latvijas Nacionālais arhīvs pieņem lēmumu par uzziņu sistēmas saskaņošanu vai par atteikumu saskaņot uzziņu sistēmu.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uzziņu sistēmas saskaņošanas ar Latvijas Nacionālo arhīvu institūcija uzziņu sistēmā labo tehniskas vai acīmredzamas pārrakstīšanās kļūdas, veiktos labojumus saskaņo ar Latvijas Nacionālo arhīvu.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Personas paziņojumu par neprecīziem vai nepilnīgiem personas datiem pārvaldības kārtība institūcijās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Personas paziņojumus par neprecīzu vai nepilnīgu personas datu papildināšanu institūcija reģistrē paziņojumu reģistrā. Paziņojumu reģistra pārzinis un turētājs ir institūcija, uz kuru attiecināms personas paziņojums par neprecīzu vai nepilnīgu personas datu papildināšanu.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Institūcija paziņojumu reģistrā iekļauj šādas ziņas: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subjekta vārds, uzvārds, pilns dzimšanas datums un personas kods (ja nav personas koda, norāda ziņas, pēc kurām datu subjektu var identificēt dokumentos);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subjekta sniegtās ziņas par neprecīziem vai nepilnīgiem personas datiem, kā arī papildinātie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paziņojuma par neprecīziem vai nepilnīgiem personas datiem parakstīšanas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subjekta paziņojuma par neprecīziem vai nepilnīgiem personas datiem iesniedzējs (datu subjekta vārds un uzvārds vai gadījumā, ja paziņojuma atvasinājums saņemts no Latvijas Nacionālā arhīva vai citas institūcijas – iesniedzēja nosaukums, no kuras saņemts datu subjekta paziņojuma atvasinājums) un saņemšanas datums institūcijā.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Paziņojumu reģistrā iekļautās ziņas institūcija izsniedz personai, kura izmanto tos arhīviski vērtīgos dokumentus, kas satur informāciju par attiecīgo datu subjektu.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Personai, kura izmanto arhīviski vērtīgos dokumentus, kuros ir informācija par attiecīgo datu subjektu, institūcija no paziņojumu reģistra sniedz šādas ziņas: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subjekta vārds, uzvārds;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subjekta sniegtās ziņas par neprecīziem vai nepilnīgiem personas datiem un papildinātajiem personas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paziņojuma par neprecīziem vai nepilnīgiem personas datiem parakstīšanas datums.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saņemtajā paziņojumā par neprecīzu vai nepilnīgu personas datu papildināšanu ir norādīts, ka tas ir attiecināms arī uz vēl kādu konkrētu institūciju vai Latvijas Nacionālo arhīvu, vai arī to konstatē pati institūcija, saņemtā paziņojuma atvasinājumu elektroniski nosūta attiecīgajai institūcijai vai Latvijas Nacionālajam arhīvam.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Paziņojumus par neprecīzu vai nepilnīgu personas datu papildināšanu un paziņojumu reģistra datus glabā pastāvīgi.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Dokumentu iznīcināšanas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Par dokumentiem (neatkarīgi no informācijas nesēja formas), kuru glabāšanas termiņš ir beidzies, izstrādā aktu par dokumentu atlasi iznīcināšanai (šo noteikumu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Aktus par dokumentu atlasi iznīcināšanai elektroniski saskaņo ar Latvijas Nacionālo arhīvu.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Aktā par dokumentu atlasi iznīcināšanai vienāda veida dokumentu un lietu nosaukumus ieraksta tikai vienu reizi, norādot to datējumu un kopskaitu.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Izskatot aktu par dokumentu atlasi iznīcināšanai, ekspertu komisija vai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minētā persona: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ir ievēroti iznīcināšanai atlasīto lietu glabāšanas termiņi;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salīdzina iznīcināmo lietu faktisko skaitu ar aktā norādīto lietu skaitu.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Latvijas Nacionālais arhīvs izvērtē, vai ir ievēroti iznīcināšanai atlasīto lietu glabāšanas termiņi ilgstoši glabājamiem dokumentiem, ka arī vai starp īslaicīgi glabājamiem dokumentiem nav iekļauti ilgstoši glabājamie vai pastāvīgi glabājamie dokumenti un pieņem lēmumu saskaņot aktu par dokumentu atlasi iznīcināšanai  vai atteikt saskaņot aktu par dokumentu atlasi iznīcināšanai.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Pēc Latvijas Nacionālā arhīva saskaņojuma saņemšanas institūcija organizē dokumentu iznīcināšanu.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dokumentu iznīcināšanas institūcija dokumentu iznīcināšanas aktā  izdara atzīmi par to iznīcināšanu, aktam pievieno dokumentu, kas satur informāciju par dokumentu iznīcināšanu vai informācijas sistēmā sasaista abus dokumentus.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Institūcijas arhīvs un dokumentu uzskaite arhīvā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Sakārtotos un aprakstītos dokumentus glabā institūcijas arhīvā, Latvijas Nacionālajā arhīvā vai akreditētā privātā arhīvā normatīvajos aktos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Institūcijas arhīvam ir šādas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pieņemšana;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arhīvā pieņemto dokumentu uzskaites nodrošināšana;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arhīvā pieņemto dokumentu pieejamības un izmantošanas nodrošināšana (tai skaitā uzziņu sistēmas veidošana, izziņu un dokumentu atvasinājumu sagatavošana, dokumentu izsniegšana izmantošanai institūcijā);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arhīvā pieņemto dokumentu saglabāšanas nodrošināšana;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iekšējos normatīvajos aktos noteiktās funkcijas.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Dokumentu uzskaiti veic, lai nodrošinātu informāciju par arhīva dokumentu sastāvu un skaitu. Uzskaites pamatvienības ir arhīva fonds un glabājamā vienība.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Galvenie uzskaites dokumenti institūcijas arhīvā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arhīviskais apraksts un uzskaites saraksti;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arhīva pase, kurā institūcija vai tās teritoriālā struktūrvienība norāda ziņas par tās arhīva fondiem un dokumentu saglabāšanas apstākļiem valsts statistiskās informācijas jomu reglamentējošajos normatīvajos aktos noteiktajā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akti par dokumentu esības un fiziskā stāvokļa pārbaudi.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Institūcijas arhīva fondam veido arhīva fonda lietu, kurā dokumentus grupē trijās daļās: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daļā apkopo dokumentus par arhīva fonda sastāvu un apjomu (piemēram, arhīviskos aprakstus, uzskaites sarakstus, aktus par iztrūkstošajiem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daļā apkopo dokumentus par institūcijas arhīva fonda pārvaldību (piemēram, aktus par dokumentu nodošanu un pieņemšanu pastāvīgā valsts glabāšanā, aktus par dokumentu esības un fiziskā stāvokļa pārbaudēm, arhīva pases);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 daļā apkopo aktus par dokumentu atlasi iznīcināšanai.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Dokumentus arhīva fonda lietas katrā daļā grupē hronoloģiskā secībā. Fonda lietu glabā līdz arhīva fonda slēgšanai un kopā ar pastāvīgi glabājamiem dokumentiem nodod Latvijas Nacionālajā arhīvā.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Dokumentu esības un fiziskā stāvokļa pārbaude, dokumentu izmantošana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nodrošinātu institūcijas pastāvīgi glabājamo dokumentu un ilgstoši glabājamo dokumentu kontroli, laikus konstatētu dokumentu iztrūkumu un iespējamos bojājumus, institūcija regulāri veic esības un fiziskā stāvokļa pārbaudi. Minēto pārbaudi var apvienot ar citiem darbiem, piemēram, ar dokumentu atputekļošanu, sagatavošanu skenēšanai, nolasāmības pārbaudi.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Dokumentu esības un fiziskā stāvokļa pārbaudi institūcijas arhīvā veic pabeigtām un aprakstītām lietām ne retāk kā reizi astoņos gados. Ja institūcijas arhīvā ir vairāk nekā 50 000 glabājamo vienību, pārbaudi veic ne retāk kā reizi 12 gados, bet, ja institūcijas arhīvā ir vairāk nekā 200 000 glabājamo vienību, pārbaudes biežumu saskaņo ar Latvijas Nacionālo arhīvu.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Dokumentu esības un fiziskā stāvokļa papildu pārbaudi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dokumentiem, kurus sagatavo nodošanai Latvijas Nacionālajā arhīvā;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dokumentu pārvietošanas uz citu telpu vai elektronisko dokumentu migrācijas uz citu informācijas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ugunsgrēka, appludināšanas vai citām ārkārtas situācijām, kā arī pēc nepiederošas personas neatļautas iekļūšanas arhīvglabātavā;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mainoties arhīva vadītājam vai par arhīvu atbildīgajai personai (ja institūcijas arhīvā ir liels dokumentu apjoms, papildu pārbaudi var veikt izlases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institūciju likvidē vai reorganizē: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institūcijai nav tiesību un saistību pārņēmēja, tā veic visu glabāšanā esošo dokumentu esības un fiziskā stāvokļa pārbaudi pirms dokumentu nodošanas Latvijas Nacionālajā arhīvā;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institūcijai ir norīkots likvidators vai tai ir tiesību un saistību pārņēmējs, kuram tiek nodoti institūcijas arhīva dokumenti, esības un fiziskā stāvokļa pārbaudi veic komisija kopā ar likvidējamās vai reorganizējamās institūcijas pārstāvjiem un likvidatora vai tiesību un saistību pārņēmēja pārstāvjiem, noformējot nodošanas un pieņemšanas aktu.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Dokumentu esības un fiziskā stāvokļa pārbaudi veic šādā kārtībā: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iepriekšējo esības un fiziskā stāvokļa pārbaužu dokumentus, ja tādas ir veiktas;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salīdzina uzskaites kodus un nosaukumus uzskaites sarakstos ar uzskaites kodiem un nosaukumiem uz lietām. Elektroniskiem dokumentiem pārbauda datņu nosaukumus un kontrolsummu atbilstību šo noteikumu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127. </w:t>
      </w:r>
      <w:r w:rsidR="00000000" w:rsidRPr="00000000" w:rsidDel="00000000">
        <w:rPr>
          <w:rtl w:val="0"/>
        </w:rPr>
        <w:t xml:space="preserve">punktā</w:t>
      </w:r>
      <w:r w:rsidR="00000000" w:rsidRPr="00000000" w:rsidDel="00000000">
        <w:rPr>
          <w:rtl w:val="0"/>
        </w:rPr>
        <w:t xml:space="preserve"> minētajam prasībām.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uzskaites sarakstu nav, dokumentu esības un fiziskā stāvokļa pārbaudi veic, par pamatu ņemot klasifikācijas shēmu attiecīgajam gadam vai citu dokumentu, kurā izveidotās lietas ir uzskaitītas saskaņā ar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Izmantošanai izsniegto lietu esību pārbauda, par pamatu ņemot izsniegšanas dokumentus (piemēram, reģistru, žurnālu).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Papīra dokumentu fizisko stāvokli nosaka vizuāli.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Elektroniskiem dokumentiem pārbauda datņu nolasāmību – veic datņu kontrolsummu ģenerēšanu atbilstoši definēto kontrolsummu algoritmiem un ģenerēto kontrolsummu salīdzināšanu fiksētajām kontrolsummām.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Visus konstatētos trūkumus atzīmē dokumentu esības un fiziskā stāvokļa pārbaudes aktā (šo noteikumu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Pēc esības un fiziskā stāvokļa pārbaudes beigām izdara izmaiņas uzskaites dokumentos, noformējot attiecīgus aktus (piemēram, par tehniskām kļūdām uzskaites sarakstos, atrastām lietām) un elektroniski aktus vai to kopijas iesniedz Latvijas Nacionālajā arhīvā.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Veicot dokumentu esības un fiziskā stāvokļa pārbaudi, nodrošina plauktos novietoto lietu kārtību, novieto vietā pārbaudes laikā atrastās nepareizi novietotās lietas, izņem un atsevišķi novieto bojātās lietas, ja tās apdraud blakus esošās lietas, un veic pasākumus bojājumu novēršanai, konsultējoties ar Latvijas Nacionālo arhīvu.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pārbaudes gaitā atklāts dokumentu iztrūkums, organizē dokumentu meklēšanu.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dokumentu iztrūkumu atklāj, veicot citus darbus, noformē aktu par iztrūkstošajiem dokumentiem (šo noteikumu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un organizē dokumentu meklēšanu.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Meklējot iztrūkstošos dokumentus, izskata arhīva fonda lietu, pārbauda lietu izsniegšanas dokumentus, auditācijas pierakstus, organizē iztrūkstošo lietu meklēšanu struktūrvienībās (pie darbiniekiem), kur šīs lietas veidotas vai izmantotas, pārbauda citus arhīva fondus, ja institūcijas arhīvā tādi glabājas.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Meklēšanā atrastās lietas novieto atpakaļ to glabāšanas vietā. Atrastos elektroniskos dokumentus, kas saglabāti datņu serveros, reģistros vai datubāzēs uz serveriem, izvieto datņu servera noteiktā direktorijā saskaņā ar institūcijas noteikto kārtību. Reģistros un datubāzēs atrastos elektroniskos dokumentus piesaista atbilstošajam reģistram vai datubāzes ierakstam.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Meklēšanas rezultātā neatrastās lietas uzskaita aktā par meklēšanas rezultātā neatrastiem dokumentiem (šo noteikumu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norādot attiecīgo dokumentu iespējamos zuduma iemeslus, kā arī citus dokumentus, kuri daļēji var kompensēt zudušā dokumenta informāciju.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Pēc visu meklēšanas iespēju izmantošanas dokumenta meklēšanas rezultātus attiecīgajā arhīva fondā apkopo aktā par dokumentu meklēšanas izbeigšanu (šo noteikumu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Bojātiem dokumentiem pēc konsultēšanās ar Latvijas Nacionālo arhīvu bojājumus novērš.</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dokumentu esības un fiziskā stāvokļa pārbaudes gaitā konstatē dokumentu bojāeju vai neglābjami bojātus dokumentus, t.i., dokumentus ar smagiem fiziskiem bojājumiem un nenolasāmu informāciju, noformē aktu par dokumentu bojāeju vai neglābjami bojātiem dokumentiem (šo noteikumu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Neglābjami bojātos un meklēšanas rezultātā neatrastos dokumentus, kas iekļauti nacionālajā dokumentārajā mantojumā, normatīvajos aktos noteiktajā kārtībā izslēdz no nacionālā dokumentārā mantojuma.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Dokumentus izsniedz izmantošanai, ievērojot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 panta</w:t>
      </w:r>
      <w:r w:rsidR="00000000" w:rsidRPr="00000000" w:rsidDel="00000000">
        <w:rPr>
          <w:rtl w:val="0"/>
        </w:rPr>
        <w:t xml:space="preserve"> nosacījumus. Izsniedzot izmantošanai dokumentus, dokumentu izmantošanu reģistrē institūcijā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Izziņas izstrādāšanai izmanto tikai dokumenta oriģinālu vai tā atvasinājumu, ja tas izstrādāts un apliecināts normatīvajos aktos noteiktajā kārtībā.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Izziņas teksta beigās norāda izziņā ietvertā satura pamatojumu – atsauci uz izmantotajiem dokumentiem. Aprakstītajiem dokumentiem norāda uzskaites kodu.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Tehniskās prasības dokumentu saglabāšanai institūciju arhīvos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Arhīvglabātavu veidošana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saglabātu dokumentus, institūcija veido arhīvglabātavu vai slēdz līgumu ar attiecīgu pakalpojumu sniedzēju par dokumentu saglabāšanu.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Arhīvglabātavu var neveidot: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arhīviski vērtīgo dokumentu kopapjoms nepārsniedz 1000 lietu;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īslaicīgi glabājamiem dokumentiem;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audiovizuālajiem, fotodokumentiem un skaņas dokumentiem.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Dokumentus, kuriem nav izveidota arhīvglabātava, glabā slēdzamos skapjos, tādās telpās, kas nav pieejamas institūcijas apmeklētājiem un kurās ir informācijas nesējam atbilstošs mikroklimats.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Atkarībā no arhīvā glabājamo dokumentu apjoma un sastāva institūcija veido vienu vai vairākas arhīvglabātavas. Vairākas arhīvglabātavas veido: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institūcija arhīvā glabā dokumentus dažādos informācijas nesējos, kuru optimālie glabāšanas apstākļi atšķiras vairāk par pieciem grādiem pēc Celsija vai pieciem procentiem relatīvā gaisa mitruma;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nepieciešamā platība arhīvglabātavai pārsniedz 200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nošķirt ierobežotas pieejamības dokumentus.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Arhīvglabātavas telpas ir atdalītas no apmeklētājiem pieejamām telpām. Arhīvglabātavas telpas ir nodrošinātas pret jebkāda veida neatļautu iekļūšanu, dokumentu tīšu bojāšanu un neatļautu iegūšanu. Arhīvglabātavās nodrošina apsardzes un ugunsdrošības signalizāciju.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Arhīvglabātavā veic tikai tādas darbības, kas saistītas ar dokumentu izvietošanu, pārvietošanu, kartonēšanu (dokumentu ievietošanu glabāšanas palīglīdzekļos, piemēram, kārbās, mapēs) un ar esības un fiziskā stāvokļa pārbaudi. Aizliegts apvienot arhīvglabātavu ar darba telpu.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Izstrādājot civilās aizsardzības plānus, ugunsdrošības instrukcijas un līdzīgus dokumentus, tajos iekļauj pasākumus institūcijas arhīva aizsardzībai un evakuācijai, nosakot prioritātes noteiktu dokumentu grupu glābšanai.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Arhīvglabātavas nedrīkst apvienot ar laboratoriju, ražošanas, noliktavu un citu veidu telpām, kurās glabā pārtikas produktus vai ķīmiskās vielas, un tām nedrīkst būt kopēja ventilācijas sistēma. Ja arhīvglabātavās ir gāzes, apkures, ūdensvada vai kanalizācijas caurules, veic pasākumus iespējamā apdraudējuma novēršanai.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Konstruējot arhīvglabātavu grīdas un starpstāvu pārsegumus, ņem vērā arhīva dokumentu svaru. Strukturālo inženiertehnisko risinājumu izstrādā, ņemot vērā arhīvglabātavu izvietojumu un paredzamo noslogojumu. Pārseguma slodzes izturība atkarībā no plauktu tipa un augstuma ir ne mazāka kā 800 kg/m</w:t>
      </w:r>
      <w:r w:rsidR="00000000" w:rsidRPr="00000000" w:rsidDel="00000000">
        <w:rPr>
          <w:vertAlign w:val="superscript"/>
          <w:rtl w:val="0"/>
        </w:rPr>
        <w:t xml:space="preserve">2</w:t>
      </w:r>
      <w:r w:rsidR="00000000" w:rsidRPr="00000000" w:rsidDel="00000000">
        <w:rPr>
          <w:rtl w:val="0"/>
        </w:rPr>
        <w:t xml:space="preserve"> stacionārajiem plauktiem un 1200–2400 kg/m</w:t>
      </w:r>
      <w:r w:rsidR="00000000" w:rsidRPr="00000000" w:rsidDel="00000000">
        <w:rPr>
          <w:vertAlign w:val="superscript"/>
          <w:rtl w:val="0"/>
        </w:rPr>
        <w:t xml:space="preserve">2</w:t>
      </w:r>
      <w:r w:rsidR="00000000" w:rsidRPr="00000000" w:rsidDel="00000000">
        <w:rPr>
          <w:rtl w:val="0"/>
        </w:rPr>
        <w:t xml:space="preserve"> kompaktajiem (mobilajiem) plauktiem. Grīdām izmanto antistatiskus un antiseptiskus pārklājumus, lai tās būtu viegli kopjamas.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arhīvglabātavu mikroklimatam, higiēnai un aprīkojumam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Arhīvglabātavā nodrošina informācijas nesējam atbilstošu mikroklimatu, ņemot vērā šo noteikumu </w:t>
      </w:r>
      <w:r w:rsidR="00000000" w:rsidRPr="00000000" w:rsidDel="00000000">
        <w:rPr>
          <w:rtl w:val="0"/>
        </w:rPr>
        <w:t xml:space="preserve">10. </w:t>
      </w:r>
      <w:r w:rsidR="00000000" w:rsidRPr="00000000" w:rsidDel="00000000">
        <w:rPr>
          <w:rtl w:val="0"/>
        </w:rPr>
        <w:t xml:space="preserve">pielikumā</w:t>
      </w:r>
      <w:r w:rsidR="00000000" w:rsidRPr="00000000" w:rsidDel="00000000">
        <w:rPr>
          <w:rtl w:val="0"/>
        </w:rPr>
        <w:t xml:space="preserve"> minētos glabāšanas apstākļus.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stabilu mikroklimatu, iekšējai apdarei izmanto materiālus ar termisko un higroskopisko kapacitāti, kas neizdala kaitīgas vielas, nepiesaista putekļus un ekspluatācijas vai ugunsgrēka laikā nesadalās, izdalot kaitīgas vielas.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Papildu drošībai un stabilam mikroklimatam, kā arī lai pasargātu dokumentus no gaismas iedarbības, arhīvglabātavas veido bez logiem ar dabisko vai piespiedu ventilāciju, nodrošinot gaisa apmaiņu. Ja nav iespējams izveidot arhīvglabātavas bez logiem, veic pasākumus dokumentu aizsardzībai pret gaismu (piemēram, uzstāda slēģus, speciālus pārklājumus uz logu stikliem vai blīvus aizkarus). Lai dokumentus pasargātu no gaismas iedarbības, tos var glabāt arī slēgtos skapjos, slēgta tipa plauktos, saiņos, kārbās vai konteineros, kā arī novietojot sastatņu plauktus perpendikulāri logiem.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Lai kontrolētu temperatūru un relatīvo gaisa mitrumu, arhīvglabātavā uzstāda mēriekārtas. Mēriekārtas uzstāda galvenajā ejā pie plauktiem un vietās, kur mikroklimats var būtiski atšķirties (piemēram, pie ventilācijas lūkām, apkures ierīču tuvumā, pie ārsienām).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Regulāri seko mēriekārtu rādījumiem un, ja konstatē mikroklimata svārstības un novirzes no normas par pieciem grādiem pēc Celsija vai pieciem procentiem relatīvā gaisa mitruma, veic pasākumus mikroklimata stabilizācijai.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Pēc mēriekārtas garantijas termiņa beigām institūcija reizi gadā pārbauda arhīvglabātavu mēriekārtu precizitāti, salīdzinot to 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Arhīvglabātavai nodrošina vismaz divu stundu ugunsizturību.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Arhīvglabātavās izmanto slēgta tipa elektroinstalāciju. Pārnēsājamo elektroierīču (piemēram, putekļusūcēju, gaisa atmitrinātāju) vadiem ir gumijas izolācija. Elektropievades/elektroinstalācijas kontaktligzdas ir hermētiski noslēgtas.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Arhīvglabātavas uztur kārtībā, nepieļaujot pelējuma, insektu un grauzēju invāziju un putekļu uzkrāšanos.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Atklājot glabātavā pelējumu, kukaiņus vai grauzējus, nekavējoties veic drošības pasākumus, lai tos likvidētu. Inficētos dokumentus izolē.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Dezinfekcijai izmanto dezinfekcijas līdzekļus, kas neizdala dokumentiem un cilvēku veselībai kaitīgas vielas. Pirms to lietošanas konsultējas ar Latvijas Nacionālā arhīva speciālistiem.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Arhīvglabātavu aprīko ar sastatņu plauktiem (stacionārajiem vai mobilajiem), slēgtiem skapjiem vai seifiem (turpmāk – glabāšanas aprīkojums). Glabāšanas aprīkojums ir no metāla vai cita dokumentiem nekaitīga materiāla, kas neizdala kaitīgas vielas, nepiesaista putekļus un ekspluatācijas vai ugunsgrēka laikā nesadalās, izdalot kaitīgas vielas (piemēram, peroksīdus, oksīdus).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Dokumentus uz magnētiskajām nesējiem neglabā plauktos, kuri izgatavoti no materiāliem, kuriem piemīt magnētiskās īpašības.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Dokumentu glabāšana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Īslaicīgi glabājamos dokumentus glabā atsevišķi no pastāvīgi glabājamiem dokumentiem un ilgstoši glabājamiem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Kārbām, konteineriem, aploksnēm, karšu turētājiem, balstiem un glabāšanas aprīkojumam, ko izmanto dokumentu glabāšanai, jābūt izgatavotiem no materiāla, kas nav kaitīgs dokumentiem. Piemērotākie materiāli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kārbām, aploksnēm un vākiem – papīrs un kartons, kuram ir 100 % balinātā celuloze, pH robežās 7,5–9,5, sārmu rezerve vismaz 2 % un nav pievienotas makulatūras vai kokmasas šķiedras;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konteineriem un kārbām, kas paredzētas optiskajiem diskiem, filmām un mikrofilmām – polietilēns, augstblīvuma polietilēns, polipropilēns, poliesteris baltā krāsā, melnā krāsā vai bezkrāsains;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glabāšanas aprīkojumam – nerūsošs metāls, piemēram, anodizēts alumīnijs, nerūsošs tērauds vai tērauds, kas labi aizsargāts ar pretkorozijas pārklājumu (piemēram, ar lakām, politūru, alvojumu vai plastmasu). Pārklājums nedrīkst izdalīt kaitīgas gāzes – peroksīdus vai oksīdus.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Lietas plauktos izvieto atbilstoši glabājamo vienību secībai uzskaites sarakstos. Ja uzskaites sarakstu secību nevar ievērot, veido topogrāfiju (sarakstus par lietu izvietojumu plauktos).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Lielformāta dokumentus (lielāki par A3 formātu), mīksta kartona mapēs ievietotus dokumentus, mīkstos vākos iesietas vai iešūtas lietas glabā horizontāli. Iesējumus cietos vākos vai cieta kartona mapē blīvi saliktus dokumentus glabā vertikāli.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Lielformāta iesējumus (lielāki par A3 formātu) glabā horizontāli. Tos novietojot vienu uz otra, ņem vērā to svaru, lai nepieļautu pārāk lielu spiedienu uz apakšējo iesējumu un nodrošinātu iespēju tos viegli izņemt un atlikt vietā. Ja lielformāta iesējumus nav iespējams novietot horizontāli, tos glabā vertikāli uz iesējuma muguriņas.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Rasējumus glabā izklātus plauktos ar izvelkamām atvilktnēm, kartes glabā pakārtas uz speciāliem rāmjiem vai izklātas (kā rasējumus). Ļoti liela izmēra dokumentus, kurus nevar ievietot aizsargapvalkos vai nevar glabāt izklātus horizontāli, glabā sarullētus uz speciāli izgatavotām pamatnēm.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Bukletus, audumu paraugus un tamlīdzīgus nestandarta materiāla dokumentus glabā aploksnēs.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Fotodokumentus (fotopozitīvus, fotonegatīvus, diapozitīvus) glabā vertikāli, katru ievietojot atsevišķā neitrāla papīra aploksnē. Fotonegatīvus neglabā rullīšos, glabā sagrieztus loksnēs atbilstoša izmēra aploksnēs. Ja nepieciešams, uz aploksnes norāda saistītās papīra lietas numuru. Lai glabātu fotodokumentus uz stikla pamatnes, izmanto skapjus ar plauktiem, kas sadalīti nišās, vai speciālas kārbas, kurās katrā ir ne vairāk kā 30 negatīvu. Fotoalbumus glabā tāpat kā lielformāta iesējumus.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Kinolentes glabā kārbās horizontāli eglītes tipa plauktos. Ja tādu nav, filmu kinolenšu kārbas glabā vaļējos plauktos horizontāli kaudzēs.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Videokasetes un audiokasetes glabā vertikāli oriģināliepakojumā vai speciāli izgatavotās kārbās.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Magnētiskās lentes, uztītas uz plastmasas spolēm, glabā oriģināliepakojumā vai speciāli izgatavotā kārbā. Līdz 6,25 mm platas lentes glabā vertikāli, bet 16 mm un 35 mm platas – horizontāli.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Skaņu plates un to matricas glabā vertikāli. Skaņu plates ievieto neitrāla materiāla aploksnē (piemēram, polietilēna, papīra). To matricas glabā speciālā kārbā, kas nepieļauj matricas pārvietošanos tajā un mehānisku bojājumu rašanos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Mikrofilmu oriģinālnegatīvus glabā polipropilēna, polietilēna vai neitrāla kartona kārbās. Atsevišķus kadrus glabā neitrāla papīra aploksnēs. Mikrofilmas glabā vertikāli uz sānu malas kārbās vai horizontāli eglīšu tipa plauktos. Mikrofišas un džeketus glabā aploksnēs vertikāli.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Elektroniskos dokumentus glabā drošos datu serveros, nodrošinot rezerves kopiju veidošanu un glabāšanu.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Dokumentu nodošana Latvijas Nacionālajā arhīvā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Institūciju un privātpersonu dokumentu nodošana valsts glabāšanā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Sagatavojot dokumentus nodošanai Latvijas Nacionālajā arhīvā, institūcija un privātpersona saskaņo ar Latvijas Nacionālo arhīvu dokumentu nodošanas datumu un dokumentu apjomu.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Institūcija vai privātpersona dokumentus kopā ar uzziņu sistēmu pastāvīgā valsts glabāšanā Latvijas Nacionālajā arhīvā nodod sakārtotus un aprakstītus saskaņā ar arhīvu jomu reglamentējošajos normatīvajos aktos noteiktajām publisko dokumentu sakārtošanas un aprakstīšanas prasībām. Dokumentus pastāvīgā valsts glabāšanā nodod ar dokumentu nodošanas un pieņemšanas aktu.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Dokumentu nodošanas un pieņemšanas aktā par aprakstītu dokumentu nodošanu valsts glabāšanā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dokumentu nodošanai;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vai privātpersonas, kura nodod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reģistrācijas numuru un juridisko adresi;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pilnvarotās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struktūrvienības, kura pieņem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numuru, fonda, apakšfonda nosaukumu un glabājamo vienību un uzziņu sistēmas hronoloģiskās robežas (gadus), par kuriem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nododamajiem dokumentiem: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sarakstu veidus, nosaukumus un numurus;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glabājamo vienību skaitu katrā uzskaites sarakstā;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glabājamo vienību skaita un fiziskā stāvokļa pārbaudes nodoto un pieņemto glabājamo vienību skaitu, papildus norādot informāciju par šajā skaitā esošajām glabājamām vienībām un to numuriem, kas ir ierobežotas pieejamības dokumenti;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Latvijas Nacionālā arhīva glabājamo vienību skaita un fiziskā stāvokļa pārbaudes pieņemto glabājamo vienību skaitu Latvijas Nacionālajā arhīvā, norādot informāciju par pārbaudē konstatētajām neatbilstībām (trūkstošo, atrasto glabājamo vienību skaitu un atsauci uz aktu, kurā tas konstatēts, konstatēto tehnisko kļūdu skaitu uzskaites sarakstos), neatbilstību novēršanas termiņu un neatbilstību novēršanas rezultātus.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Dokumentu nodošanas un pieņemšanas aktā par neaprakstītu dokumentu nodošanu valsts glabāšanā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dokumentu nodošanai;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vai privātpersonas, kura nodod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reģistrācijas numuru un juridisko adresi;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vai pilnvarotās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struktūrvienības, kura pieņem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numuru, fonda, apakšfonda nosaukumu un glabājamo vienību un uzziņu sistēmas hronoloģiskās robežas (gadus), par kuriem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nododamajiem dokumentiem – neaprakstīto glabājamo vienību nosaukumus, apjoma mērvienību (lietas, dokumenti, lapas, kg. u.tml.) un apjomu;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glabājamo vienību skaita un fiziskā stāvokļa pārbaudes nodoto un pieņemto glabājamo vienību skaitu, papildus norādot informāciju par šajā skaitā esošajām glabājamām vienībām un to numuriem (ja tādi ir), kas ir ierobežotas pieejamības dokumenti.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Dokumentu nodošanas un pieņemšanas aktā par elektronisko dokumentu (elektronisko tekstuālo dokumentu, fotodokumentu, skaņas un video dokumentu) nodošanu valsts glabāšanā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dokumentu nodošanai;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vai privātpersonas, kura nodod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reģistrācijas numuru un juridisko adresi;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vai pilnvarotās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 arhīva struktūrvienības, kura pieņem dokumentus: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amatu, vārdu, uzvārdu;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Arhīva fonda numuru, fonda, apakšfonda nosaukumu un glabājamo vienību un uzziņu sistēmas hronoloģiskās robežas (gadus), par kuriem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nododamajiem dokumentiem: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sarakstu veidus, nosaukumus un numurus;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uzskaites sarakstu – glabājamo vienību skaitu, dokumentu skaitu, apjomu, apjoma mērvienību un datnes formātu;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kopā  nodoto un pieņemto glabājamo vienību skaitu, papildus norādot informāciju par šajā skaitā esošajām glabājamām vienībām un to numuriem, kas ir ierobežotas pieejamības dokumenti.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Institūcijas, kurām ir teritoriālās struktūrvienības, dokumentus pastāvīgā valsts glabāšanā nodod attiecīgajā Latvijas Nacionālā arhīva struktūrvienībā atbilstoši institūcijas teritoriālās struktūrvienības darbības vietai (dokumentu radīšanas vietai). Par citu teritoriālo struktūrvienību dokumentu nodošanas vietu institūcija rakstiski vienojas ar Latvijas Nacionālo arhīvu.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Privātpersonas dokumentus glabāšanā nodod attiecīgajā Latvijas Nacionālā arhīva struktūrvienībā atbilstoši tās pēdējai darbības vietai.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7. panta</w:t>
      </w:r>
      <w:r w:rsidR="00000000" w:rsidRPr="00000000" w:rsidDel="00000000">
        <w:rPr>
          <w:rtl w:val="0"/>
        </w:rPr>
        <w:t xml:space="preserve"> otrajā daļā noteiktajā gadījumā institūcija, ja tai nav tiesību un saistību pārņēmēja, īslaicīgi glabājamos dokumentus līdz tiem noteiktā glabāšanas termiņa beigām nodod valsts glabāšanā Latvijas Nacionālajā arhīvā ar sarakstu, kurā norāda lietu virsrakstus, lietu datējumus, lietu skaitu vai apjomu, lietu glabāšanas termiņus, plānoto iznīcināšanas gadu un pieejamības laika ierobežojumu.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Ja valsts glabāšanā Latvijas Nacionālajā arhīvā nododamie dokumenti nav sakārtoti un aprakstīti atbilstoši arhīvu jomu reglamentējošo normatīvo aktu prasībām, attiecīgā institūcija vai privātpersona sedz izdevumus par pastāvīgā valsts glabāšanā nododamo dokumentu sakārtošanu un aprakstīšanu.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Elektroniskos dokumentus nodod pastāvīgā valsts glabāšanā, veidojot pakotnes. Pakotnes struktūru un pakotnes apraksta datņu struktūru saskaņo ar Latvijas Nacionālo arhīvu.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Institūcija vai privātpersona elektroniskos, audiovizuālos, foto un skaņas dokumentus nodod Latvijas Nacionālajam arhīvam pastāvīgā valsts glabāšanā oriģinālā kvalitātē.</w:t>
      </w:r>
      <w:r w:rsidR="00000000" w:rsidRPr="00000000" w:rsidDel="00000000">
        <w:rPr>
          <w:b w:val="1"/>
          <w:rtl w:val="0"/>
        </w:rPr>
        <w:t xml:space="preserve">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Nododot Latvijas Nacionālajam arhīvam pastāvīgā valsts glabāšanā elektroniskos, audiovizuālos, foto un skaņas dokumentus, institūcija vai privātpersona: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dokumentu nodošanas: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 ar Latvijas Nacionālo arhīvu dokumentu saglabāšanas formātu, kodējumu un informācijas nesēju, nodošanas pakotnes struktūru elektroniskajiem dokumentiem, saturu un noformējumu, nodošanas veidu un termiņu, apjomu un informācijas nesēju eksemplāru skaitu;</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Latvijas Nacionālajam arhīvam kontrolpārbaudei elektronisko dokumentu nodošanas pakotnes paraugus. Ja pēc kontrolpārbaudes nodošanas pakotnē tiek veiktas izmaiņas, veiktās izmaiņas saskaņo ar Latvijas Nacionālo arhīvu ne vēlāk kā trīs mēnešus pirms dokumentu nodošanas;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Latvijas Nacionālo arhīvu par dokumentu izmantošanas un pieejamības tiesībām un to ierobežojumiem, ja tādi ir noteikti;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dokumenti ir autortiesību objekts, iesniedz Latvijas Nacionālajam arhīvam līguma vai cita dokumenta ar darba (dokumentu) autoru oriģinālu vai tā apliecinātu kopiju par dokumentu autortiesībām, ja tāds ir. Ja Latvijas Nacionālajam arhīvam tiek iesniegta minētā līguma vai dokumenta kopija, tad līgumu vai dokumentu ar darba autoru glabā pastāvīgi;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Latvijas Nacionālais arhīvs, veicot šo noteikumu </w:t>
      </w:r>
      <w:r w:rsidR="00000000" w:rsidRPr="00000000" w:rsidDel="00000000">
        <w:rPr>
          <w:rtl w:val="0"/>
        </w:rPr>
        <w:t xml:space="preserve">189.1.2. </w:t>
      </w:r>
      <w:r w:rsidR="00000000" w:rsidRPr="00000000" w:rsidDel="00000000">
        <w:rPr>
          <w:rtl w:val="0"/>
        </w:rPr>
        <w:t xml:space="preserve">apakšpunktā</w:t>
      </w:r>
      <w:r w:rsidR="00000000" w:rsidRPr="00000000" w:rsidDel="00000000">
        <w:rPr>
          <w:rtl w:val="0"/>
        </w:rPr>
        <w:t xml:space="preserve"> paredzēto kontrolpārbaudi, konstatē neatbilstības normatīvo aktu prasībām, novērš neatbilstības un atkārtoti nodod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analogajā formātā nodotajiem dokumentiem novērš Latvijas Nacionālā arhīva konstatētās neatbilstības normatīvo aktu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Dokumentu glabāšanas termiņa  institūcijā pagarināšana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Institūcija </w:t>
      </w:r>
      <w:r w:rsidR="00000000" w:rsidRPr="00000000" w:rsidDel="00000000">
        <w:rPr>
          <w:rtl w:val="0"/>
        </w:rPr>
        <w:t xml:space="preserve">Arhīvu likuma</w:t>
      </w:r>
      <w:r w:rsidR="00000000" w:rsidRPr="00000000" w:rsidDel="00000000">
        <w:rPr>
          <w:rtl w:val="0"/>
        </w:rPr>
        <w:t xml:space="preserve"> </w:t>
      </w:r>
      <w:r w:rsidR="00000000" w:rsidRPr="00000000" w:rsidDel="00000000">
        <w:rPr>
          <w:rtl w:val="0"/>
        </w:rPr>
        <w:t xml:space="preserve">6. panta</w:t>
      </w:r>
      <w:r w:rsidR="00000000" w:rsidRPr="00000000" w:rsidDel="00000000">
        <w:rPr>
          <w:rtl w:val="0"/>
        </w:rPr>
        <w:t xml:space="preserve"> trešajā daļā noteiktajā gadījumā mēnesi pirms dokumentiem noteiktā glabāšanas termiņa institūcijā beigām iesniedz Latvijas Nacionālajā arhīvā iesniegumu glabāšanas termiņa institūcijā pagarināšanai.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Institūcija iesniegumā dokumentu glabāšanas termiņa pagarināšanai institūcijā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saziņas līdzekļus – tālruņa numuru un e-pasta adresi;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dokumentiem, kam vajadzīgs termiņa pagarinājums: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fonda nosaukumu un numuru;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hronoloģiskās robežas;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uzskaites saraksta veidu un numuru;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glabājamo vienību numurus un skaitu;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elektroniskajiem dokumentiem – dokumentu apjomu;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līdz kuram nepieciešams glabāšanas termiņa pagarinājums;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glabāšanas termiņa pagarinājuma nepieciešamības pamatojums;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glabāšanas faktiskā adrese;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arhīvu atbildīgās amatpersonas amats, vārds, uzvārds, tālruņa numurs, e-pasts.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Latvijas Nacionālais arhīvs pēc institūcijas iesnieguma saņemšanas izvērtē dokumentu glabāšanas apstākļu atbilstību arhīvu jomu reglamentējošo normatīvo aktu prasībām, iesniegumā norādīto pamatojumu un pieņem lēmumu par atļaujas izsniegšanu dokumentu glabāšanas termiņa institūcijā pagarināšanai vai par atteikumu izsniegt atļauju.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Atļauju dokumentu glabāšanas termiņa institūcijā pagarināšanai neizsniedz, ja institūcijā netiek nodrošināti dokumentu un arhīvu pārvaldības noteikumu prasībām atbilstoši dokumentu glabāšanas apstākļi, kā arī, ja iesniegums nav pamatots.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Latvijas Nacionālais arhīvs  anulē atļauju dokumentu glabāšanas termiņa institūcijā pagarināšanai, ja, veicot pārbaudi institūcijas dokumentu un arhīva pārvaldības jomā, konstatē, ka institūcijā netiek nodrošināti attiecīgi dokumentu glabāšanas apstākļi.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6. novembra noteikumus Nr. 748 "Dokumentu un arhīvu pārvaldības noteikumi"</w:t>
      </w:r>
      <w:r w:rsidR="00000000" w:rsidRPr="00000000" w:rsidDel="00000000">
        <w:rPr>
          <w:rtl w:val="0"/>
        </w:rPr>
        <w:t xml:space="preserve"> (Latvijas Vēstnesis, 2012, 177. nr.);</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2012. gada 6. novembra noteikumus Nr. 749 "Kārtība, kādā nodod dokumentus pastāvīgā valsts glabāšanā Latvijas Nacionālajā arhīvā"</w:t>
      </w:r>
      <w:r w:rsidR="00000000" w:rsidRPr="00000000" w:rsidDel="00000000">
        <w:rPr>
          <w:rtl w:val="0"/>
        </w:rPr>
        <w:t xml:space="preserve"> </w:t>
      </w:r>
      <w:r w:rsidR="00000000" w:rsidRPr="00000000" w:rsidDel="00000000">
        <w:rPr>
          <w:rtl w:val="0"/>
        </w:rPr>
        <w:t xml:space="preserve">(Latvijas Vēstnesis, 2012, 177. nr.);</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2004. gada 2. marta noteikumus Nr. 117 ''Noteikumi par elektronisko dokumentu izvērtēšanas veidu, saglabāšanas kārtību un nodošanu valsts arhīvam glabāšanā"</w:t>
      </w:r>
      <w:r w:rsidR="00000000" w:rsidRPr="00000000" w:rsidDel="00000000">
        <w:rPr>
          <w:rtl w:val="0"/>
        </w:rPr>
        <w:t xml:space="preserve">  (Latvijas Vēstnesis, 2004, 117. nr.; 2005, 46.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21-TA-1557</w:t>
    </w:r>
    <w:r>
      <w:br/>
    </w:r>
    <w:r w:rsidR="00000000" w:rsidRPr="00000000" w:rsidDel="00000000">
      <w:rPr>
        <w:rtl w:val="0"/>
      </w:rPr>
      <w:t xml:space="preserve">Izdrukāts 30.07.2026. 00.27 - 1.0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21-TA-1557</w:t>
    </w:r>
    <w:r>
      <w:br/>
    </w:r>
    <w:r w:rsidR="00000000" w:rsidRPr="00000000" w:rsidDel="00000000">
      <w:rPr>
        <w:rtl w:val="0"/>
      </w:rPr>
      <w:t xml:space="preserve">Izdrukāts 30.07.2026. 00.27 - 1.0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noteikumu_projekts_21-TA-1557.docx</dc:title>
</cp:coreProperties>
</file>

<file path=docProps/custom.xml><?xml version="1.0" encoding="utf-8"?>
<Properties xmlns="http://schemas.openxmlformats.org/officeDocument/2006/custom-properties" xmlns:vt="http://schemas.openxmlformats.org/officeDocument/2006/docPropsVTypes"/>
</file>