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[23-TA-1656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[23-TA-1656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infrastruktūras kritiskie lielumi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  Platsliežu dzelzceļam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Aizliegts ekspluatēt sliežu ceļus, kuru ceļa platums ir lielāks par 1548 mm un mazāks par 1511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Aizliegts ekspluatēt pārmiju un ceļu krustojumu, ja ir kaut viens no šādiem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atvienoti pārmijas asmeņi un krusteņa kustīgās serdes vilktņi;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pārmijas asmens nepiegulst rāmjsliedei vai krusteņa kustīgā serde nepiegulst spārnsliedei 4 mm un vairāk (asmens un serdes nepiegulšana mērāma pretim pārmijas pirmajam vilktnim, bet, ja smailā krusteņa kustīgās serdes vilktņa stiprinājums atrodas pirms krusteņa serdes smailes, – krusteņa serdes smailē);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izdrupis pārmijas asmens vai krusteņa kustīgā serde, kas var izraisīt riteņa uzmalas uzbraukšanu sliedei;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pārmijas asmens vai krusteņa kustīgās serdes izdrupuma garums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galvenajā ceļā – 200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vilcienu pieņemšanas un nosūtīšanas ceļā – 300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pārējos ceļos – 400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asmens pazeminājums pret rāmjsliedi vai kustīgās serdes pazeminājums pret spārnsliedi ir 2 mm un vairāk, mērot griezumā, kur asmens galviņas vai kustīgās serdes virsmas platums ir 50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attālums starp krusteņa serdes darba šķautni un pretsliedes galviņas darba šķautni ir mazāks par 1472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attālums starp pretsliedes un spārnsliedes galviņu darba šķautnēm ir lielāks par 1435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asmens vai rāmjsliedes lūzums un krusteņa (serdes, spārnsliedes vai pretsliedes) lūzums;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pārrauta pretsliedes bultskrūve (vienbultas ieliktnī) vai abas bultskrūves (divbultu ieliktnī);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otrā asmens atgājiens no rāmjsliedes ir mazāks par 125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Sliežu ceļu ekspluatācijā horizontālās līknes minimālais rādiuss galvenajiem sliežu ceļiem posmos un stacijās vai pieņemšanas un nosūtīšanas sliežu ceļiem ir 300 m, bet visiem pārējiem sliežu ceļiem – 150 m (izņemot vietas esošajos sliežu ceļos, kuras dzelzceļa infrastruktūras pārvaldītājs ir norādījis dzelzceļa infrastruktūras reģistrā, līdz to pārbūvei, nodrošinot papildu pasākumus ritošā sastāva drošai kustībai šajās līknēs).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Gulšņu skaits ir atbilstošs satiksmes ātrumam, ritošā sastāva slodzēm un sliežu ceļa konstrukcijai, bet ne mazāks par 1840 gulšņiem uz vienu kilometru galvenajiem sliežu ceļiem un ne mazāks par 1600 gulšņiem uz vienu kilometru – pārējiem ceļiem.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Minimālais zemes klātnes augšmalas platums platsliežu ceļam ir 400 mm no katras ceļa 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Ārējās sliedes paaugstinājumu sliežu ceļa līknēs uztur  atbilstoši līknes rādiusam un dzelzceļa satiksmes ātrumam, bet ne lielāku par 150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Sliežu ceļam renes minimālais platums starp sliedes iekšējo šķautni un autoceļa vai pārejas segumu ir 45 mm, bet maksimālais – 110 mm. Šādas renes minimālais dziļums ir 45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Pārbūvēto pasažieru platformu ekspluatācijā taisnē tiek nodrošināti šādi nominālizmēri: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no sliežu galviņas līmeņa līdz platformas virsmai – 550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no ceļa ass līdz platformas malai – 1920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Ekspluatācijā esošām pasažieru platformām līdz to pārbūvei taisnē var būt šādi nominālizmēri: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no sliežu galviņas līmeņa līdz platformas virsmai – 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no ceļa ass līdz platformas malai – 1745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Ekspluatācijā luksoforu rādījumi ir skaidri saredzami no vilces līdzekļa vadības kabīnes attālumā, kas nav mazāks 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1000 m – ceļa taisnajā iecirknī ieejas, brīdinājuma un garāmejas luksofora, aizsprosta luksofora un aizsega luksofora sarkanā, dzeltenā un zaļā signāluguns;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400 m – ceļa līknē ieejas, brīdinājuma un garāmejas luksofora, aizsprosta luksofora un aizsega luksofora sarkanā, dzeltenā un zaļā signāluguns, kā arī luksoforu signālsvītras. Stipri šķēršļotā apvidū (dziļas ieraktnes) ir pieļaujams, ka minētie signāli redzami vismaz 200 m attālumā, un dzelzceļa infrastruktūras pārvaldītājs dara pieejamu informāciju par šādu luksoforu atrašanās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400 m – galvenā ceļa izejas un maršruta luksofora signāluguns;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200 m – sānceļu izejas un maršruta luksofora, kā arī aicinājuma signālu un manevru luksofora uguns;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100 m – maršruta rādītāji un citi gaismas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Attālums no signalizācijas, centralizācijas, bloķēšanas un sakaru gaisa līniju vadu zemākā punkta līdz zemei, ja vadu nokare ir maksimāla, nedrīkst būt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2,5 m –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3 m – stacijā;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5,5 m – krustojumā ar autoceļu (esošajās līnijās līdz to pārbūvei atļauts saglabāt 4,5 m attālumu).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Uz kontakttīkla un elektropārvades balstiem piekārta optiskās šķiedras kabeļa attālums, ja kabeļa nokare ir maksimāla, no tā zemākā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līdz zemes virsmai nedrīkst būt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6 m – apdzīvotā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5 m – neapdzīvotā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 4 m – kabeļa enkurošanas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līdz autoceļu klātnei uz pārbrauktuves nedrīkst būt mazāks par 6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līdz pasažieru platformas virsmai nedrīkst būt mazāks par 4,5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Vietā, kur gaisa sakaru līnijas vadi šķērso ceļu, attālums no gaisa sakaru līniju vadiem un piekārtā optiskās šķiedras kabeļa zemākā punkta līdz sliedes galviņas virsmas līmenim nedrīkst būt mazāks par 7,5 m. Elektrificētajā iecirknī atkarībā no sprieguma lieluma un kontakttīkla vadu piekares augstuma šo attālumu nosaka atbilstoši tehniskajiem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Kontakttīkla kontaktvadu piekares augstums virs sliedes galviņas virsmas līmeņa nedrīkst būt lielāks par 6800 mm, un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posmā un stacijā – 5750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uz pārbrauktuves – 6000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inženierbūves robežās vai remonta darbu vietā – 5550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Attālums no elektropārvades gaisa līnijas (ar spriegumu virs 1000 V) vadu zemākā punkta, ja vadu nokare ir maksimāla, līdz zemei nedrīkst būt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6 m – posmā;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5 m – posma grūti pieejamās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7 m – krustojumā ar autoceļiem, stacijās un apdzīvotās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Vietā, kur ceļu šķērso gaisa vadu līnijas, attālums no elektropārvades gaisa līniju vadu zemākā punkta līdz neelektrificēta ceļa sliedes galviņas virsmas līmenim nedrīkst būt mazāks par 7,5 m. Elektrificētajās līnijās attālumu no elektropārvades gaisa līniju vadu zemākā punkta līdz kontakttīkla vadiem nosaka saskaņā ar elektroiekārtu ierīkošanas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Izkrautās vai iekraušanai sagatavotās kravas ceļa tuvumā aizliegts novietot, ja kravas augstums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līdz 1200 mm, tā nedrīkst atrasties tuvāk par 2000 mm no sliežu ceļa malējās sliedes galviņas ārējās šķautnes;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lielāks par 1200 mm, tā nedrīkst atrasties tuvāk par 2500 mm no sliežu ceļa malējās sliedes galviņas ārējās šķautnes.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b w:val="1"/>
          <w:rtl w:val="0"/>
        </w:rPr>
        <w:t xml:space="preserve">II  Šaursliežu dzelzceļam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Minimālais zemes klātnes augšmalas platums šaursliežu ceļam ir 200 mm no katras ceļa puses.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Aizliegts ekspluatēt šaursliežu ceļu, ja ceļa platums ir lielāks par 768 mm un mazāks par 746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Ārējās sliedes paaugstinājumu šaursliežu ceļa līknēs nosaka atbilstoši līknes rādiusam un dzelzceļa satiksmes ātrumam. Šis paaugstinājums nedrīkst pārsniegt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Aizliegts ekspluatēt šaursliežu pārmiju un ceļu krustojumu, kuriem ir kaut viens no šādiem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atvienoti pārmiju asmeņi un krusteņu kustīgās serdes vilktņi;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pārmijas asmens nepiegulst rāmjsliedei vai krusteņa kustīgā serde nepiegulst spārnsliedei 3 mm un vairāk (asmens un serdes nepiegulšana mērāma pretim pirmajam vilktnim, bet, ja smailā krusteņa kustīgās serdes vilktņa stiprinājums atrodas pirms krusteņa serdes smailes, – krusteņa serdes smailē);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izdrupis pārmiju asmens vai kustīgā serde, kas var izraisīt riteņa uzmalas uzbraukšanu sliedei;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pārmiju asmens vai kustīgās serdes izdrupuma garums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21.4.1. galvenajos ceļos – 125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21.4.2. pārējos ceļos – 150 mm un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asmens pazeminājums pret rāmjsliedi vai kustīgās serdes pazeminājums pret spārnsliedi ir 2 mm un vairāk, mērot griezumā, kur sākas asmens galviņas virsmas vertikālais noēvelējums;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 attālums starp krusteņa serdes darba šķautni un pretsliedes galviņas darba šķautni ir mazāks par 716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 attālums starp pretsliedes un spārnsliedes galviņu darba šķautnēm ir lielāks par 680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asmens vai rāmjsliedes lūzums un krusteņa (serdes, spārnsliedes vai pretsliedes) lūzums;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 pārrauta pretsliedes bultskrūve (vienbultas ieliktnī) vai abas bultskrūves (divbultu ieliktnī).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Aizliegts ekspluatēt šaursliežu pārmiju un ceļu krustojumu: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ja 19 kg uz vienu metru un vieglāku sliežu rāmjsliedes vertikālais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galvenajā ceļā ir lielāks par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 vilcienu pieņemšanas un nosūtīšanas ceļā ir lielāks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 pārējos ceļos ir lielāks par 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ja 19 kg uz vienu metru un vieglāku sliežu krusteņa serdes vertikālais nodilums vietā, kur tās šķērsgriezuma platums ir 40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 galvenajā un vilcienu pieņemšanas un nosūtīšanas ceļā ir lielāks par 4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 pārējos ceļos ir lielāks par 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ja 24 kg uz vienu metru un smagāku sliežu rāmjsliedes vertikālais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22.3.1. galvenajā ceļā ir lielāks par 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22.3.2. vilcienu pieņemšanas un nosūtīšanas ceļā ir lielāks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22.3.3. pārējos ceļos ir lielāks par 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Sliežu ceļam ir vismaz 1320 gulšņi uz vienu 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Šaursliežu ceļam renes minimālais platums starp sliedes iekšējo šķautni un autoceļa vai pārejas segumu ir 60 mm, bet maksimālais – 80 mm. Šādas renes minimālais dziļums ir 35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Izkrautās vai iekraušanai sagatavotās kravas ceļa tuvumā aizliegts novietot, ja kravas augstums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līdz 760 mm, tā nedrīkst atrasties tuvāk par 1500 mm no sliežu ceļa malējās sliedes galviņas ārējās šķautnes;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lielāks par 760 mm, tā nedrīkst atrasties tuvāk par 2000 mm no sliežu ceļa malējās sliedes galviņas ārējās šķautnes.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noteikumu_projekts_p3_23-TA-1656.docx</dc:title>
</cp:coreProperties>
</file>

<file path=docProps/custom.xml><?xml version="1.0" encoding="utf-8"?>
<Properties xmlns="http://schemas.openxmlformats.org/officeDocument/2006/custom-properties" xmlns:vt="http://schemas.openxmlformats.org/officeDocument/2006/docPropsVTypes"/>
</file>