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593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17. oktobrī (prot. Nr. 52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6.1.1. specifiskā atbalsta mērķa "Pārejas uz klimatneitralitāti radīto ekonomisko, sociālo un vides seku mazināšana visvairāk skartajos reģionos" 6.1.1.3. pasākumu "Atbalsts uzņēmējdarbībai nepieciešamās publiskās infrastruktūras attīstībai, veicinot pāreju uz klimatneitrālu ekonomiku"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katram reģionam pieejamo finansējumu pasākuma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Taisnīgas pārkārtošanās fonda projekta (turpmāk – projekts) iesniedzējam, finansējuma saņēmējam un projekta sadarbības partneriem (ja tos pieaicina);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kā arī nosacījumus, kas jāievēro, lai saņemtu valsts atbalstu komercdarbībai (turpmāk – komercdarbības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atbalstu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vieta ir Kurzemes, Latgales, Vidzemes un Zemgales statistiskais reģions saskaņā ar 2022. gada 25. novembrī spēkā esošo Statistiski teritoriālo vienību nomenklatūras 3. līmeņa (NUTS 3. līmenis) klasifikāciju.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tiek atbalstīti pašvaldību attīstības programmās paredzētie projekti degradētajās vēsturiskajās kūdras ieguves teritorijās, rūpnieciskajās teritorijās, kā arī esošajās un jaunajās uzņēmējdarbības attīstības teritorijās (turpmāk – uzņēmējdarbības teritorijas).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Atbildīgās iestādes funkcijas pasākuma ietvaros pilda Vides aizsardzības un reģionālās attīstības ministrija (turpmāk – atbildīgā iestāde).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 un sasniedzamie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mērķis ir attīstīt uzņēmējdarbības publisko infrastruktūru, mazinot negatīvas sociālekonomiskās sekas reģionos, kurus pāreja uz klimatneitrālu ekonomiku ietekmējusi visvairāk.</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mērķa grupa ir atbalstāmo statistisko reģionu pašvaldības, komersanti un iedzīvotāji.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Komersants šo noteikumu izpratnē ir liels, vidējs vai mazs komersants bez valsts vai pašvaldību kapitāla daļas, izņemot šo noteikumu </w:t>
      </w:r>
      <w:r w:rsidR="00000000" w:rsidRPr="00000000" w:rsidDel="00000000">
        <w:rPr>
          <w:rtl w:val="0"/>
        </w:rPr>
        <w:t xml:space="preserve">22.4.</w:t>
      </w:r>
      <w:r w:rsidR="00000000" w:rsidRPr="00000000" w:rsidDel="00000000">
        <w:rPr>
          <w:rtl w:val="0"/>
        </w:rPr>
        <w:t xml:space="preserve">, </w:t>
      </w:r>
      <w:r w:rsidR="00000000" w:rsidRPr="00000000" w:rsidDel="00000000">
        <w:rPr>
          <w:rtl w:val="0"/>
        </w:rPr>
        <w:t xml:space="preserve">22.5.</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un </w:t>
      </w:r>
      <w:r w:rsidR="00000000" w:rsidRPr="00000000" w:rsidDel="00000000">
        <w:rPr>
          <w:rtl w:val="0"/>
        </w:rPr>
        <w:t xml:space="preserve">23.5.</w:t>
      </w:r>
      <w:r w:rsidR="00000000" w:rsidRPr="00000000" w:rsidDel="00000000">
        <w:rPr>
          <w:rtl w:val="0"/>
        </w:rPr>
        <w:t xml:space="preserve"> apakšpunktā minētos gadījumus. Mazs un vidējs komersants šo noteikumu izpratnē ir uzņēmums, kas atbilst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w:t>
      </w:r>
      <w:r w:rsidR="00000000" w:rsidRPr="00000000" w:rsidDel="00000000">
        <w:rPr>
          <w:i w:val="1"/>
          <w:rtl w:val="0"/>
        </w:rPr>
        <w:t xml:space="preserve"> </w:t>
      </w:r>
      <w:r w:rsidR="00000000" w:rsidRPr="00000000" w:rsidDel="00000000">
        <w:rPr>
          <w:rtl w:val="0"/>
        </w:rPr>
        <w:t xml:space="preserve">(turpmāk – regula Nr. </w:t>
      </w:r>
      <w:r w:rsidR="00000000" w:rsidRPr="00000000" w:rsidDel="00000000">
        <w:rPr>
          <w:rtl w:val="0"/>
        </w:rPr>
        <w:t xml:space="preserve">651/2014</w:t>
      </w:r>
      <w:r w:rsidR="00000000" w:rsidRPr="00000000" w:rsidDel="00000000">
        <w:rPr>
          <w:rtl w:val="0"/>
        </w:rPr>
        <w:t xml:space="preserve">), I pielikumam. Liels komersants šo noteikumu izpratnē ir uzņēmums, kas neatbilst regulas Nr. </w:t>
      </w:r>
      <w:r w:rsidR="00000000" w:rsidRPr="00000000" w:rsidDel="00000000">
        <w:rPr>
          <w:rtl w:val="0"/>
        </w:rPr>
        <w:t xml:space="preserve">651/2014</w:t>
      </w:r>
      <w:r w:rsidR="00000000" w:rsidRPr="00000000" w:rsidDel="00000000">
        <w:rPr>
          <w:rtl w:val="0"/>
        </w:rPr>
        <w:t xml:space="preserve"> I pielikumā noteiktajiem kritērijiem.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līdz 2029. gada 31. decembrim sasniedz šādus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rādītāju – komersanti, kas gūst labumu no attīstītās publiskās infrastruktūras, – vismaz 25 komersanti, tai skaitā par Taisnīgas pārkārtošanās fonda finansējumu, kas pieejams līdz 2025. gada 31. decembrim, – vismaz 23 komersanti;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rezultāta rādītāju – to komersantu izveidotās darbavietas, kuri guvuši labumu no attīstītās publiskās infrastruktūras, – vismaz 422 pilnas slodzes ekvivalenti/gadā, tai skaitā par Taisnīgas pārkārtošanās fonda finansējumu, kas pieejams līdz 2025. gada 31. decembrim, – vismaz 394 pilnas slodzes ekvivalenti/gadā;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rezultāta rādītāju – privātās nefinanšu investīcijas nemateriālajos ieguldījumos un pamatlīdzekļos – vismaz 32 853 186 </w:t>
      </w:r>
      <w:r w:rsidR="00000000" w:rsidRPr="00000000" w:rsidDel="00000000">
        <w:rPr>
          <w:i w:val="1"/>
          <w:rtl w:val="0"/>
        </w:rPr>
        <w:t xml:space="preserve">euro</w:t>
      </w:r>
      <w:r w:rsidR="00000000" w:rsidRPr="00000000" w:rsidDel="00000000">
        <w:rPr>
          <w:rtl w:val="0"/>
        </w:rPr>
        <w:t xml:space="preserve">, tai skaitā par Taisnīgas pārkārtošanās fonda finansējumu, kas pieejams līdz 2025. gada 31. decembrim, – vismaz 30 695 395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rādītāju vērtības ir attiecināmas, ja tās: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saistītas ar komersantiem, kas guvuši labumu no projekta ietvaros veiktajām investīcijām infrastruktūrā. Rādītāju vērtības ir attiecināmas arī tad, ja tās radījis individuālais komersants, zemnieku un zvejnieku saimniecība, individuālais uzņēmums, pašnodarbinātais, kas veic saimniecisko darbību, kā arī lauksaimniecības pakalpojumu kooperatīvā sabiedrība un mežsaimniecības pakalpojumu kooperatīvā sabiedrība, kas guvusi labumu no projekta ietvaros veiktajām investīcijām infrastruktūrā;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saistītas ar šādām tautsaimniecības nozarēm (atbilstoši Eiropas Parlamenta un Padomes 2006. gada 20. decembra Regulai (EK) Nr. </w:t>
      </w:r>
      <w:r w:rsidR="00000000" w:rsidRPr="00000000" w:rsidDel="00000000">
        <w:rPr>
          <w:rtl w:val="0"/>
        </w:rPr>
        <w:t xml:space="preserve">1893/2006</w:t>
      </w:r>
      <w:r w:rsidR="00000000" w:rsidRPr="00000000" w:rsidDel="00000000">
        <w:rPr>
          <w:rtl w:val="0"/>
        </w:rPr>
        <w:t xml:space="preserve">, ar</w:t>
      </w:r>
      <w:r w:rsidR="00000000" w:rsidRPr="00000000" w:rsidDel="00000000">
        <w:rPr>
          <w:i w:val="1"/>
          <w:rtl w:val="0"/>
        </w:rPr>
        <w:t xml:space="preserve"> </w:t>
      </w:r>
      <w:r w:rsidR="00000000" w:rsidRPr="00000000" w:rsidDel="00000000">
        <w:rPr>
          <w:rtl w:val="0"/>
        </w:rPr>
        <w:t xml:space="preserve">ko izveido NACE 2. red. saimniecisko darbību statistisko klasifikāciju, kā arī groza Padomes Regulu (EEK) Nr. 3037/90 un dažas EK regulas par īpašām statistikas jomām (Eiropas Savienības Oficiālais Vēstnesis, 2006. gada 30. decembris, Nr. L 393)) komersanta pamatdarbībā (nepārsniedz 50 procentus no neto apgrozījuma) projekta īstenošanas vietā: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 gāzes apgāde, siltumapgāde, ja komersanta darbība saistīta ar tādas enerģijas ražošanu, pārveidi, pārvadi un sadali, kas iegūta no fosilajiem energoresursiem (NACE kods D), izņemot NACE kodā D minēto gaisa kondicionēšanu;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ūdensapgāde, kā arī notekūdeņu, atkritumu apsaimniekošana un sanācija, izņemot otrreizējo pārstrādi (NACE kods 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vairumtirdzniecība un mazumtirdzniecība, izņemot automobiļu un motociklu remontu (NACE kods G);</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un apdrošināšanas darbības (NACE kods K);</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operācijas ar nekustamo īpašumu (NACE kods L);</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pārvalde un aizsardzība, obligātā sociālā apdrošināšana (NACE kods 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azartspēles un derības (NACE kods R92);</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tabakas audzēšana (NACE kods A01.15) un tabakas izstrādājumu ražošana (NACE kods C12);</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ārpusteritoriālo organizāciju un institūciju darbība (NACE kods 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radušās divu kalendāra gadu laikā pirms projekta iesnieguma iesniegšanas un ne vēlāk kā trešajā kalendāra gadā pēc projekta noslēguma maksājuma veikšanas, nepārsniedzot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termiņu;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radušās projekta iesniedzēja noteiktajā uzņēmējdarbības teritorijā vai ārpus projekta iesniedzēja noteiktās uzņēmējdarbības teritorijas līdz 1500 metriem, ja komersants pamato ārpus uzņēmējdarbības teritorijas radīto rādītāju sasaisti ar saimniecisko darbību, ko tas veic uzņēmējdarbības teritorijā. Informāciju norāda projektam pievienotajā kartogrāfiskajā materiālā.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rādītāju vērtību sasniegšanas progresu sadarbības iestāde uzrauga katru gadu. Ja finansējuma saņēmējs projektā plānotos rādītājus sasniedz, sadarbības iestāde turpmāko rādītāju izpildes kontroli neveic.</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īstenošanā ievēro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darbavietu skaitu projektā plāno  ne vairāk kā 116 777 </w:t>
      </w:r>
      <w:r w:rsidR="00000000" w:rsidRPr="00000000" w:rsidDel="00000000">
        <w:rPr>
          <w:i w:val="1"/>
          <w:rtl w:val="0"/>
        </w:rPr>
        <w:t xml:space="preserve">euro</w:t>
      </w:r>
      <w:r w:rsidR="00000000" w:rsidRPr="00000000" w:rsidDel="00000000">
        <w:rPr>
          <w:rtl w:val="0"/>
        </w:rPr>
        <w:t xml:space="preserve"> Taisnīgas pārkārtošanās fonda finansējumu uz vienu darbavietu, ievērojot vismaz minimālo attiecību starp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pasākumam pieejamo Taisnīgas pārkārtošanās fonda finansējumu un šo noteikumu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minēto pasākuma ietvaros sasniedzamo darbavietu rādītāja vērtību;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projektā plānotas izmaksas ielu un ceļu attīstībai, nodrošina, ka pret katriem 1 000 000 </w:t>
      </w:r>
      <w:r w:rsidR="00000000" w:rsidRPr="00000000" w:rsidDel="00000000">
        <w:rPr>
          <w:i w:val="1"/>
          <w:rtl w:val="0"/>
        </w:rPr>
        <w:t xml:space="preserve">euro</w:t>
      </w:r>
      <w:r w:rsidR="00000000" w:rsidRPr="00000000" w:rsidDel="00000000">
        <w:rPr>
          <w:rtl w:val="0"/>
        </w:rPr>
        <w:t xml:space="preserve"> no Taisnīgas pārkārtošanās fonda finansējuma ir vismaz viens komersants, kas nodrošina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minēto rādītāju;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10.3. </w:t>
      </w:r>
      <w:r w:rsidR="00000000" w:rsidRPr="00000000" w:rsidDel="00000000">
        <w:rPr>
          <w:rtl w:val="0"/>
        </w:rPr>
        <w:t xml:space="preserve">apakšpunktā</w:t>
      </w:r>
      <w:r w:rsidR="00000000" w:rsidRPr="00000000" w:rsidDel="00000000">
        <w:rPr>
          <w:rtl w:val="0"/>
        </w:rPr>
        <w:t xml:space="preserve"> minētās privātās nefinanšu investīcijas vismaz divu trešdaļu apmērā no projektam plānotā Taisnīgas pārkārtošanās fonda finansējuma.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plānotais kopējais finansējums ir 57 976 211 </w:t>
      </w:r>
      <w:r w:rsidR="00000000" w:rsidRPr="00000000" w:rsidDel="00000000">
        <w:rPr>
          <w:i w:val="1"/>
          <w:rtl w:val="0"/>
        </w:rPr>
        <w:t xml:space="preserve">euro</w:t>
      </w:r>
      <w:r w:rsidR="00000000" w:rsidRPr="00000000" w:rsidDel="00000000">
        <w:rPr>
          <w:rtl w:val="0"/>
        </w:rPr>
        <w:t xml:space="preserve"> (tai skaitā elastības finansējuma apmērs 3 807 867 </w:t>
      </w:r>
      <w:r w:rsidR="00000000" w:rsidRPr="00000000" w:rsidDel="00000000">
        <w:rPr>
          <w:i w:val="1"/>
          <w:rtl w:val="0"/>
        </w:rPr>
        <w:t xml:space="preserve">euro</w:t>
      </w:r>
      <w:r w:rsidR="00000000" w:rsidRPr="00000000" w:rsidDel="00000000">
        <w:rPr>
          <w:rtl w:val="0"/>
        </w:rPr>
        <w:t xml:space="preserve">), ko veido Taisnīgas pārkārtošanās fonda finansējums 49 279 779 </w:t>
      </w:r>
      <w:r w:rsidR="00000000" w:rsidRPr="00000000" w:rsidDel="00000000">
        <w:rPr>
          <w:i w:val="1"/>
          <w:rtl w:val="0"/>
        </w:rPr>
        <w:t xml:space="preserve">euro</w:t>
      </w:r>
      <w:r w:rsidR="00000000" w:rsidRPr="00000000" w:rsidDel="00000000">
        <w:rPr>
          <w:rtl w:val="0"/>
        </w:rPr>
        <w:t xml:space="preserve"> (tai skaitā elastības finansējuma apmērs 3 236 687 </w:t>
      </w:r>
      <w:r w:rsidR="00000000" w:rsidRPr="00000000" w:rsidDel="00000000">
        <w:rPr>
          <w:i w:val="1"/>
          <w:rtl w:val="0"/>
        </w:rPr>
        <w:t xml:space="preserve">euro</w:t>
      </w:r>
      <w:r w:rsidR="00000000" w:rsidRPr="00000000" w:rsidDel="00000000">
        <w:rPr>
          <w:rtl w:val="0"/>
        </w:rPr>
        <w:t xml:space="preserve">) un nacionālais finansējums (pašvaldību finansējums vai privātais finansējums) – ne mazāk kā 8 696 432 </w:t>
      </w:r>
      <w:r w:rsidR="00000000" w:rsidRPr="00000000" w:rsidDel="00000000">
        <w:rPr>
          <w:i w:val="1"/>
          <w:rtl w:val="0"/>
        </w:rPr>
        <w:t xml:space="preserve">euro</w:t>
      </w:r>
      <w:r w:rsidR="00000000" w:rsidRPr="00000000" w:rsidDel="00000000">
        <w:rPr>
          <w:rtl w:val="0"/>
        </w:rPr>
        <w:t xml:space="preserve"> (tai skaitā elastības finansējuma apmērs 571 180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finansējuma sadalījums pa projektu iesniegumu atlases kārtām (turpmāk – atlases kārta):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pieejamais finansējums ir 54 168 344 </w:t>
      </w:r>
      <w:r w:rsidR="00000000" w:rsidRPr="00000000" w:rsidDel="00000000">
        <w:rPr>
          <w:i w:val="1"/>
          <w:rtl w:val="0"/>
        </w:rPr>
        <w:t xml:space="preserve">euro</w:t>
      </w:r>
      <w:r w:rsidR="00000000" w:rsidRPr="00000000" w:rsidDel="00000000">
        <w:rPr>
          <w:rtl w:val="0"/>
        </w:rPr>
        <w:t xml:space="preserve">, tai skaitā Taisnīgas pārkārtošanās fonda finansējums – 46 043 092 </w:t>
      </w:r>
      <w:r w:rsidR="00000000" w:rsidRPr="00000000" w:rsidDel="00000000">
        <w:rPr>
          <w:i w:val="1"/>
          <w:rtl w:val="0"/>
        </w:rPr>
        <w:t xml:space="preserve">euro</w:t>
      </w:r>
      <w:r w:rsidR="00000000" w:rsidRPr="00000000" w:rsidDel="00000000">
        <w:rPr>
          <w:rtl w:val="0"/>
        </w:rPr>
        <w:t xml:space="preserve"> un nacionālais finansējums – ne mazāk kā 8 125 252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Kurzemes statistiskā reģiona projektu īstenošanai – Taisnīgas pārkārtošanās fonda finansējums 10 267 610 </w:t>
      </w:r>
      <w:r w:rsidR="00000000" w:rsidRPr="00000000" w:rsidDel="00000000">
        <w:rPr>
          <w:i w:val="1"/>
          <w:rtl w:val="0"/>
        </w:rPr>
        <w:t xml:space="preserve">euro</w:t>
      </w:r>
      <w:r w:rsidR="00000000" w:rsidRPr="00000000" w:rsidDel="00000000">
        <w:rPr>
          <w:rtl w:val="0"/>
        </w:rPr>
        <w:t xml:space="preserve"> un nacionālais finansējums – ne mazāk kā 1 811 931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Zemgales statistiskā reģiona projektu īstenošanai – Taisnīgas pārkārtošanās fonda finansējums 10 635 954 </w:t>
      </w:r>
      <w:r w:rsidR="00000000" w:rsidRPr="00000000" w:rsidDel="00000000">
        <w:rPr>
          <w:i w:val="1"/>
          <w:rtl w:val="0"/>
        </w:rPr>
        <w:t xml:space="preserve">euro</w:t>
      </w:r>
      <w:r w:rsidR="00000000" w:rsidRPr="00000000" w:rsidDel="00000000">
        <w:rPr>
          <w:rtl w:val="0"/>
        </w:rPr>
        <w:t xml:space="preserve"> un nacionālais finansējums – ne mazāk kā 1 876 933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Vidzemes statistiskā reģiona projektu īstenošanai – Taisnīgas pārkārtošanās fonda finansējums 11 004 299 </w:t>
      </w:r>
      <w:r w:rsidR="00000000" w:rsidRPr="00000000" w:rsidDel="00000000">
        <w:rPr>
          <w:i w:val="1"/>
          <w:rtl w:val="0"/>
        </w:rPr>
        <w:t xml:space="preserve">euro</w:t>
      </w:r>
      <w:r w:rsidR="00000000" w:rsidRPr="00000000" w:rsidDel="00000000">
        <w:rPr>
          <w:rtl w:val="0"/>
        </w:rPr>
        <w:t xml:space="preserve"> un nacionālais finansējums – ne mazāk kā 1 941 935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Latgales statistiskā reģiona projektu īstenošanai – Taisnīgas pārkārtošanās fonda finansējums 14 135 229 </w:t>
      </w:r>
      <w:r w:rsidR="00000000" w:rsidRPr="00000000" w:rsidDel="00000000">
        <w:rPr>
          <w:i w:val="1"/>
          <w:rtl w:val="0"/>
        </w:rPr>
        <w:t xml:space="preserve">euro</w:t>
      </w:r>
      <w:r w:rsidR="00000000" w:rsidRPr="00000000" w:rsidDel="00000000">
        <w:rPr>
          <w:rtl w:val="0"/>
        </w:rPr>
        <w:t xml:space="preserve"> un nacionālais finansējums – ne mazāk kā 2 494 453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plānotais finansējums ir ne mazāks kā 3 807 867 </w:t>
      </w:r>
      <w:r w:rsidR="00000000" w:rsidRPr="00000000" w:rsidDel="00000000">
        <w:rPr>
          <w:i w:val="1"/>
          <w:rtl w:val="0"/>
        </w:rPr>
        <w:t xml:space="preserve">euro</w:t>
      </w:r>
      <w:r w:rsidR="00000000" w:rsidRPr="00000000" w:rsidDel="00000000">
        <w:rPr>
          <w:rtl w:val="0"/>
        </w:rPr>
        <w:t xml:space="preserve">, tai skaitā Taisnīgas pārkārtošanās fonda finansējums – 3 236 687 </w:t>
      </w:r>
      <w:r w:rsidR="00000000" w:rsidRPr="00000000" w:rsidDel="00000000">
        <w:rPr>
          <w:i w:val="1"/>
          <w:rtl w:val="0"/>
        </w:rPr>
        <w:t xml:space="preserve">euro</w:t>
      </w:r>
      <w:r w:rsidR="00000000" w:rsidRPr="00000000" w:rsidDel="00000000">
        <w:rPr>
          <w:rtl w:val="0"/>
        </w:rPr>
        <w:t xml:space="preserve"> (elastības finansējums) un nacionālais finansējums – ne mazāk kā 571 180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palielināt pasākumam pieejamo kopējo finansējumu līdz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minētajam kopējam finansējuma apmēram, paredzot elastības finansējuma izmantošanu šo noteikumu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minētajai otrajai atlases kārtai.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Neizmantoto pirmās atlases kārtas finansējumu un finansējumu, kas atbrīvojies projektu īstenošanas rezultātā, novirza otrajai atlases kārtai.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iesnieguma maksimālais Taisnīgas pārkārtošanās fonda finansējuma apmērs ir 85 procenti no projekta iesnieguma attiecināmo izmaksu summas.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Nacionālais finansējums var būt mazāks par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 punktā minēto finansējumu, ja šo noteikumu </w:t>
      </w:r>
      <w:r w:rsidR="00000000" w:rsidRPr="00000000" w:rsidDel="00000000">
        <w:rPr>
          <w:rtl w:val="0"/>
        </w:rPr>
        <w:t xml:space="preserve">32.9.1.</w:t>
      </w:r>
      <w:r w:rsidR="00000000" w:rsidRPr="00000000" w:rsidDel="00000000">
        <w:rPr>
          <w:rtl w:val="0"/>
        </w:rPr>
        <w:t xml:space="preserve"> apakšpunktā minēto izmaksu finansēšanai tiek piešķirts </w:t>
      </w:r>
      <w:r w:rsidR="00000000" w:rsidRPr="00000000" w:rsidDel="00000000">
        <w:rPr>
          <w:i w:val="1"/>
          <w:rtl w:val="0"/>
        </w:rPr>
        <w:t xml:space="preserve">de minimis</w:t>
      </w:r>
      <w:r w:rsidR="00000000" w:rsidRPr="00000000" w:rsidDel="00000000">
        <w:rPr>
          <w:rtl w:val="0"/>
        </w:rPr>
        <w:t xml:space="preserve"> atbalsts.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iesniegumam minimālais kopējo attiecināmo izmaksu apmērs ir 200 000 </w:t>
      </w:r>
      <w:r w:rsidR="00000000" w:rsidRPr="00000000" w:rsidDel="00000000">
        <w:rPr>
          <w:i w:val="1"/>
          <w:rtl w:val="0"/>
        </w:rPr>
        <w:t xml:space="preserve">euro</w:t>
      </w:r>
      <w:r w:rsidR="00000000" w:rsidRPr="00000000" w:rsidDel="00000000">
        <w:rPr>
          <w:rtl w:val="0"/>
        </w:rPr>
        <w:t xml:space="preserve"> (ieskaitot). Projekta iesniegumam pieejamais maksimālais Taisnīgas pārkārtošanās fonda finansējums ir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Pirmajā atlases kārtā katrā projektu iesniegumu atlases uzsaukumā vienas pašvaldības ietvaros iesniedz ne vairāk kā divus projekta iesniegumus.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pēc tam, kad ir apstiprināts projekta iesniegums un noslēgts civiltiesiskais līgums vai vienošanās par projekta īstenošanu, kļūst par  finansējuma saņēmēju. Pasākuma ietvaros projekta iesniedzēji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šādas pašvaldības: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Aizkraukles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Alūksnes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Augšdaugavas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Balvu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Bauskas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Cēsu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Daugavpils valstspilsētas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Dienvidkurzemes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Dobeles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Gulbenes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Jelgavas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Jelgavas valstspilsētas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Jēkabpils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Krāslavas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Kuldīgas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Liepājas valstspilsētas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Līvānu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Ludzas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Madonas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Preiļu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Rēzeknes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Rēzeknes valstspilsētas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Saldus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Smiltenes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Talsu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Valkas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Valmieras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Varakļānu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Ventspils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Ventspils valstspilsētas pašvaldība;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minētās pašvaldības izveidota iestāde;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speciālās ekonomiskās zonas pārvalde;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minētās pašvaldības kapitālsabiedrība, kas veic pašvaldības deleģētos pārvaldes uzdevumus;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publiski privātā kapitālsabiedrība, kurā kapitāla daļas vai balsstiesīgās akcijas pieder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minētajām pašvaldībām un kura veic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minētās pašvaldības deleģētos pārvaldes uzdevumus (turpmāk – publiski privātā kapitālsabiedrība).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slēdzot rakstisku sadarbības līgumu, var iesaistīt šādus sadarbības partnerus, ja to iesaiste ir pamatota un nepieciešama projekta mērķu sasniegšanai: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komersantu saskaņā ar šo noteikumu </w:t>
      </w:r>
      <w:r w:rsidR="00000000" w:rsidRPr="00000000" w:rsidDel="00000000">
        <w:rPr>
          <w:rtl w:val="0"/>
        </w:rPr>
        <w:t xml:space="preserve">9. </w:t>
      </w:r>
      <w:r w:rsidR="00000000" w:rsidRPr="00000000" w:rsidDel="00000000">
        <w:rPr>
          <w:rtl w:val="0"/>
        </w:rPr>
        <w:t xml:space="preserve">punktu</w:t>
      </w:r>
      <w:r w:rsidR="00000000" w:rsidRPr="00000000" w:rsidDel="00000000">
        <w:rPr>
          <w:rtl w:val="0"/>
        </w:rPr>
        <w:t xml:space="preserve">, kas nodrošina projekta iznākuma un rezultāta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minēto pašvaldību vai tās izveidotu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speciālās ekonomiskās zonas pārvaldi;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publiski privāto kapitālsabiedrību;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minētās pašvaldības kapitālsabiedrību, kas veic pašvaldības deleģētos pārvaldes uzdevumus vai ir noslēgusi pakalpojumu līgumu par sabiedrisko pakalpojumu 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Atbalstu speciālās ekonomiskās zonas pārvaldei sniedz tikai darbībām, ko veic ārpus teritorijas, kurā tiek veikta ostas pamatdarbība, un darbībām, kas nav saistītas ar investīcijām ostas pamatdarbības infrastruktūrā.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projekta ietvaros paredzēts attīstīt publisko infrastruktūru, projekta iesniedzējs to pamato projekta iesniegumā.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sadarbību ar komersantu kā sadarbības partneri (ja attiecināms) nostiprina ar sadarbības līgumu atbilstoši normatīvajiem aktiem par kārtību, kādā Eiropas Savienības fondu vadībā iesaistītās institūcijas nodrošina šo fondu ieviešanu 2021.–2027. gada plānošanas periodā. Sadarbības līgumā papildus iekļauj arī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to, ka komersanta attīstībai ir nepieciešama infrastruktūra, kuru plānots attīstīt projekta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komersanta apņemšanos nodrošināt viena vai vairāku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rādītāju sasniegšanu tādā apmērā, kas nepieciešams projekta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kārtību, kādā komersants kā sadarbības partneris atmaksā projekta ietvaros saņemto finansējumu vai tā daļu, ja komersanta kā sadarbības partnera vainas dēļ ir pārkāpti projekta īstenošanas nosacījumi. Komersantam kā sadarbības partnerim var pieprasīt avansa maksājuma garantiju, ja finansējuma saņēmējs plāno veikt avansa maksājumu šim komersantam, ievērojot šo noteikumu </w:t>
      </w:r>
      <w:r w:rsidR="00000000" w:rsidRPr="00000000" w:rsidDel="00000000">
        <w:rPr>
          <w:rtl w:val="0"/>
        </w:rPr>
        <w:t xml:space="preserve">74.</w:t>
      </w:r>
      <w:r w:rsidR="00000000" w:rsidRPr="00000000" w:rsidDel="00000000">
        <w:rPr>
          <w:rtl w:val="0"/>
        </w:rPr>
        <w:t xml:space="preserve"> punktā minētos nosacījumus avansa piešķiršanai.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iesniedzējs atbilstoši sadarbības iestādes izstrādātajiem metodiskajiem norādījumiem veic izmaksu un ieguvumu analīzi (finanšu analīzi un ekonomisko analīzi), ievērojot, ka projekta ekonomiskā ienesīguma norma ir lielāka par sociālo diskonta likmi un projekta ekonomiskā neto pašreizējā vērtība ir lielāka par nulli.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iesniedzējs iesniedz projekta iesniegumu un papildu dokumentus saskaņā ar sadarbības iestādes projektu iesniegumu atlases nolikumu,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esošas būves enerģijas patēriņu (megavatstundas) pirms projekta īstenošanas, ja projektā paredzētas šādas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32.1.4.</w:t>
      </w:r>
      <w:r w:rsidR="00000000" w:rsidRPr="00000000" w:rsidDel="00000000">
        <w:rPr>
          <w:rtl w:val="0"/>
        </w:rPr>
        <w:t xml:space="preserve"> un </w:t>
      </w:r>
      <w:r w:rsidR="00000000" w:rsidRPr="00000000" w:rsidDel="00000000">
        <w:rPr>
          <w:rtl w:val="0"/>
        </w:rPr>
        <w:t xml:space="preserve">32.3.2.</w:t>
      </w:r>
      <w:r w:rsidR="00000000" w:rsidRPr="00000000" w:rsidDel="00000000">
        <w:rPr>
          <w:rtl w:val="0"/>
        </w:rPr>
        <w:t xml:space="preserve"> apakšpunktā minētās esošās apgaismojuma sistēmas renovācijas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32.4.1.</w:t>
      </w:r>
      <w:r w:rsidR="00000000" w:rsidRPr="00000000" w:rsidDel="00000000">
        <w:rPr>
          <w:rtl w:val="0"/>
        </w:rPr>
        <w:t xml:space="preserve"> apakšpunktā minētās ēku pārbūves vai atjaunošanas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aizpildītu sadarbības iestādes tīmekļvietnē pieejamo publisko iepirkumu dokumentācijas atbilstības pārbaudes lapu un iepirkuma norises atbilstības pārbaudes lapu (ja uz projekta iesnieguma iesniegšanas brīdi ir pieņemts lēmums par iepirkuma rezultātiem).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ir atbalstāmas šādas darbības uzņēmējdarbības teritorijās infrastruktūras attīstībai un piekļūstamībai, kas veicina pāreju uz klimatneitrālu ekonomiku, tai skaitā atbalstāmi pasākumi, kas samazina siltumnīcefekta gāzu emisijas vai veicina oglekļa dioksīda piesaisti, saskaņā ar pašvaldības attīstības programmu: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industriālo pieslēgumu ierīkošana un to saistītās jaudas palielināšana (tai skaitā siltumapgāde, dzeramā ūdens apgāde un kanalizācija, elektroenerģija);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ceļu satiksmei paredzētās infrastruktūras attīstīšana un ar to saistītie pasākumi;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uzņēmējdarbības mērķiem paredzēto ēku un to saistītās infrastruktūras attīstīšana, izņemot ēkas, kurās paredzēta izmitināšana (NACE I sadaļa 55. nodaļa), fiziskās labsajūtas uzlabošana (NACE S sadaļa 96.04. klase), sporta nodarbības, izklaides un atpūtas darbība (NACE R sadaļa 93. nodaļa) un izglītības pakalpojumi (NACE P sadaļa);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teritorijas labiekārtošana un ar to saistītie pasākumi;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inženiertehniskās sistēmas un iekārtas, kas uzkrāj vai ražo enerģiju no atjaunojamajiem energoresursiem, tai skaitā šādu sistēmu un iekārtu funkcionalitātei nepieciešamās inženierbūves, kas ir iepriekš minēto sistēmu un iekārtu sastāvdaļa;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videi nodarītā kaitējuma remediācija vai degradētu ekosistēmu sanācija, lai atjaunotu un uzlabotu vides kvalitāti piesārņotajās vietās un ap tām, novērstu apdraudējumu iedzīvotāju veselībai un videi un radītu vietu uzņēmējdarbības attīstībai;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netiešās attiecināmās izmaksas ir finansējuma saņēmēja projekta vadības personāla izmaksas, kuras plāno kā vienu izmaksu pozīciju, piemērojot netiešo izmaksu vienoto likmi 15 procentu apmērā no šo noteikumu </w:t>
      </w:r>
      <w:r w:rsidR="00000000" w:rsidRPr="00000000" w:rsidDel="00000000">
        <w:rPr>
          <w:rtl w:val="0"/>
        </w:rPr>
        <w:t xml:space="preserve">32.10.</w:t>
      </w:r>
      <w:r w:rsidR="00000000" w:rsidRPr="00000000" w:rsidDel="00000000">
        <w:rPr>
          <w:rtl w:val="0"/>
        </w:rPr>
        <w:t xml:space="preserve"> apakšpunktā minētajām projekta vadības personāla atlīdzības izmaksām, kas radušās uz darba līguma pamata.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tiešās attiecināmās izmaksas, kas sekmē šo noteikumu </w:t>
      </w:r>
      <w:r w:rsidR="00000000" w:rsidRPr="00000000" w:rsidDel="00000000">
        <w:rPr>
          <w:rtl w:val="0"/>
        </w:rPr>
        <w:t xml:space="preserve">7.</w:t>
      </w:r>
      <w:r w:rsidR="00000000" w:rsidRPr="00000000" w:rsidDel="00000000">
        <w:rPr>
          <w:rtl w:val="0"/>
        </w:rPr>
        <w:t xml:space="preserve"> punktā minētā mērķa un šo noteikumu </w:t>
      </w:r>
      <w:r w:rsidR="00000000" w:rsidRPr="00000000" w:rsidDel="00000000">
        <w:rPr>
          <w:rtl w:val="0"/>
        </w:rPr>
        <w:t xml:space="preserve">10.</w:t>
      </w:r>
      <w:r w:rsidR="00000000" w:rsidRPr="00000000" w:rsidDel="00000000">
        <w:rPr>
          <w:rtl w:val="0"/>
        </w:rPr>
        <w:t xml:space="preserve"> punktā minēto rādītāju sasniegšanu, ietver šādas izmaksu pozīcijas: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uzņēmējdarbības teritorijas attīstīšanas un labiekārtošanas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būvju nojaukšana, teritorijas attīrīšana, cietā seguma laukuma būvniecība vai pārbūve;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dzelzceļa infrastruktūras iekšējā tīkla izbūve, pārbūve vai atjaunošana projekta iesniedzēja noteiktajā uzņēmējdarbības teritorijā;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stāvlaukumu un ar tiem saistītās infrastruktūras, kā arī gājēju celiņu un veloceliņu izbūve,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atpūtas zonu ierīkošana darbiniekiem un labiekārtojuma elementu uzstādīšana (videi draudzīgas un personām ar dažādiem funkcionāliem traucējumiem atbilstošas apgaismojuma sistēmas izbūve vai esošās apgaismojuma sistēmas renovācija, tai skaitā apgaismojuma sistēmai nepieciešamā elektrotīkla izbūve vai pārbūve, soliņi un galdi lietošanai ārtelpā, atkritumu tvertnes, velosipēdu novietnes, žogi), vājstrāvu tīklu izbūve vai esošo vājstrāvu tīklu pārbūve, kas nepieciešama ārtelpas atpūtas zonas ierīkošanai un drošības veicināšanai projekta ietvaros attīstītajā uzņēmējdarbības teritorijā, tai skaitā videonovērošanas kameru iegāde un uzstādīšana. Projektā netiek atbalstītas vizuālās mākslas vai dizaina objektu iegādes un uzstādīšanas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teritorijas apzaļumošana (piemēram, koku, krūmu un citu daudzgadīgo augu apstādījumi un dzīvžogi);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pretplūdu risinājumi projektā paredzētajā uzņēmējdarbības teritorijā, tai skaitā lietusūdens savākšanas dīķi, kanāli, divpakāpju meliorācijas grāvji, mākslīgie mitrāji un mitrzemes, ūdens laukumi un kanāli notekūdeņu sistēmas atslogošanai, notekas, ūdenscaurlaidīgas ietves izbūve un citi dabā balstīti risinājumi;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elektroenerģiju darbināmu bezemisiju transportlīdzekļu uzlādes infrastruktūras izbūve uzņēmējdarbības teritorijā ar izejas jaudu vismaz 150 kW;</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inženiertehnisko sistēmu un iekārtu iegāde un uzstādīšana, kas uzkrāj vai ražo enerģiju no atjaunojamiem energoresursiem, tai skaitā šo sistēmu un iekārtu funkcionalitātei nepieciešamo inženierbūvju būvniecība, kas ir minēto sistēmu un iekārtu sastāvdaļa (ievērojot nosacījumu, ka saražoto enerģiju izmanto projekta ietvaros attīstītajā vai labiekārtotajā teritorijā). Minētās izmaksas nepārsniedz 50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industriālo pieslēgumu ierīkošanas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ūdenssaimniecības (dzeramā ūdens ieguves, sagatavošanas un piegādes infrastruktūra, sadzīves notekūdeņu savākšanas, attīrīšanas un novadīšanas infrastruktūra, izņemot ražošanas notekūdeņu priekšattīrīšanu, dūņu pārstrādi un apsaimniekošanu), siltumapgādes infrastruktūras būvniecība vai pārbūve (jaudas palielināšana);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infrastruktūras būvniecība vai pārbūve (jaudas palielināšana, apakšstaciju izbūve), izņemot izmaksas, kas saistītas ar elektrostacijas vai koģenerācijas stacijas būvniecību;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inženiertehnisko sistēmu un iekārtu iegāde un uzstādīšana, kas uzkrāj vai ražo enerģiju no atjaunojamiem energoresursiem, tai skaitā šo sistēmu un iekārtu funkcionalitātei nepieciešamo inženierbūvju būvniecība, kas ir minēto sistēmu un iekārtu sastāvdaļa (ievērojot nosacījumu, ka saražoto enerģiju 100 procentu apmērā izmanto projekta ietvaros ierīkotajai šo noteikumu </w:t>
      </w:r>
      <w:r w:rsidR="00000000" w:rsidRPr="00000000" w:rsidDel="00000000">
        <w:rPr>
          <w:rtl w:val="0"/>
        </w:rPr>
        <w:t xml:space="preserve">32.2.1.</w:t>
      </w:r>
      <w:r w:rsidR="00000000" w:rsidRPr="00000000" w:rsidDel="00000000">
        <w:rPr>
          <w:rtl w:val="0"/>
        </w:rPr>
        <w:t xml:space="preserve"> apakšpunktā minētajai ūdenssaimniecības un siltumapgādes infrastruktūras darbības nodrošināšanai). Minētās izmaksas nepārsniedz 50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ielu, ceļu, funkcionālo savienojumu un ar tiem saistītās infrastruktūras būvniecības, pārbūves vai atjaunošanas izmaksas projekta iesniedzēja noteiktajā uzņēmējdarbības teritorijā. Funkcionālais savienojums ir ielas vai ceļa posms, kas nepārsniedz divus kilometrus, līdz projekta iesniedzēja noteiktajai uzņēmējdarbības teritorijai, un šajā posmā neieskaita komersantam apsaimniekošanā nodoto ceļa posmu starp funkcionālo savienojumu un projekta iesniedzēja noteikto uzņēmējdarbības teritoriju. Funkcionālā savienojuma izmaksas ir attiecināmas arī tad, ja starp projekta iesniedzēja noteikto uzņēmējdarbības teritoriju un funkcionālo savienojumu ir ielas vai ceļa posms, kas nav garāks par 400 metriem, izņemot gadījumu, ja funkcionālais savienojums ir vienīgā alternatīva nokļūšanai no projekta iesniedzēja noteiktās uzņēmējdarbības teritorijas līdz publisko ceļu tīklam vai funkcionālais savienojums ir turpinājums tās pašas ielas vai tā paša ceļa posmam, kas nav garāks par 500 metriem nacionālas un reģionālas nozīmes attīstības centros (pilsētās) un 1500 metriem novadu teritorijā ārpus nacionālas un reģionālas nozīmes attīstības centriem. Tai skaitā attiecināmās izmaksas ir:</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satiksmes pārvadu, ielu, ceļu (tai skaitā ar grants segumu, ja būvē jaunu ceļu, caurteku) infrastruktūras attīstība un ar to saistītās infrastruktūras (piemēram, stāvlaukumi, pieturvietas) būvniecība,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ielu un ceļu apgaismojuma infrastruktūras izbūve vai esošās apgaismojuma sistēmas renovācija, izmantojot gaismas diožu spuldzes jeb diodes (LED) kā gaismas avotu (tai skaitā apgaismojuma sistēmai nepieciešamā elektrotīkla izbūve vai pārbūve), un vājstrāvu tīklu izbūve vai esošo vājstrāvu tīklu pārbūve, kas nepieciešama sabiedrības drošības veicināšanai projekta ietvaros attīstītajā ielas vai ceļa posmā (kas ir publiski pieejams), tai skaitā videonovērošanas kameru iegāde un uzstādīšana;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lietusūdens kanalizācijas infrastruktūras attīstība;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infrastruktūras "zaļie risinājumi";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inženiertehnisko sistēmu un iekārtu iegāde un uzstādīšana, kas uzkrāj vai ražo enerģiju no atjaunojamiem energoresursiem, tai skaitā šo sistēmu un iekārtu funkcionalitātei nepieciešamo inženierbūvju būvniecība, kas ir minēto sistēmu un iekārtu sastāvdaļa (ievērojot nosacījumu, ka saražoto enerģiju 100 procentu apmērā izmanto projekta ietvaros atjaunotajai vai ierīkotajai infrastruktūrai). Minētās izmaksas nepārsniedz 50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zemes iegādes izmaksas, nepārsniedzot 10 procentus no projekta kopējām attiecināmajām izmaksām, ja zemes iegāde nepieciešama projekta ietvaros plānotās publiski pieejamu ielu vai ceļu un ar tiem saistītās infrastruktūras atjaunošanai vai ierīkošanai, kam atbalsts nav kvalificējams kā komercdarbības atbalsts;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uzņēmējdarbības mērķiem paredzēto ēku un to saistītās infrastruktūras attīstīšanas izmaksas, izņemot ēkas, kurās paredzēta izmitināšana (NACE I sadaļa 55. nodaļa), fiziskās labsajūtas uzlabošana (NACE S sadaļa 96.04. klase) un izglītības pakalpojumi (NACE P sadaļa), tai skaitā: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ēku un ar tām saistītās infrastruktūras, tai skaitā palīgēku, ārējās ugunsdzēsības infrastruktūras būvniecība, pārbūve vai atjaunošana;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funkcionalitātes nodrošināšanai nepieciešamās ūdenssaimniecības un siltumapgādes pieslēgumu un elektroenerģijas pieslēgumu būvniecība,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inženiertehnisko sistēmu un iekārtu iegāde un uzstādīšana, kas uzkrāj vai ražo enerģiju no atjaunojamiem energoresursiem, tai skaitā šo sistēmu un iekārtu funkcionalitātei nepieciešamo inženierbūvju būvniecība, kas ir minēto sistēmu un iekārtu sastāvdaļa (ievērojot nosacījumu, ka saražoto enerģiju izmanto projekta ietvaros attīstītajā ēkas infrastruktūrā). Minētās izmaksas nepārsniedz 50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tādu iekārtu un aprīkojuma iegāde un uzstādīšana, kas paredzēts būvprojektā un nepieciešams būves vai tās daļas pieņemšanai ekspluatācijā vai kas nepieciešams ēkas funkcionalitātes nodrošināšanai un kas veido ēkas kopējo neatdalāmo infrastruktūru, tai skaitā telpu apgaismojums, apkure, gaisa dzesēšana, ventilācija un vājstrāvu tīklu izbūve vai esošo vājstrāvu tīklu pārbūve, tai skaitā telekomunikāciju, apsardzes signalizācijas, ugunsdzēsības automātikas, piekļuves kontroles tīkli un videonovērošanas sistēmas;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ēkas enerģijas patēriņa vadībai nepieciešamo viedo tehnoloģiju iegāde un uzstādīšana;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"zaļās" infrastruktūras vai enerģiju taupošu risinājumu izmantošana, tai skaitā "zaļie jumti", "zaļās sienas" un citi dabiski materiāli, kas tiek izmantoti būves celtniecībā;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elektroenerģiju darbināmu bezemisiju transportlīdzekļu uzlādes infrastruktūras izbūve uzņēmējdarbības teritorijā, ja tā ir daļa no ēkas, tai skaitā palīgēku, infrastruktūras, ar izejas jaudu vismaz 150 kW;</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virszemes un pazemes komunikāciju infrastruktūras pārbūves izmaksas, nepalielinot tās apkalpes jaudu raksturojošos tehniskos parametrus, ja, veicot projektā plānotās satiksmes pārvadu, ielu, ceļu vai dzelzceļa pieslēgumu infrastruktūras būvniecības, teritorijas labiekārtošanas, remediācijas vai sanācijas darbības, saskaņā ar sertificēta būvinženiera ekspertīzes atzinumu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pakalpojumiem, kā arī nodrošinot, ka investīcijas nerada priekšrocības inženiertīklu īpašniekam un atbilst komercdarbības atbalsta sniegšanas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2. panta 121.a punktā minētās remediācijas un regulas Nr. </w:t>
      </w:r>
      <w:r w:rsidR="00000000" w:rsidRPr="00000000" w:rsidDel="00000000">
        <w:rPr>
          <w:rtl w:val="0"/>
        </w:rPr>
        <w:t xml:space="preserve">651/2014</w:t>
      </w:r>
      <w:r w:rsidR="00000000" w:rsidRPr="00000000" w:rsidDel="00000000">
        <w:rPr>
          <w:rtl w:val="0"/>
        </w:rPr>
        <w:t xml:space="preserve"> 2. panta 121.b punktā minētās sanācijas darbu, arī būvdarbu, izmaksas (ievērojot nosacījumu, ka remediācijas un sanācijas darbus veic teritorijā, kurā projekta ietvaros plānots veikt šo noteikumu </w:t>
      </w:r>
      <w:r w:rsidR="00000000" w:rsidRPr="00000000" w:rsidDel="00000000">
        <w:rPr>
          <w:rtl w:val="0"/>
        </w:rPr>
        <w:t xml:space="preserve">32.1.</w:t>
      </w:r>
      <w:r w:rsidR="00000000" w:rsidRPr="00000000" w:rsidDel="00000000">
        <w:rPr>
          <w:rtl w:val="0"/>
        </w:rPr>
        <w:t xml:space="preserve">, </w:t>
      </w:r>
      <w:r w:rsidR="00000000" w:rsidRPr="00000000" w:rsidDel="00000000">
        <w:rPr>
          <w:rtl w:val="0"/>
        </w:rPr>
        <w:t xml:space="preserve">32.3.</w:t>
      </w:r>
      <w:r w:rsidR="00000000" w:rsidRPr="00000000" w:rsidDel="00000000">
        <w:rPr>
          <w:rtl w:val="0"/>
        </w:rPr>
        <w:t xml:space="preserve"> un </w:t>
      </w:r>
      <w:r w:rsidR="00000000" w:rsidRPr="00000000" w:rsidDel="00000000">
        <w:rPr>
          <w:rtl w:val="0"/>
        </w:rPr>
        <w:t xml:space="preserve">32.4.</w:t>
      </w:r>
      <w:r w:rsidR="00000000" w:rsidRPr="00000000" w:rsidDel="00000000">
        <w:rPr>
          <w:rtl w:val="0"/>
        </w:rPr>
        <w:t xml:space="preserve"> apakšpunktā minētās izmaksas un kura ir reģistrēta piesārņoto un potenciāli piesārņoto vietu reģistrā un saskaņā ar reģistra datiem ir atzīta par piesārņotu vietu),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remediācijas un sanācijas darbu projektu saistītās būvju un infrastruktūras nojaukšanas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remediācijas un sanācijas darbu īstenošanu saistīto pakalpojumu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piesārņojuma avota likvidācija;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piesārņotā areāla remediācija un sanācija;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monitorings remediācijas un sanācijas darbu laikā;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pasākumu izmaksas atbilstoši normatīvajiem aktiem par kārtību, kādā nodrošināma komunikācijas un vizuālās identitātes prasību ievērošana, kas nepārsniedz divus procentus no projekta kopējām attiecināmajām tiešajām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 un uzraudzības izmaksas, kas kopā nepārsniedz 10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sastāvā, apliecinājuma kartes vai paskaidrojuma raksta vai paziņojuma par būvniecību izstrāde visām projektā paredzētajām darbībām;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energosertifikācijas, energoaudita, ekspertīzes un izpētes izmaksas, ja to veikšana ir priekšnosacījums, lai izstrādātu būvprojektu, būvniecības ieceres dokumentāciju vai būvprojektu minimālā sastāvā;</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ekonomiskās vai izmaksu un ieguvumu analīzes izstrādes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pieejamības ekspertu konsultācijas;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autoruzraudzības, būvuzraudzības, arheoloģiskās, remediācijas, sanācijas darbu uzraudzības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vadības personāla atlīdzības izmaksas, kas radušās uz darba līguma vai uzņēmuma (pakalpojuma) līguma pamata, tai skaitā valsts sociālās apdrošināšanas obligātās iemaksas no apliekamajām attiecināmajām izmaksām, ņemot vērā, ka: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84 787 </w:t>
      </w:r>
      <w:r w:rsidR="00000000" w:rsidRPr="00000000" w:rsidDel="00000000">
        <w:rPr>
          <w:i w:val="1"/>
          <w:rtl w:val="0"/>
        </w:rPr>
        <w:t xml:space="preserve">euro</w:t>
      </w:r>
      <w:r w:rsidR="00000000" w:rsidRPr="00000000" w:rsidDel="00000000">
        <w:rPr>
          <w:rtl w:val="0"/>
        </w:rPr>
        <w:t xml:space="preserve"> gadā, ja tiešās attiecināmās izmaksas ir lielākas par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nepārsniedz 34 422 </w:t>
      </w:r>
      <w:r w:rsidR="00000000" w:rsidRPr="00000000" w:rsidDel="00000000">
        <w:rPr>
          <w:i w:val="1"/>
          <w:rtl w:val="0"/>
        </w:rPr>
        <w:t xml:space="preserve">euro</w:t>
      </w:r>
      <w:r w:rsidR="00000000" w:rsidRPr="00000000" w:rsidDel="00000000">
        <w:rPr>
          <w:rtl w:val="0"/>
        </w:rPr>
        <w:t xml:space="preserve"> gadā, ja tiešās attiecināmās izmaksas ir līdz 5 000 000 </w:t>
      </w:r>
      <w:r w:rsidR="00000000" w:rsidRPr="00000000" w:rsidDel="00000000">
        <w:rPr>
          <w:i w:val="1"/>
          <w:rtl w:val="0"/>
        </w:rPr>
        <w:t xml:space="preserve">euro </w:t>
      </w:r>
      <w:r w:rsidR="00000000" w:rsidRPr="00000000" w:rsidDel="00000000">
        <w:rPr>
          <w:rtl w:val="0"/>
        </w:rPr>
        <w:t xml:space="preserve">(ieskaitot);</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attiecināma ir ne mazāka kā 30 procentu noslodze, personāla iesaisti projektā nodrošinot saskaņā ar daļlaika attiecināmības principu (attiecināms, ja izmaksas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privātās lietošanas dzelzceļa infrastruktūras savienojuma izbūve, pārbūve vai atjaunošana no publiskās lietošanas dzelzceļa infrastruktūras līdz projekta iesniedzēja noteiktajai uzņēmējdarbības teritorijai, ja tā ir nepieciešama projekta mērķu sasniegšanai.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ja tos nevar atgūt atbilstoši normatīvajiem aktiem par pievienotās vērtības nodokli.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iesniedzējs un sadarbības partneris ievēro šādus papildu nosacījumus izmaksu iekļaušanai projektā: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32.2.2.</w:t>
      </w:r>
      <w:r w:rsidR="00000000" w:rsidRPr="00000000" w:rsidDel="00000000">
        <w:rPr>
          <w:rtl w:val="0"/>
        </w:rPr>
        <w:t xml:space="preserve"> apakšpunktā minētās elektroenerģijas infrastruktūras izmaksas veic, ja atbalstītie infrastruktūras objekti pēc projekta īstenošanas ir sadales sistēmas operatora īpašumā;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32.2.1.</w:t>
      </w:r>
      <w:r w:rsidR="00000000" w:rsidRPr="00000000" w:rsidDel="00000000">
        <w:rPr>
          <w:rtl w:val="0"/>
        </w:rPr>
        <w:t xml:space="preserve"> un </w:t>
      </w:r>
      <w:r w:rsidR="00000000" w:rsidRPr="00000000" w:rsidDel="00000000">
        <w:rPr>
          <w:rtl w:val="0"/>
        </w:rPr>
        <w:t xml:space="preserve">32.2.3.</w:t>
      </w:r>
      <w:r w:rsidR="00000000" w:rsidRPr="00000000" w:rsidDel="00000000">
        <w:rPr>
          <w:rtl w:val="0"/>
        </w:rPr>
        <w:t xml:space="preserve"> apakšpunktā minētās ar ūdenssaimniecības vai siltumapgādes infrastruktūru saistītās izmaksas veic, ja sabiedrisko pakalpojumu sniedzējs ir piesaistīts kā sadarbības partneris;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netiek atbalstītas izmaksas, kas saistītas ar fosilo kurināmo (ieskaitot pakārtoto izmantošanu), izņemot siltumenerģijas vai elektroenerģijas izmantošanu, kas iegūta, izmantojot dabasgāzi, sabiedrisko pakalpojumu pieslēgumu nodrošināšanai saskaņā ar pieļaujamo regulējumu, ievērojot, ka šo noteikumu </w:t>
      </w:r>
      <w:r w:rsidR="00000000" w:rsidRPr="00000000" w:rsidDel="00000000">
        <w:rPr>
          <w:rtl w:val="0"/>
        </w:rPr>
        <w:t xml:space="preserve">32.2.1. </w:t>
      </w:r>
      <w:r w:rsidR="00000000" w:rsidRPr="00000000" w:rsidDel="00000000">
        <w:rPr>
          <w:rtl w:val="0"/>
        </w:rPr>
        <w:t xml:space="preserve">apakšpunktā</w:t>
      </w:r>
      <w:r w:rsidR="00000000" w:rsidRPr="00000000" w:rsidDel="00000000">
        <w:rPr>
          <w:rtl w:val="0"/>
        </w:rPr>
        <w:t xml:space="preserve"> minētās izmaksas siltumapgādei ir atbalstāmas, ja centralizētā siltumapgādes sistēma atbilst efektīvas centralizētas siltumapgādes sistēmas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32.2.1.</w:t>
      </w:r>
      <w:r w:rsidR="00000000" w:rsidRPr="00000000" w:rsidDel="00000000">
        <w:rPr>
          <w:rtl w:val="0"/>
        </w:rPr>
        <w:t xml:space="preserve"> un </w:t>
      </w:r>
      <w:r w:rsidR="00000000" w:rsidRPr="00000000" w:rsidDel="00000000">
        <w:rPr>
          <w:rtl w:val="0"/>
        </w:rPr>
        <w:t xml:space="preserve">32.2.3.</w:t>
      </w:r>
      <w:r w:rsidR="00000000" w:rsidRPr="00000000" w:rsidDel="00000000">
        <w:rPr>
          <w:rtl w:val="0"/>
        </w:rPr>
        <w:t xml:space="preserve"> apakšpunktā minētās ar notekūdeņu savākšanas, attīrīšanas un novadīšanas un dzeramā ūdens ieguves, sagatavošanas un piegādes infrastruktūru saistītās izmaksas ir attiecināmas, 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attiecas tikai uz ūdenssaimniecības sabiedrisko pakalpojumu sniegšanu;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 tehniski un ekonomiski efektīvāko risinājumu, kas pamatots ar alternatīvu analīzi;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notekūdeņu novadīšanu plānotajā infrastruktūrā un dzeramā ūdens lietošanu un piegādi ir iesniegts priekšlīgums ar komersantu kā potenciālo ūdenssaimniecības sabiedrisko pakalpojumu saņēmēju vai ir sniegts pamatojums par aptuveno pakalpojumu izmantošanas apjomu (kubikmetri diennaktī) un nepieciešamību un prognozēto ūdenssaimniecības pakalpojumu tarifu plānu;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uzņēmējdarbības teritorijas privātās lietošanas dzelzceļa infrastruktūras iekšējā tīkla izbūves, pārbūves vai atjaunošanas izmaksas ir attiecināmas, ja projekta iesniegumam ir pievienots atbilstoši normatīvajiem aktiem būvniecības jomā izstrādāts un apstiprināts būvprojekts par privātās lietošanas dzelzceļa infrastruktūras (savienojuma) izveidošanu ar publiskās lietošanas dzelzceļa infrastruktūru (plānotajām būvniecības darbībām būvatļaujā ir veikta būvvaldes atzīme par projektēšanas nosacījumu izpildi) un ievērota normatīvajos aktos noteiktā kārtība par dzelzceļa infrastruktūras (sliežu ceļu) valsts reģistrāciju un uzskaiti;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32.6.</w:t>
      </w:r>
      <w:r w:rsidR="00000000" w:rsidRPr="00000000" w:rsidDel="00000000">
        <w:rPr>
          <w:rtl w:val="0"/>
        </w:rPr>
        <w:t xml:space="preserve"> apakšpunktā minētās ar remediāciju un sanāciju saistītās izmaksas ir attiecināmas, ja valsts datubāzē atjaunota informācija par projekta teritorijā veiktajiem remediācijas un sanācijas pasākumiem vai izdarīta atzīme par piesārņotās vietas kategorijas maiņu saskaņā ar normatīvajiem aktiem par piesārņoto un potenciāli piesārņoto vietu apzināšanas un reģistrācijas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Ieguldījumus infrastruktūrā finansējuma saņēmējs un sadarbības partneris var veikt: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 persona – publiskas personas īpašumā vai valdījumā esošā īpašumā, ja valdījuma tiesības ir iegūtas uz termiņu, kas nav īsāks par pieciem gadiem no dienas, kad veikts projekta noslēguma maksājums finansējuma saņēmējam. Ja plānots piemērot regulas Nr. </w:t>
      </w:r>
      <w:r w:rsidR="00000000" w:rsidRPr="00000000" w:rsidDel="00000000">
        <w:rPr>
          <w:rtl w:val="0"/>
        </w:rPr>
        <w:t xml:space="preserve">651/2014</w:t>
      </w:r>
      <w:r w:rsidR="00000000" w:rsidRPr="00000000" w:rsidDel="00000000">
        <w:rPr>
          <w:rtl w:val="0"/>
        </w:rPr>
        <w:t xml:space="preserve"> 41. pantā paredzēto atbalstu, ievēro šo noteikumu </w:t>
      </w:r>
      <w:r w:rsidR="00000000" w:rsidRPr="00000000" w:rsidDel="00000000">
        <w:rPr>
          <w:rtl w:val="0"/>
        </w:rPr>
        <w:t xml:space="preserve">53.1.</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45. pantā paredzēto atbalstu, ievēro šo noteikumu </w:t>
      </w:r>
      <w:r w:rsidR="00000000" w:rsidRPr="00000000" w:rsidDel="00000000">
        <w:rPr>
          <w:rtl w:val="0"/>
        </w:rPr>
        <w:t xml:space="preserve">54.1.</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56. pantā paredzēto atbalstu, ievēro šo noteikumu </w:t>
      </w:r>
      <w:r w:rsidR="00000000" w:rsidRPr="00000000" w:rsidDel="00000000">
        <w:rPr>
          <w:rtl w:val="0"/>
        </w:rPr>
        <w:t xml:space="preserve">55.</w:t>
      </w:r>
      <w:r w:rsidR="00000000" w:rsidRPr="00000000" w:rsidDel="00000000">
        <w:rPr>
          <w:rtl w:val="0"/>
        </w:rPr>
        <w:t xml:space="preserve"> punktā minētos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privātpersona: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publiski privātā kapitālsabiedrība, pašvaldības kapitālsabiedrība, kas veic pašvaldības deleģētos pārvaldes uzdevumus, – savā īpašumā vai pārvaldes uzdevumu izpildei lietošanā nodotajā publiskajā īpašumā. Ja plānots piemērot regulas Nr. </w:t>
      </w:r>
      <w:r w:rsidR="00000000" w:rsidRPr="00000000" w:rsidDel="00000000">
        <w:rPr>
          <w:rtl w:val="0"/>
        </w:rPr>
        <w:t xml:space="preserve">651/2014</w:t>
      </w:r>
      <w:r w:rsidR="00000000" w:rsidRPr="00000000" w:rsidDel="00000000">
        <w:rPr>
          <w:rtl w:val="0"/>
        </w:rPr>
        <w:t xml:space="preserve"> 41. pantā paredzēto atbalstu, ievēro šo noteikumu </w:t>
      </w:r>
      <w:r w:rsidR="00000000" w:rsidRPr="00000000" w:rsidDel="00000000">
        <w:rPr>
          <w:rtl w:val="0"/>
        </w:rPr>
        <w:t xml:space="preserve">53.2.</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45. pantā paredzēto atbalstu, ievēro šo noteikumu </w:t>
      </w:r>
      <w:r w:rsidR="00000000" w:rsidRPr="00000000" w:rsidDel="00000000">
        <w:rPr>
          <w:rtl w:val="0"/>
        </w:rPr>
        <w:t xml:space="preserve">54.2.</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56. pantā paredzēto atbalstu, ievēro šo noteikumu </w:t>
      </w:r>
      <w:r w:rsidR="00000000" w:rsidRPr="00000000" w:rsidDel="00000000">
        <w:rPr>
          <w:rtl w:val="0"/>
        </w:rPr>
        <w:t xml:space="preserve">55.</w:t>
      </w:r>
      <w:r w:rsidR="00000000" w:rsidRPr="00000000" w:rsidDel="00000000">
        <w:rPr>
          <w:rtl w:val="0"/>
        </w:rPr>
        <w:t xml:space="preserve"> punktā minētos nosacījumus;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komersants, ievērojot šo noteikumu </w:t>
      </w:r>
      <w:r w:rsidR="00000000" w:rsidRPr="00000000" w:rsidDel="00000000">
        <w:rPr>
          <w:rtl w:val="0"/>
        </w:rPr>
        <w:t xml:space="preserve">52.</w:t>
      </w:r>
      <w:r w:rsidR="00000000" w:rsidRPr="00000000" w:rsidDel="00000000">
        <w:rPr>
          <w:rtl w:val="0"/>
        </w:rPr>
        <w:t xml:space="preserve"> punktā minētos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sadales sistēmas operatora vai sabiedrisko pakalpojumu sniedzēja īpašumā. Sabiedrisko pakalpojumu (ūdenssaimniecības un siltumapgādes) tīklus var izbūvēt privātpersonai piederošā zemes īpašumā, ja līdz projekta noslēguma maksājuma veikšanai izbūvētos ūdenssaimniecības un siltumapgādes inženiertīklus kā zemes īpašuma apgrūtinājumu reģistrē normatīvajos aktos noteiktajā kārtībā.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iesniedzēja un sadarbības partnera tiesības veikt ieguldījumus zemes īpašumā nostiprina zemesgrāmatās līdz civiltiesiskā līguma vai vienošanās par projekta īstenošanu noslēgšanai (izņemot gadījumu, ja pašvaldības īpašums uz normatīvā akta, līguma vai pašvaldības lēmuma pamata ir nodots pašvaldības iestādes – projekta iesniedzēja – pārvaldīšanā).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iesniegumā neiekļauj un:</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finansējumu nepiešķir pabeigtām darbībām, izņemot darbības, kas saistītas ar šo noteikumu </w:t>
      </w:r>
      <w:r w:rsidR="00000000" w:rsidRPr="00000000" w:rsidDel="00000000">
        <w:rPr>
          <w:rtl w:val="0"/>
        </w:rPr>
        <w:t xml:space="preserve">32.3.6.</w:t>
      </w:r>
      <w:r w:rsidR="00000000" w:rsidRPr="00000000" w:rsidDel="00000000">
        <w:rPr>
          <w:rtl w:val="0"/>
        </w:rPr>
        <w:t xml:space="preserve"> un </w:t>
      </w:r>
      <w:r w:rsidR="00000000" w:rsidRPr="00000000" w:rsidDel="00000000">
        <w:rPr>
          <w:rtl w:val="0"/>
        </w:rPr>
        <w:t xml:space="preserve">32.9.1.</w:t>
      </w:r>
      <w:r w:rsidR="00000000" w:rsidRPr="00000000" w:rsidDel="00000000">
        <w:rPr>
          <w:rtl w:val="0"/>
        </w:rPr>
        <w:t xml:space="preserve"> apakšpunktā minētajām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50.</w:t>
      </w:r>
      <w:r w:rsidR="00000000" w:rsidRPr="00000000" w:rsidDel="00000000">
        <w:rPr>
          <w:rtl w:val="0"/>
        </w:rPr>
        <w:t xml:space="preserve"> un </w:t>
      </w:r>
      <w:r w:rsidR="00000000" w:rsidRPr="00000000" w:rsidDel="00000000">
        <w:rPr>
          <w:rtl w:val="0"/>
        </w:rPr>
        <w:t xml:space="preserve">51.</w:t>
      </w:r>
      <w:r w:rsidR="00000000" w:rsidRPr="00000000" w:rsidDel="00000000">
        <w:rPr>
          <w:rtl w:val="0"/>
        </w:rPr>
        <w:t xml:space="preserve"> punktā minēto komercdarbības atbalstu nepiešķir uzsāktām vai pabeigtām darbībām, izņemot komercdarbības atbalstu, kas paredzēts šo noteikumu </w:t>
      </w:r>
      <w:r w:rsidR="00000000" w:rsidRPr="00000000" w:rsidDel="00000000">
        <w:rPr>
          <w:rtl w:val="0"/>
        </w:rPr>
        <w:t xml:space="preserve">63.</w:t>
      </w:r>
      <w:r w:rsidR="00000000" w:rsidRPr="00000000" w:rsidDel="00000000">
        <w:rPr>
          <w:rtl w:val="0"/>
        </w:rPr>
        <w:t xml:space="preserve"> punktā;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w:t>
      </w:r>
      <w:r w:rsidR="00000000" w:rsidRPr="00000000" w:rsidDel="00000000">
        <w:rPr>
          <w:rtl w:val="0"/>
        </w:rPr>
        <w:t xml:space="preserve"> punktā minēto komercdarbības atbalstu nepiešķir pabeigtām darbībām, izņemot darbības, kas saistītas ar šo noteikumu </w:t>
      </w:r>
      <w:r w:rsidR="00000000" w:rsidRPr="00000000" w:rsidDel="00000000">
        <w:rPr>
          <w:rtl w:val="0"/>
        </w:rPr>
        <w:t xml:space="preserve">32.9.1.</w:t>
      </w:r>
      <w:r w:rsidR="00000000" w:rsidRPr="00000000" w:rsidDel="00000000">
        <w:rPr>
          <w:rtl w:val="0"/>
        </w:rPr>
        <w:t xml:space="preserve"> apakšpunktā minētajām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Izmaksas ir attiecināmas no projekta iesnieguma iesniegšanas brīža sadarbības iestādē, izņemot šādas izmaksas, kas ir attiecināmas no 2021. gada 1. janvāra: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punktā minētās finansējuma saņēmēja projekta vadības personāla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32.3.6.</w:t>
      </w:r>
      <w:r w:rsidR="00000000" w:rsidRPr="00000000" w:rsidDel="00000000">
        <w:rPr>
          <w:rtl w:val="0"/>
        </w:rPr>
        <w:t xml:space="preserve"> apakšpunktā minētās zemes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32.9.1.</w:t>
      </w:r>
      <w:r w:rsidR="00000000" w:rsidRPr="00000000" w:rsidDel="00000000">
        <w:rPr>
          <w:rtl w:val="0"/>
        </w:rPr>
        <w:t xml:space="preserve"> apakšpunktā minētās projektu pamatojošās dokumentācijas sagatavošanas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32.10.</w:t>
      </w:r>
      <w:r w:rsidR="00000000" w:rsidRPr="00000000" w:rsidDel="00000000">
        <w:rPr>
          <w:rtl w:val="0"/>
        </w:rPr>
        <w:t xml:space="preserve"> apakšpunktā minētās projekta vadības personāla atlīdzības izmaksas, kas radušās uz darba līguma pamata.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Ar projekta izmaksām saistītos līgumus slēdz un ar ieguldījumiem saistītos darbus uzsāk pēc projekta iesnieguma iesniegšanas sadarbības iestādē, tai skaitā ievērojot regulas Nr. </w:t>
      </w:r>
      <w:r w:rsidR="00000000" w:rsidRPr="00000000" w:rsidDel="00000000">
        <w:rPr>
          <w:rtl w:val="0"/>
        </w:rPr>
        <w:t xml:space="preserve">651/2014</w:t>
      </w:r>
      <w:r w:rsidR="00000000" w:rsidRPr="00000000" w:rsidDel="00000000">
        <w:rPr>
          <w:rtl w:val="0"/>
        </w:rPr>
        <w:t xml:space="preserve"> 2. panta 23. punktā minēto nosacījumu par darbu sākumu un regulas Nr. </w:t>
      </w:r>
      <w:r w:rsidR="00000000" w:rsidRPr="00000000" w:rsidDel="00000000">
        <w:rPr>
          <w:rtl w:val="0"/>
        </w:rPr>
        <w:t xml:space="preserve">651/2014</w:t>
      </w:r>
      <w:r w:rsidR="00000000" w:rsidRPr="00000000" w:rsidDel="00000000">
        <w:rPr>
          <w:rtl w:val="0"/>
        </w:rPr>
        <w:t xml:space="preserve"> 6. panta 2. punktā minēto stimulējošās ietekmes prasību. Līgumi, kas var būt noslēgti pirms projekta iesnieguma iesniegšanas sadarbības iestādē, ir saistīti ar šo noteikumu </w:t>
      </w:r>
      <w:r w:rsidR="00000000" w:rsidRPr="00000000" w:rsidDel="00000000">
        <w:rPr>
          <w:rtl w:val="0"/>
        </w:rPr>
        <w:t xml:space="preserve">38.1.</w:t>
      </w:r>
      <w:r w:rsidR="00000000" w:rsidRPr="00000000" w:rsidDel="00000000">
        <w:rPr>
          <w:rtl w:val="0"/>
        </w:rPr>
        <w:t xml:space="preserve">, </w:t>
      </w:r>
      <w:r w:rsidR="00000000" w:rsidRPr="00000000" w:rsidDel="00000000">
        <w:rPr>
          <w:rtl w:val="0"/>
        </w:rPr>
        <w:t xml:space="preserve">38.2.</w:t>
      </w:r>
      <w:r w:rsidR="00000000" w:rsidRPr="00000000" w:rsidDel="00000000">
        <w:rPr>
          <w:rtl w:val="0"/>
        </w:rPr>
        <w:t xml:space="preserve">, </w:t>
      </w:r>
      <w:r w:rsidR="00000000" w:rsidRPr="00000000" w:rsidDel="00000000">
        <w:rPr>
          <w:rtl w:val="0"/>
        </w:rPr>
        <w:t xml:space="preserve">38.3.</w:t>
      </w:r>
      <w:r w:rsidR="00000000" w:rsidRPr="00000000" w:rsidDel="00000000">
        <w:rPr>
          <w:rtl w:val="0"/>
        </w:rPr>
        <w:t xml:space="preserve"> un </w:t>
      </w:r>
      <w:r w:rsidR="00000000" w:rsidRPr="00000000" w:rsidDel="00000000">
        <w:rPr>
          <w:rtl w:val="0"/>
        </w:rPr>
        <w:t xml:space="preserve">38.4.</w:t>
      </w:r>
      <w:r w:rsidR="00000000" w:rsidRPr="00000000" w:rsidDel="00000000">
        <w:rPr>
          <w:rtl w:val="0"/>
        </w:rPr>
        <w:t xml:space="preserve"> apakšpunktā minētajām izmaksām. Ja atbalstu paredzēts piešķirt projektam vai projekta daļai saskaņā ar regulu Nr. </w:t>
      </w:r>
      <w:r w:rsidR="00000000" w:rsidRPr="00000000" w:rsidDel="00000000">
        <w:rPr>
          <w:rtl w:val="0"/>
        </w:rPr>
        <w:t xml:space="preserve">651/2014</w:t>
      </w:r>
      <w:r w:rsidR="00000000" w:rsidRPr="00000000" w:rsidDel="00000000">
        <w:rPr>
          <w:rtl w:val="0"/>
        </w:rPr>
        <w:t xml:space="preserve">, bet darbi pie projekta vai projekta daļas jau ir uzsākti, viss projekts vai projekta daļa, uz kuru ir attiecināmi regulas Nr. </w:t>
      </w:r>
      <w:r w:rsidR="00000000" w:rsidRPr="00000000" w:rsidDel="00000000">
        <w:rPr>
          <w:rtl w:val="0"/>
        </w:rPr>
        <w:t xml:space="preserve">651/2014</w:t>
      </w:r>
      <w:r w:rsidR="00000000" w:rsidRPr="00000000" w:rsidDel="00000000">
        <w:rPr>
          <w:rtl w:val="0"/>
        </w:rPr>
        <w:t xml:space="preserve"> nosacījumi, nav attiecināma, un atbalsts netiek piešķirts.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iesniegumu, kurā ir paredzēta komercdarbības atbalsta kumulācija, vienlaikus iesniedz sadarbības iestādē un pārējās iesaistītajās komercdarbības atbalsta piešķīrējinstitūcijās. Ja projekta iesniegums netiek iesniegts vienlaikus visās komercdarbības atbalsta piešķīrējinstitūcijās, tad izmaksas projekta darbībām, kas tiek ieviestas saskaņā ar regulas Nr. </w:t>
      </w:r>
      <w:r w:rsidR="00000000" w:rsidRPr="00000000" w:rsidDel="00000000">
        <w:rPr>
          <w:rtl w:val="0"/>
        </w:rPr>
        <w:t xml:space="preserve">651/2014</w:t>
      </w:r>
      <w:r w:rsidR="00000000" w:rsidRPr="00000000" w:rsidDel="00000000">
        <w:rPr>
          <w:rtl w:val="0"/>
        </w:rPr>
        <w:t xml:space="preserve"> 14., 41., 45. un 56. pantu, ir attiecināmas no dienas, kurā projekta iesniegums iesniegts pēdējā no komercdarbības atbalsta piešķīrējinstitūcijām, arī ar projekta izmaksām saistītos līgumus, izņemot līgumus, kas saistīti ar šo noteikumu </w:t>
      </w:r>
      <w:r w:rsidR="00000000" w:rsidRPr="00000000" w:rsidDel="00000000">
        <w:rPr>
          <w:rtl w:val="0"/>
        </w:rPr>
        <w:t xml:space="preserve">32.9.1.</w:t>
      </w:r>
      <w:r w:rsidR="00000000" w:rsidRPr="00000000" w:rsidDel="00000000">
        <w:rPr>
          <w:rtl w:val="0"/>
        </w:rPr>
        <w:t xml:space="preserve"> apakšpunktā minētajām projektu pamatojošās dokumentācijas sagatavošanas izmaksām, slēdz un ar ieguldījumiem saistītos būvdarbus uzsāk pēc projekta iesnieguma iesniegšanas pēdējā no komercdarbības atbalsta piešķīrējinstitūcijām.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Izmaksas, kas saskaņā ar šiem noteikumiem nav iekļaujamas projektā kā attiecināmās izmaksas, ir finansējamas ārpus projekta. Ārpus projekta finansējamās izmaksas, kuru finansēšana būtu kvalificējama kā komercdarbības atbalsts, finansējamas no līdzekļiem, kas ir brīvi no jebkāda komercdarbības atbalsta, ja nav iespējams piemērot šo noteikumu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w:t>
      </w:r>
      <w:r w:rsidR="00000000" w:rsidRPr="00000000" w:rsidDel="00000000">
        <w:rPr>
          <w:rtl w:val="0"/>
        </w:rPr>
        <w:t xml:space="preserve"> punktā paredzēto atbalstu, tai skaitā projekta īstenošanas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finansē no saviem līdzekļiem. Sadārdzinājuma izmaksas, kuru finansēšana būtu kvalificējama kā komercdarbības atbalsts, finansējamas no līdzekļiem, kas ir brīvi no jebkāda komercdarbības atbalsta.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Projekta iesniedzējs izpilda nepieciešamās prasības un nodrošina, ka projekts atbilst principam "nenodarīt būtisku kaitējumu" un Eiropas Savienības kohēzijas politikas programmas 2021.–2027. gadam noteiktajiem Eiropas Savienības un nacionālajiem normatīvajiem aktiem vides 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Finansējuma apjoms un ar komercdarbības atbalsta saņemšanu saistītie nosacījumi, atbalsts un apjoms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Projektā plānotajām darbībām un izmaksām, kurām atbalsts nav kvalificējams kā komercdarbības atbalsts (piemēram, publiski pieejamu pievedceļu vai stāvlaukumu atjaunošana vai ierīkošana pie pašvaldības noteiktām uzņēmējdarbības teritorijām), maksimālā Taisnīgas pārkārtošanās fonda finansējuma intensitāte ir 85 procenti no projekta kopējām attiecināmajām izmaksām vai attiecīgās izmaksu pozīcijas kopējām attiecināmajām izmaksām. Finansējumu var saņemt projekta iesniedzējs, kas ir pašvaldība, tās izveidota iestāde, speciālās ekonomiskās zonas pārvalde, pašvaldības kapitālsabiedrība, kas veic pašvaldības deleģētos pārvaldes uzdevumus, vai publiski privātā kapitālsabiedrība.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Projektā plānotās šo noteikumu </w:t>
      </w:r>
      <w:r w:rsidR="00000000" w:rsidRPr="00000000" w:rsidDel="00000000">
        <w:rPr>
          <w:rtl w:val="0"/>
        </w:rPr>
        <w:t xml:space="preserve">32.11.</w:t>
      </w:r>
      <w:r w:rsidR="00000000" w:rsidRPr="00000000" w:rsidDel="00000000">
        <w:rPr>
          <w:rtl w:val="0"/>
        </w:rPr>
        <w:t xml:space="preserve"> apakšpunktā minētās privātās lietošanas dzelzceļa infrastruktūras savienojuma izmaksas no publiskās lietošanas dzelzceļa infrastruktūras līdz projekta iesniedzēja noteiktajai uzņēmējdarbības teritorijai un ar tām saistītās izmaksas finansē 100 procentu apmērā no līdzekļiem, kas ir brīvi no komercdarbības atbalsta. Taisnīgas pārkārtošanās fonda finansējumu šīm izmaksām neplāno.</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Komercdarbības atbalstu piešķir saskaņā ar regulas Nr. </w:t>
      </w:r>
      <w:r w:rsidR="00000000" w:rsidRPr="00000000" w:rsidDel="00000000">
        <w:rPr>
          <w:rtl w:val="0"/>
        </w:rPr>
        <w:t xml:space="preserve">651/2014</w:t>
      </w:r>
      <w:r w:rsidR="00000000" w:rsidRPr="00000000" w:rsidDel="00000000">
        <w:rPr>
          <w:rtl w:val="0"/>
        </w:rPr>
        <w:t xml:space="preserve"> 14., 41., 45. vai 56. pantu un šo noteikumu </w:t>
      </w:r>
      <w:r w:rsidR="00000000" w:rsidRPr="00000000" w:rsidDel="00000000">
        <w:rPr>
          <w:rtl w:val="0"/>
        </w:rPr>
        <w:t xml:space="preserve">40.</w:t>
      </w:r>
      <w:r w:rsidR="00000000" w:rsidRPr="00000000" w:rsidDel="00000000">
        <w:rPr>
          <w:rtl w:val="0"/>
        </w:rPr>
        <w:t xml:space="preserve"> un </w:t>
      </w:r>
      <w:r w:rsidR="00000000" w:rsidRPr="00000000" w:rsidDel="00000000">
        <w:rPr>
          <w:rtl w:val="0"/>
        </w:rPr>
        <w:t xml:space="preserve">58.</w:t>
      </w:r>
      <w:r w:rsidR="00000000" w:rsidRPr="00000000" w:rsidDel="00000000">
        <w:rPr>
          <w:rtl w:val="0"/>
        </w:rPr>
        <w:t xml:space="preserve"> punktu.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Projekta ietvaros var kombinēt ar komercdarbības atbalstu saistītās izmaksas un ar komercdarbības atbalstu nesaistītās izmaksas, nodrošinot, ka izmaksas, kas ir attiecināmas uz komercdarbības atbalstu, un izmaksas, kas nav attiecināmas uz komercdarbības atbalstu, tiek nodalītas.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14.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sākotnējiem ieguldījumiem šo noteikumu </w:t>
      </w:r>
      <w:r w:rsidR="00000000" w:rsidRPr="00000000" w:rsidDel="00000000">
        <w:rPr>
          <w:rtl w:val="0"/>
        </w:rPr>
        <w:t xml:space="preserve">32.4.1.</w:t>
      </w:r>
      <w:r w:rsidR="00000000" w:rsidRPr="00000000" w:rsidDel="00000000">
        <w:rPr>
          <w:rtl w:val="0"/>
        </w:rPr>
        <w:t xml:space="preserve">, </w:t>
      </w:r>
      <w:r w:rsidR="00000000" w:rsidRPr="00000000" w:rsidDel="00000000">
        <w:rPr>
          <w:rtl w:val="0"/>
        </w:rPr>
        <w:t xml:space="preserve">32.4.2.</w:t>
      </w:r>
      <w:r w:rsidR="00000000" w:rsidRPr="00000000" w:rsidDel="00000000">
        <w:rPr>
          <w:rtl w:val="0"/>
        </w:rPr>
        <w:t xml:space="preserve">, </w:t>
      </w:r>
      <w:r w:rsidR="00000000" w:rsidRPr="00000000" w:rsidDel="00000000">
        <w:rPr>
          <w:rtl w:val="0"/>
        </w:rPr>
        <w:t xml:space="preserve">32.4.3.</w:t>
      </w:r>
      <w:r w:rsidR="00000000" w:rsidRPr="00000000" w:rsidDel="00000000">
        <w:rPr>
          <w:rtl w:val="0"/>
        </w:rPr>
        <w:t xml:space="preserve">, </w:t>
      </w:r>
      <w:r w:rsidR="00000000" w:rsidRPr="00000000" w:rsidDel="00000000">
        <w:rPr>
          <w:rtl w:val="0"/>
        </w:rPr>
        <w:t xml:space="preserve">32.4.4.</w:t>
      </w:r>
      <w:r w:rsidR="00000000" w:rsidRPr="00000000" w:rsidDel="00000000">
        <w:rPr>
          <w:rtl w:val="0"/>
        </w:rPr>
        <w:t xml:space="preserve">, </w:t>
      </w:r>
      <w:r w:rsidR="00000000" w:rsidRPr="00000000" w:rsidDel="00000000">
        <w:rPr>
          <w:rtl w:val="0"/>
        </w:rPr>
        <w:t xml:space="preserve">32.4.5.</w:t>
      </w:r>
      <w:r w:rsidR="00000000" w:rsidRPr="00000000" w:rsidDel="00000000">
        <w:rPr>
          <w:rtl w:val="0"/>
        </w:rPr>
        <w:t xml:space="preserve">, </w:t>
      </w:r>
      <w:r w:rsidR="00000000" w:rsidRPr="00000000" w:rsidDel="00000000">
        <w:rPr>
          <w:rtl w:val="0"/>
        </w:rPr>
        <w:t xml:space="preserve">32.4.6.</w:t>
      </w:r>
      <w:r w:rsidR="00000000" w:rsidRPr="00000000" w:rsidDel="00000000">
        <w:rPr>
          <w:rtl w:val="0"/>
        </w:rPr>
        <w:t xml:space="preserve"> un </w:t>
      </w:r>
      <w:r w:rsidR="00000000" w:rsidRPr="00000000" w:rsidDel="00000000">
        <w:rPr>
          <w:rtl w:val="0"/>
        </w:rPr>
        <w:t xml:space="preserve">32.4.7.</w:t>
      </w:r>
      <w:r w:rsidR="00000000" w:rsidRPr="00000000" w:rsidDel="00000000">
        <w:rPr>
          <w:rtl w:val="0"/>
        </w:rPr>
        <w:t xml:space="preserve"> apakšpunktā minētajām uzņēmējdarbības mērķiem paredzēto ēku un to saistītās infrastruktūras attīstīšanas izmaksām, šo noteikumu </w:t>
      </w:r>
      <w:r w:rsidR="00000000" w:rsidRPr="00000000" w:rsidDel="00000000">
        <w:rPr>
          <w:rtl w:val="0"/>
        </w:rPr>
        <w:t xml:space="preserve">32.1.1.</w:t>
      </w:r>
      <w:r w:rsidR="00000000" w:rsidRPr="00000000" w:rsidDel="00000000">
        <w:rPr>
          <w:rtl w:val="0"/>
        </w:rPr>
        <w:t xml:space="preserve">, </w:t>
      </w:r>
      <w:r w:rsidR="00000000" w:rsidRPr="00000000" w:rsidDel="00000000">
        <w:rPr>
          <w:rtl w:val="0"/>
        </w:rPr>
        <w:t xml:space="preserve">32.1.3.</w:t>
      </w:r>
      <w:r w:rsidR="00000000" w:rsidRPr="00000000" w:rsidDel="00000000">
        <w:rPr>
          <w:rtl w:val="0"/>
        </w:rPr>
        <w:t xml:space="preserve">, </w:t>
      </w:r>
      <w:r w:rsidR="00000000" w:rsidRPr="00000000" w:rsidDel="00000000">
        <w:rPr>
          <w:rtl w:val="0"/>
        </w:rPr>
        <w:t xml:space="preserve">32.1.4.</w:t>
      </w:r>
      <w:r w:rsidR="00000000" w:rsidRPr="00000000" w:rsidDel="00000000">
        <w:rPr>
          <w:rtl w:val="0"/>
        </w:rPr>
        <w:t xml:space="preserve">, </w:t>
      </w:r>
      <w:r w:rsidR="00000000" w:rsidRPr="00000000" w:rsidDel="00000000">
        <w:rPr>
          <w:rtl w:val="0"/>
        </w:rPr>
        <w:t xml:space="preserve">32.1.5.</w:t>
      </w:r>
      <w:r w:rsidR="00000000" w:rsidRPr="00000000" w:rsidDel="00000000">
        <w:rPr>
          <w:rtl w:val="0"/>
        </w:rPr>
        <w:t xml:space="preserve">, </w:t>
      </w:r>
      <w:r w:rsidR="00000000" w:rsidRPr="00000000" w:rsidDel="00000000">
        <w:rPr>
          <w:rtl w:val="0"/>
        </w:rPr>
        <w:t xml:space="preserve">32.1.6.</w:t>
      </w:r>
      <w:r w:rsidR="00000000" w:rsidRPr="00000000" w:rsidDel="00000000">
        <w:rPr>
          <w:rtl w:val="0"/>
        </w:rPr>
        <w:t xml:space="preserve">, </w:t>
      </w:r>
      <w:r w:rsidR="00000000" w:rsidRPr="00000000" w:rsidDel="00000000">
        <w:rPr>
          <w:rtl w:val="0"/>
        </w:rPr>
        <w:t xml:space="preserve">32.1.7.</w:t>
      </w:r>
      <w:r w:rsidR="00000000" w:rsidRPr="00000000" w:rsidDel="00000000">
        <w:rPr>
          <w:rtl w:val="0"/>
        </w:rPr>
        <w:t xml:space="preserve"> un </w:t>
      </w:r>
      <w:r w:rsidR="00000000" w:rsidRPr="00000000" w:rsidDel="00000000">
        <w:rPr>
          <w:rtl w:val="0"/>
        </w:rPr>
        <w:t xml:space="preserve">32.1.8.</w:t>
      </w:r>
      <w:r w:rsidR="00000000" w:rsidRPr="00000000" w:rsidDel="00000000">
        <w:rPr>
          <w:rtl w:val="0"/>
        </w:rPr>
        <w:t xml:space="preserve"> apakšpunktā minētajām uzņēmējdarbības teritorijas attīstīšanas un labiekārtošanas izmaksām, šo noteikumu </w:t>
      </w:r>
      <w:r w:rsidR="00000000" w:rsidRPr="00000000" w:rsidDel="00000000">
        <w:rPr>
          <w:rtl w:val="0"/>
        </w:rPr>
        <w:t xml:space="preserve">32.3.1.</w:t>
      </w:r>
      <w:r w:rsidR="00000000" w:rsidRPr="00000000" w:rsidDel="00000000">
        <w:rPr>
          <w:rtl w:val="0"/>
        </w:rPr>
        <w:t xml:space="preserve">, </w:t>
      </w:r>
      <w:r w:rsidR="00000000" w:rsidRPr="00000000" w:rsidDel="00000000">
        <w:rPr>
          <w:rtl w:val="0"/>
        </w:rPr>
        <w:t xml:space="preserve">32.3.2.</w:t>
      </w:r>
      <w:r w:rsidR="00000000" w:rsidRPr="00000000" w:rsidDel="00000000">
        <w:rPr>
          <w:rtl w:val="0"/>
        </w:rPr>
        <w:t xml:space="preserve">, </w:t>
      </w:r>
      <w:r w:rsidR="00000000" w:rsidRPr="00000000" w:rsidDel="00000000">
        <w:rPr>
          <w:rtl w:val="0"/>
        </w:rPr>
        <w:t xml:space="preserve">32.3.3.</w:t>
      </w:r>
      <w:r w:rsidR="00000000" w:rsidRPr="00000000" w:rsidDel="00000000">
        <w:rPr>
          <w:rtl w:val="0"/>
        </w:rPr>
        <w:t xml:space="preserve">, </w:t>
      </w:r>
      <w:r w:rsidR="00000000" w:rsidRPr="00000000" w:rsidDel="00000000">
        <w:rPr>
          <w:rtl w:val="0"/>
        </w:rPr>
        <w:t xml:space="preserve">32.3.4.</w:t>
      </w:r>
      <w:r w:rsidR="00000000" w:rsidRPr="00000000" w:rsidDel="00000000">
        <w:rPr>
          <w:rtl w:val="0"/>
        </w:rPr>
        <w:t xml:space="preserve">, </w:t>
      </w:r>
      <w:r w:rsidR="00000000" w:rsidRPr="00000000" w:rsidDel="00000000">
        <w:rPr>
          <w:rtl w:val="0"/>
        </w:rPr>
        <w:t xml:space="preserve">32.3.5.</w:t>
      </w:r>
      <w:r w:rsidR="00000000" w:rsidRPr="00000000" w:rsidDel="00000000">
        <w:rPr>
          <w:rtl w:val="0"/>
        </w:rPr>
        <w:t xml:space="preserve"> apakšpunktā minētajām satiksmes infrastruktūras, tai skaitā stāvlaukumu, izmaksām, ko attīsta kā mērķorientētu infrastruktūru, šo noteikumu </w:t>
      </w:r>
      <w:r w:rsidR="00000000" w:rsidRPr="00000000" w:rsidDel="00000000">
        <w:rPr>
          <w:rtl w:val="0"/>
        </w:rPr>
        <w:t xml:space="preserve">32.2.2.</w:t>
      </w:r>
      <w:r w:rsidR="00000000" w:rsidRPr="00000000" w:rsidDel="00000000">
        <w:rPr>
          <w:rtl w:val="0"/>
        </w:rPr>
        <w:t xml:space="preserve"> apakšpunktā minētajām elektroenerģijas infrastruktūras izmaksām, šo noteikumu </w:t>
      </w:r>
      <w:r w:rsidR="00000000" w:rsidRPr="00000000" w:rsidDel="00000000">
        <w:rPr>
          <w:rtl w:val="0"/>
        </w:rPr>
        <w:t xml:space="preserve">32.5.</w:t>
      </w:r>
      <w:r w:rsidR="00000000" w:rsidRPr="00000000" w:rsidDel="00000000">
        <w:rPr>
          <w:rtl w:val="0"/>
        </w:rPr>
        <w:t xml:space="preserve"> apakšpunktā minētajām komunikāciju pārbūves izmaksām un šo noteikumu </w:t>
      </w:r>
      <w:r w:rsidR="00000000" w:rsidRPr="00000000" w:rsidDel="00000000">
        <w:rPr>
          <w:rtl w:val="0"/>
        </w:rPr>
        <w:t xml:space="preserve">33.</w:t>
      </w:r>
      <w:r w:rsidR="00000000" w:rsidRPr="00000000" w:rsidDel="00000000">
        <w:rPr>
          <w:rtl w:val="0"/>
        </w:rPr>
        <w:t xml:space="preserve"> punktā minētajām izmaksām. Ņemot vērā šajā apakšpunktā minētos nosacījumus, atbalstu piešķir ieguldījumiem materiālajos aktīvos (piemēram, uzņēmējdarbības teritorija, uzņēmējdarbības teritorijas iekšējie ceļi, kas nav publiski pieejami, komersantiem pielāgotas ēkas),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 Ar mērķorientētu infrastruktūru saprot tādu infrastruktūru, kas atbilst regulas Nr. </w:t>
      </w:r>
      <w:r w:rsidR="00000000" w:rsidRPr="00000000" w:rsidDel="00000000">
        <w:rPr>
          <w:rtl w:val="0"/>
        </w:rPr>
        <w:t xml:space="preserve">651/2014</w:t>
      </w:r>
      <w:r w:rsidR="00000000" w:rsidRPr="00000000" w:rsidDel="00000000">
        <w:rPr>
          <w:rtl w:val="0"/>
        </w:rPr>
        <w:t xml:space="preserve"> 2. panta 33. punktā minētajai definīcijai;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32.1.1.</w:t>
      </w:r>
      <w:r w:rsidR="00000000" w:rsidRPr="00000000" w:rsidDel="00000000">
        <w:rPr>
          <w:rtl w:val="0"/>
        </w:rPr>
        <w:t xml:space="preserve">, </w:t>
      </w:r>
      <w:r w:rsidR="00000000" w:rsidRPr="00000000" w:rsidDel="00000000">
        <w:rPr>
          <w:rtl w:val="0"/>
        </w:rPr>
        <w:t xml:space="preserve">32.2.2.</w:t>
      </w:r>
      <w:r w:rsidR="00000000" w:rsidRPr="00000000" w:rsidDel="00000000">
        <w:rPr>
          <w:rtl w:val="0"/>
        </w:rPr>
        <w:t xml:space="preserve">, </w:t>
      </w:r>
      <w:r w:rsidR="00000000" w:rsidRPr="00000000" w:rsidDel="00000000">
        <w:rPr>
          <w:rtl w:val="0"/>
        </w:rPr>
        <w:t xml:space="preserve">32.5.</w:t>
      </w:r>
      <w:r w:rsidR="00000000" w:rsidRPr="00000000" w:rsidDel="00000000">
        <w:rPr>
          <w:rtl w:val="0"/>
        </w:rPr>
        <w:t xml:space="preserve">, </w:t>
      </w:r>
      <w:r w:rsidR="00000000" w:rsidRPr="00000000" w:rsidDel="00000000">
        <w:rPr>
          <w:rtl w:val="0"/>
        </w:rPr>
        <w:t xml:space="preserve">32.7.</w:t>
      </w:r>
      <w:r w:rsidR="00000000" w:rsidRPr="00000000" w:rsidDel="00000000">
        <w:rPr>
          <w:rtl w:val="0"/>
        </w:rPr>
        <w:t xml:space="preserve">, </w:t>
      </w:r>
      <w:r w:rsidR="00000000" w:rsidRPr="00000000" w:rsidDel="00000000">
        <w:rPr>
          <w:rtl w:val="0"/>
        </w:rPr>
        <w:t xml:space="preserve">32.8.</w:t>
      </w:r>
      <w:r w:rsidR="00000000" w:rsidRPr="00000000" w:rsidDel="00000000">
        <w:rPr>
          <w:rtl w:val="0"/>
        </w:rPr>
        <w:t xml:space="preserve"> un </w:t>
      </w:r>
      <w:r w:rsidR="00000000" w:rsidRPr="00000000" w:rsidDel="00000000">
        <w:rPr>
          <w:rtl w:val="0"/>
        </w:rPr>
        <w:t xml:space="preserve">32.9.2.</w:t>
      </w:r>
      <w:r w:rsidR="00000000" w:rsidRPr="00000000" w:rsidDel="00000000">
        <w:rPr>
          <w:rtl w:val="0"/>
        </w:rPr>
        <w:t xml:space="preserve"> apakšpunktā minētās izmaksas (piemēram, būvju nojaukšana, elektroenerģijas pieslēguma izbūve, teritorijas attīrīšana, autoruzraudzība, būvuzraudzība, arheoloģiskā uzraudzība, nodošana ekspluatācijā) un šo noteikumu </w:t>
      </w:r>
      <w:r w:rsidR="00000000" w:rsidRPr="00000000" w:rsidDel="00000000">
        <w:rPr>
          <w:rtl w:val="0"/>
        </w:rPr>
        <w:t xml:space="preserve">32.10.</w:t>
      </w:r>
      <w:r w:rsidR="00000000" w:rsidRPr="00000000" w:rsidDel="00000000">
        <w:rPr>
          <w:rtl w:val="0"/>
        </w:rPr>
        <w:t xml:space="preserve"> apakšpunktā minētās projekta iesniedzēja izmaksas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32.1.8.</w:t>
      </w:r>
      <w:r w:rsidR="00000000" w:rsidRPr="00000000" w:rsidDel="00000000">
        <w:rPr>
          <w:rtl w:val="0"/>
        </w:rPr>
        <w:t xml:space="preserve">, </w:t>
      </w:r>
      <w:r w:rsidR="00000000" w:rsidRPr="00000000" w:rsidDel="00000000">
        <w:rPr>
          <w:rtl w:val="0"/>
        </w:rPr>
        <w:t xml:space="preserve">32.3.5.</w:t>
      </w:r>
      <w:r w:rsidR="00000000" w:rsidRPr="00000000" w:rsidDel="00000000">
        <w:rPr>
          <w:rtl w:val="0"/>
        </w:rPr>
        <w:t xml:space="preserve"> un </w:t>
      </w:r>
      <w:r w:rsidR="00000000" w:rsidRPr="00000000" w:rsidDel="00000000">
        <w:rPr>
          <w:rtl w:val="0"/>
        </w:rPr>
        <w:t xml:space="preserve">32.4.3.</w:t>
      </w:r>
      <w:r w:rsidR="00000000" w:rsidRPr="00000000" w:rsidDel="00000000">
        <w:rPr>
          <w:rtl w:val="0"/>
        </w:rPr>
        <w:t xml:space="preserve"> apakšpunktā minētās izmaksas ir attiecināmas atbilstoši regulas Nr. </w:t>
      </w:r>
      <w:r w:rsidR="00000000" w:rsidRPr="00000000" w:rsidDel="00000000">
        <w:rPr>
          <w:rtl w:val="0"/>
        </w:rPr>
        <w:t xml:space="preserve">651/2014</w:t>
      </w:r>
      <w:r w:rsidR="00000000" w:rsidRPr="00000000" w:rsidDel="00000000">
        <w:rPr>
          <w:rtl w:val="0"/>
        </w:rPr>
        <w:t xml:space="preserve"> 14. pantam, ja ir ievēroti visi šādi nosacījumi: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atjaunojamās enerģijas ieguve nav projekta mērķis un saražotā atjaunojamā enerģija netiks izmantota ienākumu gūšanai no enerģijas pārdošanas;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iegūto atjaunojamo enerģiju izmanto uzņēmējdarbības mērķiem paredzēto ēku, teritoriju vai satiksmes infrastruktūrā, kurai piemēro regulas Nr. </w:t>
      </w:r>
      <w:r w:rsidR="00000000" w:rsidRPr="00000000" w:rsidDel="00000000">
        <w:rPr>
          <w:rtl w:val="0"/>
        </w:rPr>
        <w:t xml:space="preserve">651/2014</w:t>
      </w:r>
      <w:r w:rsidR="00000000" w:rsidRPr="00000000" w:rsidDel="00000000">
        <w:rPr>
          <w:rtl w:val="0"/>
        </w:rPr>
        <w:t xml:space="preserve"> 14. pantā minēto atbalstu;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atjaunojamās enerģijas avots ir </w:t>
      </w:r>
      <w:r w:rsidR="00000000" w:rsidRPr="00000000" w:rsidDel="00000000">
        <w:rPr>
          <w:rtl w:val="0"/>
        </w:rPr>
        <w:t xml:space="preserve">Enerģētikas likumā</w:t>
      </w:r>
      <w:r w:rsidR="00000000" w:rsidRPr="00000000" w:rsidDel="00000000">
        <w:rPr>
          <w:rtl w:val="0"/>
        </w:rPr>
        <w:t xml:space="preserve"> noteiktie atjaunojamie energoresursi;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32.1.8.</w:t>
      </w:r>
      <w:r w:rsidR="00000000" w:rsidRPr="00000000" w:rsidDel="00000000">
        <w:rPr>
          <w:rtl w:val="0"/>
        </w:rPr>
        <w:t xml:space="preserve">, </w:t>
      </w:r>
      <w:r w:rsidR="00000000" w:rsidRPr="00000000" w:rsidDel="00000000">
        <w:rPr>
          <w:rtl w:val="0"/>
        </w:rPr>
        <w:t xml:space="preserve">32.3.5.</w:t>
      </w:r>
      <w:r w:rsidR="00000000" w:rsidRPr="00000000" w:rsidDel="00000000">
        <w:rPr>
          <w:rtl w:val="0"/>
        </w:rPr>
        <w:t xml:space="preserve"> un </w:t>
      </w:r>
      <w:r w:rsidR="00000000" w:rsidRPr="00000000" w:rsidDel="00000000">
        <w:rPr>
          <w:rtl w:val="0"/>
        </w:rPr>
        <w:t xml:space="preserve">32.4.3.</w:t>
      </w:r>
      <w:r w:rsidR="00000000" w:rsidRPr="00000000" w:rsidDel="00000000">
        <w:rPr>
          <w:rtl w:val="0"/>
        </w:rPr>
        <w:t xml:space="preserve"> apakšpunktā minētās izmaksas nepārsniedz 30 procentus no projekta attiecināmajām izmaksām, kurām piemēro regulas Nr. </w:t>
      </w:r>
      <w:r w:rsidR="00000000" w:rsidRPr="00000000" w:rsidDel="00000000">
        <w:rPr>
          <w:rtl w:val="0"/>
        </w:rPr>
        <w:t xml:space="preserve">651/2014</w:t>
      </w:r>
      <w:r w:rsidR="00000000" w:rsidRPr="00000000" w:rsidDel="00000000">
        <w:rPr>
          <w:rtl w:val="0"/>
        </w:rPr>
        <w:t xml:space="preserve"> 14. pantā minēto atbalstu, vienlaikus nepārsniedzot šo noteikumu </w:t>
      </w:r>
      <w:r w:rsidR="00000000" w:rsidRPr="00000000" w:rsidDel="00000000">
        <w:rPr>
          <w:rtl w:val="0"/>
        </w:rPr>
        <w:t xml:space="preserve">32.1.8.</w:t>
      </w:r>
      <w:r w:rsidR="00000000" w:rsidRPr="00000000" w:rsidDel="00000000">
        <w:rPr>
          <w:rtl w:val="0"/>
        </w:rPr>
        <w:t xml:space="preserve">, </w:t>
      </w:r>
      <w:r w:rsidR="00000000" w:rsidRPr="00000000" w:rsidDel="00000000">
        <w:rPr>
          <w:rtl w:val="0"/>
        </w:rPr>
        <w:t xml:space="preserve">32.3.5.</w:t>
      </w:r>
      <w:r w:rsidR="00000000" w:rsidRPr="00000000" w:rsidDel="00000000">
        <w:rPr>
          <w:rtl w:val="0"/>
        </w:rPr>
        <w:t xml:space="preserve"> un </w:t>
      </w:r>
      <w:r w:rsidR="00000000" w:rsidRPr="00000000" w:rsidDel="00000000">
        <w:rPr>
          <w:rtl w:val="0"/>
        </w:rPr>
        <w:t xml:space="preserve">32.4.3.</w:t>
      </w:r>
      <w:r w:rsidR="00000000" w:rsidRPr="00000000" w:rsidDel="00000000">
        <w:rPr>
          <w:rtl w:val="0"/>
        </w:rPr>
        <w:t xml:space="preserve"> apakšpunktā minēto izmaksu ierobežojumu;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atbalstu piešķir lielajam komersantam, lai veiktu būtiskas pārmaiņas ražošanas procesā, attiecināmās izmaksas ir lielākas nekā izmaksas ar modernizējamo darbību saistīto aktīvu amortizācijai iepriekšējo triju fiskālo gadu laikā, bet, ja atbalstu piešķir lielajam, vidējam vai mazajam komersantam esošas uzņēmējdarbības vietas darbības dažādošanai, attiecināmās izmaksas vismaz par 200 procentiem pārsniedz atkārtoti izmantoto aktīvu uzskaites vērtību, kas reģistrēta iepriekšējā fiskālajā gadā pirms darbu sākšanas;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var saņemt sadarbības partneris, kas ir komersants, kurš nodrošina šo noteikumu </w:t>
      </w:r>
      <w:r w:rsidR="00000000" w:rsidRPr="00000000" w:rsidDel="00000000">
        <w:rPr>
          <w:rtl w:val="0"/>
        </w:rPr>
        <w:t xml:space="preserve">10.</w:t>
      </w:r>
      <w:r w:rsidR="00000000" w:rsidRPr="00000000" w:rsidDel="00000000">
        <w:rPr>
          <w:rtl w:val="0"/>
        </w:rPr>
        <w:t xml:space="preserve"> punktā minētos rādītājus, ievērojot šo noteikumu </w:t>
      </w:r>
      <w:r w:rsidR="00000000" w:rsidRPr="00000000" w:rsidDel="00000000">
        <w:rPr>
          <w:rtl w:val="0"/>
        </w:rPr>
        <w:t xml:space="preserve">52.</w:t>
      </w:r>
      <w:r w:rsidR="00000000" w:rsidRPr="00000000" w:rsidDel="00000000">
        <w:rPr>
          <w:rtl w:val="0"/>
        </w:rPr>
        <w:t xml:space="preserve"> punktā minētos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uzbūvētā infrastruktūra paliek atbalsta saņēmēja īpašumā vai nomā: lielā komersanta īpašumā vai nomā – vismaz piecus gadus pēc projekta pabeigšanas (pēc pēdējā maksājuma veikšanas projektā), bet mazā un vidējā komersanta īpašumā vai nomā – vismaz trīs gadus pēc projekta pabeigšanas (pēc pēdējā maksājuma veikšanas projektā);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iegādātajiem aktīviem jābūt jauniem;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saņēmējs atbilstoši regulas Nr. </w:t>
      </w:r>
      <w:r w:rsidR="00000000" w:rsidRPr="00000000" w:rsidDel="00000000">
        <w:rPr>
          <w:rtl w:val="0"/>
        </w:rPr>
        <w:t xml:space="preserve">651/2014</w:t>
      </w:r>
      <w:r w:rsidR="00000000" w:rsidRPr="00000000" w:rsidDel="00000000">
        <w:rPr>
          <w:rtl w:val="0"/>
        </w:rPr>
        <w:t xml:space="preserve"> 14. panta 14. punktam nodrošina līdzfinansējumu vismaz 25 procentu apmērā no projekta vai projekta daļas (kam piemērojams regulas Nr. </w:t>
      </w:r>
      <w:r w:rsidR="00000000" w:rsidRPr="00000000" w:rsidDel="00000000">
        <w:rPr>
          <w:rtl w:val="0"/>
        </w:rPr>
        <w:t xml:space="preserve">651/2014</w:t>
      </w:r>
      <w:r w:rsidR="00000000" w:rsidRPr="00000000" w:rsidDel="00000000">
        <w:rPr>
          <w:rtl w:val="0"/>
        </w:rPr>
        <w:t xml:space="preserve"> 14. pants) attiecināmajām izmaksām, izmantojot pašu līdzekļus vai ārējo finansējumu, tai skaitā cita finansētāja izsniegtu ilgtermiņa kredītu vai finanšu līzingu, un par šo līdzfinansējumu nevar būt saņemts nekāds komercdarbības atbalsts, tai skaitā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saņēmējs apstiprina, ka tas pēdējo divu gadu laikā pirms pieteikšanās uz atbalstu nav veicis pārcelšanu regulas Nr. </w:t>
      </w:r>
      <w:r w:rsidR="00000000" w:rsidRPr="00000000" w:rsidDel="00000000">
        <w:rPr>
          <w:rtl w:val="0"/>
        </w:rPr>
        <w:t xml:space="preserve">651/2014</w:t>
      </w:r>
      <w:r w:rsidR="00000000" w:rsidRPr="00000000" w:rsidDel="00000000">
        <w:rPr>
          <w:rtl w:val="0"/>
        </w:rPr>
        <w:t xml:space="preserve"> 2. panta 61.a punkta izpratnē uz uzņēmējdarbības vietu, kurā tiks veikts sākotnējais ieguldījums, kam pieprasīts atbalsts, un apņemas to nedarīt divus gadus pēc tam, kad ir pabeigts sākotnējais ieguldījums, kam tiek pieprasīts atbalsts. Ar pabeigtu sākotnējo ieguldījumu atbilstoši regulas Nr. </w:t>
      </w:r>
      <w:r w:rsidR="00000000" w:rsidRPr="00000000" w:rsidDel="00000000">
        <w:rPr>
          <w:rtl w:val="0"/>
        </w:rPr>
        <w:t xml:space="preserve">651/2014</w:t>
      </w:r>
      <w:r w:rsidR="00000000" w:rsidRPr="00000000" w:rsidDel="00000000">
        <w:rPr>
          <w:rtl w:val="0"/>
        </w:rPr>
        <w:t xml:space="preserve"> 2. panta 47.a punktam saprot brīdi, kad veikts projekta noslēguma maksājums;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atbalsta saņēmējs atbilstoši regulas Nr. 651/2014 14. panta 5. punktam nodrošina, ka ieguldījums paliek attiecīgajā apgabalā pēc tā pabeigšanas vismaz piecus gadus, ja tas ir lielais komersants, vai vismaz trīs gadus, ja tas ir mazais un vidējais komersants, kā arī nodrošina atbilstošu ieguldījuma uzturēšanu;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ikvienu sākotnējo ieguldījumu, kuru tas pats atbalsta saņēmējs (grupas līmenī) ir sācis triju gadu laikā no dienas, kad sākti darbi pie cita atbalstītā ieguldījuma tajā pašā NUTS 3. līmeņa reģionā, uzskata par daļu no vienota ieguldījumu projekta, ja ieguldījums ir saistīts ar to pašu vai līdzīgu darbību atbilstoši regulas Nr. </w:t>
      </w:r>
      <w:r w:rsidR="00000000" w:rsidRPr="00000000" w:rsidDel="00000000">
        <w:rPr>
          <w:rtl w:val="0"/>
        </w:rPr>
        <w:t xml:space="preserve">651/2014</w:t>
      </w:r>
      <w:r w:rsidR="00000000" w:rsidRPr="00000000" w:rsidDel="00000000">
        <w:rPr>
          <w:rtl w:val="0"/>
        </w:rPr>
        <w:t xml:space="preserve"> 2. panta 50. punktam. Ja šis vienotais ieguldījumu projekts ir liels ieguldījumu projekts, atbalsta kopsumma vienotajam ieguldījumu projektam nepārsniedz lieliem ieguldījumu projektiem noteikto koriģēto atbalsta summu, ko nosaka atbilstoši regulas Nr. </w:t>
      </w:r>
      <w:r w:rsidR="00000000" w:rsidRPr="00000000" w:rsidDel="00000000">
        <w:rPr>
          <w:rtl w:val="0"/>
        </w:rPr>
        <w:t xml:space="preserve">651/2014</w:t>
      </w:r>
      <w:r w:rsidR="00000000" w:rsidRPr="00000000" w:rsidDel="00000000">
        <w:rPr>
          <w:rtl w:val="0"/>
        </w:rPr>
        <w:t xml:space="preserve"> 2. panta 20. punktam;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maksimālā Taisnīgas pārkārtošanās fonda finansējuma atbalsta intensitāte ir šāda: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lielajam komersantam – līdz 50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vidējam komersantam – līdz 60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mazajam komersantam – līdz 70 procentiem no projekta kopējām attiecināmajām izmaksām vai attiecīgās izmaksu pozīcijas kopējām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41.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šo noteikumu </w:t>
      </w:r>
      <w:r w:rsidR="00000000" w:rsidRPr="00000000" w:rsidDel="00000000">
        <w:rPr>
          <w:rtl w:val="0"/>
        </w:rPr>
        <w:t xml:space="preserve">32.1.8.</w:t>
      </w:r>
      <w:r w:rsidR="00000000" w:rsidRPr="00000000" w:rsidDel="00000000">
        <w:rPr>
          <w:rtl w:val="0"/>
        </w:rPr>
        <w:t xml:space="preserve">, </w:t>
      </w:r>
      <w:r w:rsidR="00000000" w:rsidRPr="00000000" w:rsidDel="00000000">
        <w:rPr>
          <w:rtl w:val="0"/>
        </w:rPr>
        <w:t xml:space="preserve">32.3.5.</w:t>
      </w:r>
      <w:r w:rsidR="00000000" w:rsidRPr="00000000" w:rsidDel="00000000">
        <w:rPr>
          <w:rtl w:val="0"/>
        </w:rPr>
        <w:t xml:space="preserve">, </w:t>
      </w:r>
      <w:r w:rsidR="00000000" w:rsidRPr="00000000" w:rsidDel="00000000">
        <w:rPr>
          <w:rtl w:val="0"/>
        </w:rPr>
        <w:t xml:space="preserve">32.4.3.</w:t>
      </w:r>
      <w:r w:rsidR="00000000" w:rsidRPr="00000000" w:rsidDel="00000000">
        <w:rPr>
          <w:rtl w:val="0"/>
        </w:rPr>
        <w:t xml:space="preserve"> apakšpunktā un </w:t>
      </w:r>
      <w:r w:rsidR="00000000" w:rsidRPr="00000000" w:rsidDel="00000000">
        <w:rPr>
          <w:rtl w:val="0"/>
        </w:rPr>
        <w:t xml:space="preserve">33.</w:t>
      </w:r>
      <w:r w:rsidR="00000000" w:rsidRPr="00000000" w:rsidDel="00000000">
        <w:rPr>
          <w:rtl w:val="0"/>
        </w:rPr>
        <w:t xml:space="preserve"> punktā minētajām ar atjaunojamās enerģijas ražošanu un uzkrāšanu saistītajām attiecināmajām izmaksām, kas nepieciešamas infrastruktūrai, kuru projekta ietvaros plāno attīstīt, piemērojot regulas Nr. </w:t>
      </w:r>
      <w:r w:rsidR="00000000" w:rsidRPr="00000000" w:rsidDel="00000000">
        <w:rPr>
          <w:rtl w:val="0"/>
        </w:rPr>
        <w:t xml:space="preserve">651/2014</w:t>
      </w:r>
      <w:r w:rsidR="00000000" w:rsidRPr="00000000" w:rsidDel="00000000">
        <w:rPr>
          <w:rtl w:val="0"/>
        </w:rPr>
        <w:t xml:space="preserve"> 56.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32.1.8.</w:t>
      </w:r>
      <w:r w:rsidR="00000000" w:rsidRPr="00000000" w:rsidDel="00000000">
        <w:rPr>
          <w:rtl w:val="0"/>
        </w:rPr>
        <w:t xml:space="preserve">, </w:t>
      </w:r>
      <w:r w:rsidR="00000000" w:rsidRPr="00000000" w:rsidDel="00000000">
        <w:rPr>
          <w:rtl w:val="0"/>
        </w:rPr>
        <w:t xml:space="preserve">32.3.5.</w:t>
      </w:r>
      <w:r w:rsidR="00000000" w:rsidRPr="00000000" w:rsidDel="00000000">
        <w:rPr>
          <w:rtl w:val="0"/>
        </w:rPr>
        <w:t xml:space="preserve">, </w:t>
      </w:r>
      <w:r w:rsidR="00000000" w:rsidRPr="00000000" w:rsidDel="00000000">
        <w:rPr>
          <w:rtl w:val="0"/>
        </w:rPr>
        <w:t xml:space="preserve">32.4.3.</w:t>
      </w:r>
      <w:r w:rsidR="00000000" w:rsidRPr="00000000" w:rsidDel="00000000">
        <w:rPr>
          <w:rtl w:val="0"/>
        </w:rPr>
        <w:t xml:space="preserve">, </w:t>
      </w:r>
      <w:r w:rsidR="00000000" w:rsidRPr="00000000" w:rsidDel="00000000">
        <w:rPr>
          <w:rtl w:val="0"/>
        </w:rPr>
        <w:t xml:space="preserve">32.7.</w:t>
      </w:r>
      <w:r w:rsidR="00000000" w:rsidRPr="00000000" w:rsidDel="00000000">
        <w:rPr>
          <w:rtl w:val="0"/>
        </w:rPr>
        <w:t xml:space="preserve"> un </w:t>
      </w:r>
      <w:r w:rsidR="00000000" w:rsidRPr="00000000" w:rsidDel="00000000">
        <w:rPr>
          <w:rtl w:val="0"/>
        </w:rPr>
        <w:t xml:space="preserve">32.9.2.</w:t>
      </w:r>
      <w:r w:rsidR="00000000" w:rsidRPr="00000000" w:rsidDel="00000000">
        <w:rPr>
          <w:rtl w:val="0"/>
        </w:rPr>
        <w:t xml:space="preserve"> apakšpunktā minētās izmaksas (piemēram, inženiertehniskās sistēmas un iekārtas, kas uzkrāj vai ražo enerģiju no atjaunojamiem energoresursiem, tai skaitā šo sistēmu un iekārtu funkcionalitātei nepieciešamās inženierbūves, kas ir minēto sistēmu un iekārtu sastāvdaļa, autoruzraudzība, būvuzraudzība, nodošana ekspluatācijā)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var saņemt šādi projektu iesniedzēji vai sadarbības partneri: pašvaldība, tās izveidota iestāde, speciālās ekonomiskās zonas pārvalde, publiski privātā kapitālsabiedrība, pašvaldības kapitālsabiedrība, kas veic pašvaldības deleģētos pārvaldes uzdevumus;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piešķir jaunām vai atjaunotām iekārtām. Atbalsts nav atkarīgs no ražošanas apjoma;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piešķir inženiertehnisko sistēmu un iekārtu iegādei un uzstādīšanai, kas uzkrāj vai ražo enerģiju no atjaunojamiem energoresursiem, tai skaitā šo sistēmu un iekārtu funkcionalitātei nepieciešamo inženierbūvju būvniecībai, kas ir minēto sistēmu un iekārtu sastāvdaļa, ja atjaunojamo enerģiju ražojošie un uzkrājošie elementi ir viena projekta sastāvdaļas vai ja uzkrāšanas infrastruktūra ir savienota ar esošo atjaunojamo energoresursu ražošanas iekārtu. Uzkrāšanas komponents katru gadu akumulē vismaz 75 procentus enerģijas no tieši pieslēgtas atjaunojamās enerģijas ražošanas iekārtas;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attiecināmās izmaksas ir kopējās ieguldījumu izmaksas, kas nepieciešamas, lai veicinātu enerģijas ražošanu no atjaunojamiem energoresursiem;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maksimālā Taisnīgas pārkārtošanās fonda finansējuma atbalsta intensitāte ir šāda: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ieguldījumiem atjaunojamās enerģijas ražošanā šo noteikumu </w:t>
      </w:r>
      <w:r w:rsidR="00000000" w:rsidRPr="00000000" w:rsidDel="00000000">
        <w:rPr>
          <w:rtl w:val="0"/>
        </w:rPr>
        <w:t xml:space="preserve">49.3.</w:t>
      </w:r>
      <w:r w:rsidR="00000000" w:rsidRPr="00000000" w:rsidDel="00000000">
        <w:rPr>
          <w:rtl w:val="0"/>
        </w:rPr>
        <w:t xml:space="preserve"> apakšpunktā minētajiem projektu iesniedzējiem vai sadarbības partneriem ir līdz 45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ieguldījumiem atjaunojamās enerģijas uzkrāšanā šo noteikumu </w:t>
      </w:r>
      <w:r w:rsidR="00000000" w:rsidRPr="00000000" w:rsidDel="00000000">
        <w:rPr>
          <w:rtl w:val="0"/>
        </w:rPr>
        <w:t xml:space="preserve">49.3.</w:t>
      </w:r>
      <w:r w:rsidR="00000000" w:rsidRPr="00000000" w:rsidDel="00000000">
        <w:rPr>
          <w:rtl w:val="0"/>
        </w:rPr>
        <w:t xml:space="preserve"> apakšpunktā minētajiem projektu iesniedzējiem vai sadarbības partneriem ir līdz 30 procentiem no projekta kopējām attiecināmajām izmaksām vai attiecīgās izmaksu pozīcijas kopējām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45.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saskaņā ar regulas Nr. </w:t>
      </w:r>
      <w:r w:rsidR="00000000" w:rsidRPr="00000000" w:rsidDel="00000000">
        <w:rPr>
          <w:rtl w:val="0"/>
        </w:rPr>
        <w:t xml:space="preserve">651/2014</w:t>
      </w:r>
      <w:r w:rsidR="00000000" w:rsidRPr="00000000" w:rsidDel="00000000">
        <w:rPr>
          <w:rtl w:val="0"/>
        </w:rPr>
        <w:t xml:space="preserve"> 45. panta 2. punkta "a" un "b" apakšpunktu piešķir šo noteikumu </w:t>
      </w:r>
      <w:r w:rsidR="00000000" w:rsidRPr="00000000" w:rsidDel="00000000">
        <w:rPr>
          <w:rtl w:val="0"/>
        </w:rPr>
        <w:t xml:space="preserve">32.6.</w:t>
      </w:r>
      <w:r w:rsidR="00000000" w:rsidRPr="00000000" w:rsidDel="00000000">
        <w:rPr>
          <w:rtl w:val="0"/>
        </w:rPr>
        <w:t xml:space="preserve"> apakšpunktā minētajām attiecināmajām remediācijas un sanācijas darbu izmaksām un šo noteikumu </w:t>
      </w:r>
      <w:r w:rsidR="00000000" w:rsidRPr="00000000" w:rsidDel="00000000">
        <w:rPr>
          <w:rtl w:val="0"/>
        </w:rPr>
        <w:t xml:space="preserve">32.9.2.</w:t>
      </w:r>
      <w:r w:rsidR="00000000" w:rsidRPr="00000000" w:rsidDel="00000000">
        <w:rPr>
          <w:rtl w:val="0"/>
        </w:rPr>
        <w:t xml:space="preserve"> apakšpunktā un </w:t>
      </w:r>
      <w:r w:rsidR="00000000" w:rsidRPr="00000000" w:rsidDel="00000000">
        <w:rPr>
          <w:rtl w:val="0"/>
        </w:rPr>
        <w:t xml:space="preserve">33.</w:t>
      </w:r>
      <w:r w:rsidR="00000000" w:rsidRPr="00000000" w:rsidDel="00000000">
        <w:rPr>
          <w:rtl w:val="0"/>
        </w:rPr>
        <w:t xml:space="preserve"> punktā minētajām ar remediācijas un sanācijas darbiem saistītajām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var saņemt šādi projektu iesniedzēji vai sadarbības partneri: pašvaldība, tās izveidota iestāde, speciālās ekonomiskās zonas pārvalde, pašvaldības kapitālsabiedrība, kas veic pašvaldības deleģētos pārvaldes uzdevumus, publiski privātā kapitālsabiedrība;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nesniedz tādu piesārņoto vietu remediācijai vai sanācijai, kurām ir iespējams noteikt piesārņojuma radītāju principa "piesārņotājs maksā" izpratnē, ievērojot regulas Nr. </w:t>
      </w:r>
      <w:r w:rsidR="00000000" w:rsidRPr="00000000" w:rsidDel="00000000">
        <w:rPr>
          <w:rtl w:val="0"/>
        </w:rPr>
        <w:t xml:space="preserve">651/2014</w:t>
      </w:r>
      <w:r w:rsidR="00000000" w:rsidRPr="00000000" w:rsidDel="00000000">
        <w:rPr>
          <w:rtl w:val="0"/>
        </w:rPr>
        <w:t xml:space="preserve"> 45. panta 5. punkta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attiecināmās izmaksas ir izmaksas par remediācijas vai sanācijas darbiem, no kurām atskaita zemes vai īpašuma vērtības pieaugumu. Zemes vai īpašuma vērtības pieaugumu izvērtē neatkarīgs kvalificēts eksperts;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summa attiecīgajai izmaksu pozīcijai nepārsniedz 100 procentus no remediācijas un sanācijas un ar tām saistīto darbu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56.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šo noteikumu </w:t>
      </w:r>
      <w:r w:rsidR="00000000" w:rsidRPr="00000000" w:rsidDel="00000000">
        <w:rPr>
          <w:rtl w:val="0"/>
        </w:rPr>
        <w:t xml:space="preserve">32.4.1.</w:t>
      </w:r>
      <w:r w:rsidR="00000000" w:rsidRPr="00000000" w:rsidDel="00000000">
        <w:rPr>
          <w:rtl w:val="0"/>
        </w:rPr>
        <w:t xml:space="preserve">, </w:t>
      </w:r>
      <w:r w:rsidR="00000000" w:rsidRPr="00000000" w:rsidDel="00000000">
        <w:rPr>
          <w:rtl w:val="0"/>
        </w:rPr>
        <w:t xml:space="preserve">32.4.2.</w:t>
      </w:r>
      <w:r w:rsidR="00000000" w:rsidRPr="00000000" w:rsidDel="00000000">
        <w:rPr>
          <w:rtl w:val="0"/>
        </w:rPr>
        <w:t xml:space="preserve">, </w:t>
      </w:r>
      <w:r w:rsidR="00000000" w:rsidRPr="00000000" w:rsidDel="00000000">
        <w:rPr>
          <w:rtl w:val="0"/>
        </w:rPr>
        <w:t xml:space="preserve">32.4.4.</w:t>
      </w:r>
      <w:r w:rsidR="00000000" w:rsidRPr="00000000" w:rsidDel="00000000">
        <w:rPr>
          <w:rtl w:val="0"/>
        </w:rPr>
        <w:t xml:space="preserve">, </w:t>
      </w:r>
      <w:r w:rsidR="00000000" w:rsidRPr="00000000" w:rsidDel="00000000">
        <w:rPr>
          <w:rtl w:val="0"/>
        </w:rPr>
        <w:t xml:space="preserve">32.4.5.</w:t>
      </w:r>
      <w:r w:rsidR="00000000" w:rsidRPr="00000000" w:rsidDel="00000000">
        <w:rPr>
          <w:rtl w:val="0"/>
        </w:rPr>
        <w:t xml:space="preserve"> un </w:t>
      </w:r>
      <w:r w:rsidR="00000000" w:rsidRPr="00000000" w:rsidDel="00000000">
        <w:rPr>
          <w:rtl w:val="0"/>
        </w:rPr>
        <w:t xml:space="preserve">32.4.6.</w:t>
      </w:r>
      <w:r w:rsidR="00000000" w:rsidRPr="00000000" w:rsidDel="00000000">
        <w:rPr>
          <w:rtl w:val="0"/>
        </w:rPr>
        <w:t xml:space="preserve"> apakšpunktā minētajām uzņēmējdarbības mērķiem paredzēto ēku un ar tām saistītās infrastruktūras attīstīšanas izmaksām, šo noteikumu </w:t>
      </w:r>
      <w:r w:rsidR="00000000" w:rsidRPr="00000000" w:rsidDel="00000000">
        <w:rPr>
          <w:rtl w:val="0"/>
        </w:rPr>
        <w:t xml:space="preserve">32.1.1.</w:t>
      </w:r>
      <w:r w:rsidR="00000000" w:rsidRPr="00000000" w:rsidDel="00000000">
        <w:rPr>
          <w:rtl w:val="0"/>
        </w:rPr>
        <w:t xml:space="preserve">, </w:t>
      </w:r>
      <w:r w:rsidR="00000000" w:rsidRPr="00000000" w:rsidDel="00000000">
        <w:rPr>
          <w:rtl w:val="0"/>
        </w:rPr>
        <w:t xml:space="preserve">32.1.2.</w:t>
      </w:r>
      <w:r w:rsidR="00000000" w:rsidRPr="00000000" w:rsidDel="00000000">
        <w:rPr>
          <w:rtl w:val="0"/>
        </w:rPr>
        <w:t xml:space="preserve">, </w:t>
      </w:r>
      <w:r w:rsidR="00000000" w:rsidRPr="00000000" w:rsidDel="00000000">
        <w:rPr>
          <w:rtl w:val="0"/>
        </w:rPr>
        <w:t xml:space="preserve">32.1.3.</w:t>
      </w:r>
      <w:r w:rsidR="00000000" w:rsidRPr="00000000" w:rsidDel="00000000">
        <w:rPr>
          <w:rtl w:val="0"/>
        </w:rPr>
        <w:t xml:space="preserve">, </w:t>
      </w:r>
      <w:r w:rsidR="00000000" w:rsidRPr="00000000" w:rsidDel="00000000">
        <w:rPr>
          <w:rtl w:val="0"/>
        </w:rPr>
        <w:t xml:space="preserve">32.1.4.</w:t>
      </w:r>
      <w:r w:rsidR="00000000" w:rsidRPr="00000000" w:rsidDel="00000000">
        <w:rPr>
          <w:rtl w:val="0"/>
        </w:rPr>
        <w:t xml:space="preserve">, </w:t>
      </w:r>
      <w:r w:rsidR="00000000" w:rsidRPr="00000000" w:rsidDel="00000000">
        <w:rPr>
          <w:rtl w:val="0"/>
        </w:rPr>
        <w:t xml:space="preserve">32.1.5.</w:t>
      </w:r>
      <w:r w:rsidR="00000000" w:rsidRPr="00000000" w:rsidDel="00000000">
        <w:rPr>
          <w:rtl w:val="0"/>
        </w:rPr>
        <w:t xml:space="preserve"> un </w:t>
      </w:r>
      <w:r w:rsidR="00000000" w:rsidRPr="00000000" w:rsidDel="00000000">
        <w:rPr>
          <w:rtl w:val="0"/>
        </w:rPr>
        <w:t xml:space="preserve">32.1.6.</w:t>
      </w:r>
      <w:r w:rsidR="00000000" w:rsidRPr="00000000" w:rsidDel="00000000">
        <w:rPr>
          <w:rtl w:val="0"/>
        </w:rPr>
        <w:t xml:space="preserve"> apakšpunktā minētajām uzņēmējdarbības teritorijas attīstīšanas un labiekārtošanas izmaksām, šo noteikumu </w:t>
      </w:r>
      <w:r w:rsidR="00000000" w:rsidRPr="00000000" w:rsidDel="00000000">
        <w:rPr>
          <w:rtl w:val="0"/>
        </w:rPr>
        <w:t xml:space="preserve">32.3.1.</w:t>
      </w:r>
      <w:r w:rsidR="00000000" w:rsidRPr="00000000" w:rsidDel="00000000">
        <w:rPr>
          <w:rtl w:val="0"/>
        </w:rPr>
        <w:t xml:space="preserve">, </w:t>
      </w:r>
      <w:r w:rsidR="00000000" w:rsidRPr="00000000" w:rsidDel="00000000">
        <w:rPr>
          <w:rtl w:val="0"/>
        </w:rPr>
        <w:t xml:space="preserve">32.3.2.</w:t>
      </w:r>
      <w:r w:rsidR="00000000" w:rsidRPr="00000000" w:rsidDel="00000000">
        <w:rPr>
          <w:rtl w:val="0"/>
        </w:rPr>
        <w:t xml:space="preserve">, </w:t>
      </w:r>
      <w:r w:rsidR="00000000" w:rsidRPr="00000000" w:rsidDel="00000000">
        <w:rPr>
          <w:rtl w:val="0"/>
        </w:rPr>
        <w:t xml:space="preserve">32.3.3.</w:t>
      </w:r>
      <w:r w:rsidR="00000000" w:rsidRPr="00000000" w:rsidDel="00000000">
        <w:rPr>
          <w:rtl w:val="0"/>
        </w:rPr>
        <w:t xml:space="preserve">, un </w:t>
      </w:r>
      <w:r w:rsidR="00000000" w:rsidRPr="00000000" w:rsidDel="00000000">
        <w:rPr>
          <w:rtl w:val="0"/>
        </w:rPr>
        <w:t xml:space="preserve">32.3.4.</w:t>
      </w:r>
      <w:r w:rsidR="00000000" w:rsidRPr="00000000" w:rsidDel="00000000">
        <w:rPr>
          <w:rtl w:val="0"/>
        </w:rPr>
        <w:t xml:space="preserve"> apakšpunktā minētajām satiksmes infrastruktūras, tai skaitā stāvlaukumu, izmaksām, šo noteikumu </w:t>
      </w:r>
      <w:r w:rsidR="00000000" w:rsidRPr="00000000" w:rsidDel="00000000">
        <w:rPr>
          <w:rtl w:val="0"/>
        </w:rPr>
        <w:t xml:space="preserve">32.2.2.</w:t>
      </w:r>
      <w:r w:rsidR="00000000" w:rsidRPr="00000000" w:rsidDel="00000000">
        <w:rPr>
          <w:rtl w:val="0"/>
        </w:rPr>
        <w:t xml:space="preserve"> apakšpunktā minētajām elektroenerģijas infrastruktūras izmaksām, šo noteikumu </w:t>
      </w:r>
      <w:r w:rsidR="00000000" w:rsidRPr="00000000" w:rsidDel="00000000">
        <w:rPr>
          <w:rtl w:val="0"/>
        </w:rPr>
        <w:t xml:space="preserve">32.5.</w:t>
      </w:r>
      <w:r w:rsidR="00000000" w:rsidRPr="00000000" w:rsidDel="00000000">
        <w:rPr>
          <w:rtl w:val="0"/>
        </w:rPr>
        <w:t xml:space="preserve"> apakšpunktā minētajām komunikāciju pārbūves izmaksām un šo noteikumu </w:t>
      </w:r>
      <w:r w:rsidR="00000000" w:rsidRPr="00000000" w:rsidDel="00000000">
        <w:rPr>
          <w:rtl w:val="0"/>
        </w:rPr>
        <w:t xml:space="preserve">33.</w:t>
      </w:r>
      <w:r w:rsidR="00000000" w:rsidRPr="00000000" w:rsidDel="00000000">
        <w:rPr>
          <w:rtl w:val="0"/>
        </w:rPr>
        <w:t xml:space="preserve"> punktā minētajām izmaksām. Ņemot vērā šajā apakšpunktā minētos nosacījumus, atbalstu piešķir ieguldījumiem materiālajos aktīvos (piemēram, uzņēmējdarbības teritoriju vai ēku un ar tām saistītās infrastruktūras būvniecībai vai atjaunošanai);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32.1.1.</w:t>
      </w:r>
      <w:r w:rsidR="00000000" w:rsidRPr="00000000" w:rsidDel="00000000">
        <w:rPr>
          <w:rtl w:val="0"/>
        </w:rPr>
        <w:t xml:space="preserve">, </w:t>
      </w:r>
      <w:r w:rsidR="00000000" w:rsidRPr="00000000" w:rsidDel="00000000">
        <w:rPr>
          <w:rtl w:val="0"/>
        </w:rPr>
        <w:t xml:space="preserve">32.2.2.</w:t>
      </w:r>
      <w:r w:rsidR="00000000" w:rsidRPr="00000000" w:rsidDel="00000000">
        <w:rPr>
          <w:rtl w:val="0"/>
        </w:rPr>
        <w:t xml:space="preserve">, </w:t>
      </w:r>
      <w:r w:rsidR="00000000" w:rsidRPr="00000000" w:rsidDel="00000000">
        <w:rPr>
          <w:rtl w:val="0"/>
        </w:rPr>
        <w:t xml:space="preserve">32.7.</w:t>
      </w:r>
      <w:r w:rsidR="00000000" w:rsidRPr="00000000" w:rsidDel="00000000">
        <w:rPr>
          <w:rtl w:val="0"/>
        </w:rPr>
        <w:t xml:space="preserve">, </w:t>
      </w:r>
      <w:r w:rsidR="00000000" w:rsidRPr="00000000" w:rsidDel="00000000">
        <w:rPr>
          <w:rtl w:val="0"/>
        </w:rPr>
        <w:t xml:space="preserve">32.8.</w:t>
      </w:r>
      <w:r w:rsidR="00000000" w:rsidRPr="00000000" w:rsidDel="00000000">
        <w:rPr>
          <w:rtl w:val="0"/>
        </w:rPr>
        <w:t xml:space="preserve">, </w:t>
      </w:r>
      <w:r w:rsidR="00000000" w:rsidRPr="00000000" w:rsidDel="00000000">
        <w:rPr>
          <w:rtl w:val="0"/>
        </w:rPr>
        <w:t xml:space="preserve">32.9.2.</w:t>
      </w:r>
      <w:r w:rsidR="00000000" w:rsidRPr="00000000" w:rsidDel="00000000">
        <w:rPr>
          <w:rtl w:val="0"/>
        </w:rPr>
        <w:t xml:space="preserve"> un </w:t>
      </w:r>
      <w:r w:rsidR="00000000" w:rsidRPr="00000000" w:rsidDel="00000000">
        <w:rPr>
          <w:rtl w:val="0"/>
        </w:rPr>
        <w:t xml:space="preserve">32.10.</w:t>
      </w:r>
      <w:r w:rsidR="00000000" w:rsidRPr="00000000" w:rsidDel="00000000">
        <w:rPr>
          <w:rtl w:val="0"/>
        </w:rPr>
        <w:t xml:space="preserve"> apakšpunktā minētās izmaksas (piemēram, būvju nojaukšana, elektroenerģijas pieslēguma izbūve, teritorijas attīrīšana, autoruzraudzība, būvuzraudzība, arheoloģiskā uzraudzība, nodošana ekspluatācijā)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var saņemt šādi projektu iesniedzēji un sadarbības partneri: pašvaldība, tās izveidota iestāde, speciālās ekonomiskās zonas pārvalde, pašvaldības kapitālsabiedrība, kas veic pašvaldības deleģētos pārvaldes uzdevumus, publiski privātā kapitālsabiedrība, ievērojot šo noteikumu </w:t>
      </w:r>
      <w:r w:rsidR="00000000" w:rsidRPr="00000000" w:rsidDel="00000000">
        <w:rPr>
          <w:rtl w:val="0"/>
        </w:rPr>
        <w:t xml:space="preserve">55.</w:t>
      </w:r>
      <w:r w:rsidR="00000000" w:rsidRPr="00000000" w:rsidDel="00000000">
        <w:rPr>
          <w:rtl w:val="0"/>
        </w:rPr>
        <w:t xml:space="preserve"> punktā minētos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komersantu, kurš nomās no finansējuma saņēmēja projekta ietvaros attīstīto teritoriju vai ēku un ar to saistīto infrastruktūru, vai komersantu, kas veiks nekustamā īpašuma apsaimniekošanu, izvēlas atklātā, caurskatāmā un nediskriminējošā veidā, par infrastruktūras izmantošanu nosakot tirgus cenu. Šajā apakšpunktā minēto nomas izsoli izsludina ne agrāk kā pēc projekta iesnieguma iesniegšanas sadarbības iestādē;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summa nepārsniedz starpību starp attiecināmajām izmaksām un pamatdarbības peļņu no ieguldījuma atbilstoši projekta iesnieguma pielikumā pievienotajai izmaksu un ieguvumu analīzei. Ar pamatdarbības peļņu saprot tādu peļņu, kas atbilst regulas Nr. </w:t>
      </w:r>
      <w:r w:rsidR="00000000" w:rsidRPr="00000000" w:rsidDel="00000000">
        <w:rPr>
          <w:rtl w:val="0"/>
        </w:rPr>
        <w:t xml:space="preserve">651/2014</w:t>
      </w:r>
      <w:r w:rsidR="00000000" w:rsidRPr="00000000" w:rsidDel="00000000">
        <w:rPr>
          <w:rtl w:val="0"/>
        </w:rPr>
        <w:t xml:space="preserve"> 2. panta 39. punktā minētajai definīcijai. Ņemot vērā šajā apakšpunktā minēto nosacījumu, atbalsta summa projektam vai attiecīgajai izmaksu pozīcijai tiek noteikta individuāli un tā nepārsniedz 85 procentus no projekta vai attiecīgās izmaksu pozīcijas attiecināmo izmaksu summas. Pārējās attiecināmās izmaksas attiecīgajai izmaksu pozīcijai finansē no finansējuma, par kuru nav saņemts nekāda veida komercdarbības atbalsts;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iesniedzējs visus plānotos ieņēmumus (arī no projekta ietvaros izbūvētās infrastruktūras pārdošanas, ja tā tiek plānota projekta dzīves cikla laikā) atspoguļo finanšu iztrūkuma aprēķinā;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attiecīgajā projektā vai projekta daļā projekta dzīves cikla laikā ir radusies lielāka peļņa no pamatdarbības, nekā projektā plānots, finansējuma saņēmējs projekta dzīves cikla beigās veic pārrēķinu un atmaksā sadarbības iestādei starpību starp faktisko un plānoto peļņu no pamatdarbības.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14. panta nosacījumus piemēro sadarbības partnerim – privātpersonai – sākotnējiem ieguldījumiem: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savā īpašumā;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finansējuma saņēmēja – publiskas personas – nomātā ēkā, ja turējuma tiesības ir iegūtas uz termiņu, kas nav īsāks par pieciem gadiem lielajam komersantam un trim gadiem mazajam un vidējam komersantam no dienas, kad veikts projekta noslēguma maksājums finansējuma saņēmējam;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 publiskas personas – zemes īpašumā uz apbūves tiesības pamata, ja apbūves tiesība ir iegūta uz termiņu, kas nav īsāks par 10 gadiem, un līgums par apbūves tiesību paredz publiskas personas zemes īpašuma izpirkšanu.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41. pantu piemēro projekta iesniedzējam un sadarbības partnerim ieguldījumiem: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publiskai personai – pašvaldībai, tās iestādei, speciālās ekonomiskās zonas pārvaldei – savā īpašumā vai valdījumā esošā īpašumā, kura īpašnieks ir publiska persona, ja valdījuma tiesības ir iegūtas uz termiņu, kas nav īsāks par pieciem gadiem no dienas, kad veikts projekta noslēguma maksājums finansējuma saņēmējam;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privātpersonai – publiski privātai kapitālsabiedrībai, pašvaldības kapitālsabiedrībai, kas veic pašvaldības deleģētos pārvaldes uzdevumus, – savā īpašumā vai pārvaldes uzdevumu izpildei lietošanā nodotajā publiskajā īpašumā.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45. pantu piemēro projekta iesniedzējam un sadarbības partnerim ieguldījumiem: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publiskai personai – pašvaldībai, tās iestādei, speciālās ekonomiskās zonas pārvaldei – savā īpašumā vai valdījumā esošā īpašumā, kura īpašnieks ir publiska persona, ja valdījuma tiesības ir iegūtas uz termiņu, kas nav īsāks par pieciem gadiem no dienas, kad veikts projekta noslēguma maksājums finansējuma saņēmējam;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privātpersonai – publiski privātai kapitālsabiedrībai, pašvaldības kapitālsabiedrībai, kas veic pašvaldības deleģētos pārvaldes uzdevumus, – savā īpašumā vai pārvaldes uzdevumu izpildei lietošanā nodotajā publiskajā īpašumā.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56. pantu piemēro projekta iesniedzējiem un sadarbības partneriem vietējās infrastruktūras izveidošanai tikai uz to īpašumā vai valdījumā esošas zemes, kura nav iznomāta vai nav piešķirta apbūves tiesība trešajai personai pirms projekta iesnieguma apstiprināšanas, ievērojot, ka valdījuma tiesības ir iegūtas uz termiņu, kas nav īsāks par projekta pārskata periodu. Šajā punktā minētās valdījumā nodotās zemes īpašnieks ir publiska persona.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Komercdarbības atbalsta piešķiršanas brīdis ir diena, kad tiek pieņemts sadarbības iestādes lēmums par projekta iesnieguma apstiprināšanu vai izdots atzinums par lēmumā noteikto nosacījumu izpildi.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Lēmumu par komercdarbības atbalsta piešķiršanu saskaņā ar regulas Nr. </w:t>
      </w:r>
      <w:r w:rsidR="00000000" w:rsidRPr="00000000" w:rsidDel="00000000">
        <w:rPr>
          <w:rtl w:val="0"/>
        </w:rPr>
        <w:t xml:space="preserve">651/2014</w:t>
      </w:r>
      <w:r w:rsidR="00000000" w:rsidRPr="00000000" w:rsidDel="00000000">
        <w:rPr>
          <w:rtl w:val="0"/>
        </w:rPr>
        <w:t xml:space="preserve"> 14., 41., 45. un 56. pantu pieņem līdz 2026.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Komercdarbības atbalstu saskaņā ar regulu Nr. </w:t>
      </w:r>
      <w:r w:rsidR="00000000" w:rsidRPr="00000000" w:rsidDel="00000000">
        <w:rPr>
          <w:rtl w:val="0"/>
        </w:rPr>
        <w:t xml:space="preserve">651/2014</w:t>
      </w:r>
      <w:r w:rsidR="00000000" w:rsidRPr="00000000" w:rsidDel="00000000">
        <w:rPr>
          <w:rtl w:val="0"/>
        </w:rPr>
        <w:t xml:space="preserve"> projekta iesniedzējam un sadarbības partnerim piešķir, ja ievēroti arī visi šādi regulas Nr. </w:t>
      </w:r>
      <w:r w:rsidR="00000000" w:rsidRPr="00000000" w:rsidDel="00000000">
        <w:rPr>
          <w:rtl w:val="0"/>
        </w:rPr>
        <w:t xml:space="preserve">651/2014</w:t>
      </w:r>
      <w:r w:rsidR="00000000" w:rsidRPr="00000000" w:rsidDel="00000000">
        <w:rPr>
          <w:rtl w:val="0"/>
        </w:rPr>
        <w:t xml:space="preserve">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panta 2. punkta "c" un "d" apakšpunkta nosacījumi par gadījumiem, kādos nepiemēro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punkta nosacījumi par nozarēm, kurām nepiemēro regulu Nr. </w:t>
      </w:r>
      <w:r w:rsidR="00000000" w:rsidRPr="00000000" w:rsidDel="00000000">
        <w:rPr>
          <w:rtl w:val="0"/>
        </w:rPr>
        <w:t xml:space="preserve">651/2014</w:t>
      </w:r>
      <w:r w:rsidR="00000000" w:rsidRPr="00000000" w:rsidDel="00000000">
        <w:rPr>
          <w:rtl w:val="0"/>
        </w:rPr>
        <w:t xml:space="preserve"> un kurām tiek nodrošināta izmaksu nošķiršana, lai darbības izslēgtajās nozarēs negūst labumu no atbalsta, kas piešķirts saskaņā ar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panta 4. punkta "a" apakšpunkta nosacījumi, ka atbalsts netiek sniegts saņēmējam, uz kuru attiecas līdzekļu atgūšanas rīkojums saskaņā ar iepriekšēju Komisijas lēmumu, ar ko atbalsts tiek atzīts par nelikumīgu un nesaderīgu ar kopējo tirgu;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netiek piešķirts grūtībās nonākušiem uzņēmumiem (tai skaitā grūtībās nonākušai pašvaldības kapitālsabiedrībai, kas ir noslēgusi pakalpojumu līgumu par sabiedrisko pakalpojumu sniegšanu), kuri atbilst vismaz vienai no regulas Nr. </w:t>
      </w:r>
      <w:r w:rsidR="00000000" w:rsidRPr="00000000" w:rsidDel="00000000">
        <w:rPr>
          <w:rtl w:val="0"/>
        </w:rPr>
        <w:t xml:space="preserve">651/2014</w:t>
      </w:r>
      <w:r w:rsidR="00000000" w:rsidRPr="00000000" w:rsidDel="00000000">
        <w:rPr>
          <w:rtl w:val="0"/>
        </w:rPr>
        <w:t xml:space="preserve"> 2. panta 18. punktā paredzētajām situācijām;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4. panta 1. punkta "a", "s" un "cc" apakšpunkta nosacījumi, ka individuālais atbalsts nepārsniedz šajos apakšpunktos noteiktās paziņošanas robežvērtības;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14. pantā paredzēto atbalstu, ievēroti regulas Nr. </w:t>
      </w:r>
      <w:r w:rsidR="00000000" w:rsidRPr="00000000" w:rsidDel="00000000">
        <w:rPr>
          <w:rtl w:val="0"/>
        </w:rPr>
        <w:t xml:space="preserve">651/2014</w:t>
      </w:r>
      <w:r w:rsidR="00000000" w:rsidRPr="00000000" w:rsidDel="00000000">
        <w:rPr>
          <w:rtl w:val="0"/>
        </w:rPr>
        <w:t xml:space="preserve"> 13. panta nosacījumi, kas paredz gadījumus, kādos nepiemēro regulas Nr. </w:t>
      </w:r>
      <w:r w:rsidR="00000000" w:rsidRPr="00000000" w:rsidDel="00000000">
        <w:rPr>
          <w:rtl w:val="0"/>
        </w:rPr>
        <w:t xml:space="preserve">651/2014</w:t>
      </w:r>
      <w:r w:rsidR="00000000" w:rsidRPr="00000000" w:rsidDel="00000000">
        <w:rPr>
          <w:rtl w:val="0"/>
        </w:rPr>
        <w:t xml:space="preserve"> 14.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45. pantā paredzēto atbalstu, ievēroti regulas Nr. </w:t>
      </w:r>
      <w:r w:rsidR="00000000" w:rsidRPr="00000000" w:rsidDel="00000000">
        <w:rPr>
          <w:rtl w:val="0"/>
        </w:rPr>
        <w:t xml:space="preserve">651/2014</w:t>
      </w:r>
      <w:r w:rsidR="00000000" w:rsidRPr="00000000" w:rsidDel="00000000">
        <w:rPr>
          <w:rtl w:val="0"/>
        </w:rPr>
        <w:t xml:space="preserve"> 45. panta 3. un 4. punkta nosacījumi par gadījumiem, kādos nepiemēro regulas Nr. </w:t>
      </w:r>
      <w:r w:rsidR="00000000" w:rsidRPr="00000000" w:rsidDel="00000000">
        <w:rPr>
          <w:rtl w:val="0"/>
        </w:rPr>
        <w:t xml:space="preserve">651/2014</w:t>
      </w:r>
      <w:r w:rsidR="00000000" w:rsidRPr="00000000" w:rsidDel="00000000">
        <w:rPr>
          <w:rtl w:val="0"/>
        </w:rPr>
        <w:t xml:space="preserve"> 45.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56. pantā paredzēto atbalstu, ievēroti regulas Nr. </w:t>
      </w:r>
      <w:r w:rsidR="00000000" w:rsidRPr="00000000" w:rsidDel="00000000">
        <w:rPr>
          <w:rtl w:val="0"/>
        </w:rPr>
        <w:t xml:space="preserve">651/2014</w:t>
      </w:r>
      <w:r w:rsidR="00000000" w:rsidRPr="00000000" w:rsidDel="00000000">
        <w:rPr>
          <w:rtl w:val="0"/>
        </w:rPr>
        <w:t xml:space="preserve"> 56. panta 2. punkta nosacījumi, kas paredz, ka šo pantu nepiemēro tādam atbalstam infrastruktūrai, uz kuru attiecas citas šīs regulas III nodaļas iedaļas, izņemot 1. iedaļu "Reģionālais atbalsts". Šo pantu nepiemēro arī lidostu infrastruktūrai un ostu infrastruktūrai;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56. pantā paredzēto atbalstu, ievēroti regulas Nr. </w:t>
      </w:r>
      <w:r w:rsidR="00000000" w:rsidRPr="00000000" w:rsidDel="00000000">
        <w:rPr>
          <w:rtl w:val="0"/>
        </w:rPr>
        <w:t xml:space="preserve">651/2014</w:t>
      </w:r>
      <w:r w:rsidR="00000000" w:rsidRPr="00000000" w:rsidDel="00000000">
        <w:rPr>
          <w:rtl w:val="0"/>
        </w:rPr>
        <w:t xml:space="preserve"> 56. panta 7. punkta nosacījumi, kas paredz, ka atbrīvojumu saskaņā ar šo pantu nepiešķir regulas Nr. </w:t>
      </w:r>
      <w:r w:rsidR="00000000" w:rsidRPr="00000000" w:rsidDel="00000000">
        <w:rPr>
          <w:rtl w:val="0"/>
        </w:rPr>
        <w:t xml:space="preserve">651/2014</w:t>
      </w:r>
      <w:r w:rsidR="00000000" w:rsidRPr="00000000" w:rsidDel="00000000">
        <w:rPr>
          <w:rtl w:val="0"/>
        </w:rPr>
        <w:t xml:space="preserve"> 2. panta 33. punktā minētajai mērķorientētai infrastruktūrai.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58.</w:t>
      </w:r>
      <w:r w:rsidR="00000000" w:rsidRPr="00000000" w:rsidDel="00000000">
        <w:rPr>
          <w:rtl w:val="0"/>
        </w:rPr>
        <w:t xml:space="preserve"> punktā paredzētie nosacījumi tiek vērtēti uz projekta iesnieguma iesniegšanas brīdi sadarbības iestādē, izņemot šo noteikumu </w:t>
      </w:r>
      <w:r w:rsidR="00000000" w:rsidRPr="00000000" w:rsidDel="00000000">
        <w:rPr>
          <w:rtl w:val="0"/>
        </w:rPr>
        <w:t xml:space="preserve">58.4.</w:t>
      </w:r>
      <w:r w:rsidR="00000000" w:rsidRPr="00000000" w:rsidDel="00000000">
        <w:rPr>
          <w:rtl w:val="0"/>
        </w:rPr>
        <w:t xml:space="preserve"> apakšpunktu un atbilstību šo noteikumu </w:t>
      </w:r>
      <w:r w:rsidR="00000000" w:rsidRPr="00000000" w:rsidDel="00000000">
        <w:rPr>
          <w:rtl w:val="0"/>
        </w:rPr>
        <w:t xml:space="preserve">9. </w:t>
      </w:r>
      <w:r w:rsidR="00000000" w:rsidRPr="00000000" w:rsidDel="00000000">
        <w:rPr>
          <w:rtl w:val="0"/>
        </w:rPr>
        <w:t xml:space="preserve">punktam</w:t>
      </w:r>
      <w:r w:rsidR="00000000" w:rsidRPr="00000000" w:rsidDel="00000000">
        <w:rPr>
          <w:rtl w:val="0"/>
        </w:rPr>
        <w:t xml:space="preserve">, kuru vērtē uz projekta iesnieguma iesniegšanas brīdi sadarbības iestādē un uz lēmuma par projekta iesnieguma apstiprināšanu brīdi vai atzinuma par nosacījumu izpildi pieņemšanas brīdi, ja ir bijis pieņemts lēmums par projekta iesnieguma apstiprināšanu ar nosacījumu.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Finansējuma saņēmējs – atbalsta saņēmējs – un sadarbības partneris nodrošina, ka ar komercdarbības atbalstu saistīto projekta dokumentāciju glabā 10 gadus, sākot no dienas, kad piešķirts komercdarbības atbalsts saskaņā ar šiem noteikumiem. Atbalsta sniedzējs informāciju un apliecinošos dokumentus par sniegto komercdarbības atbalstu glabā 10 gadus no dienas, kad piešķirts pēdējais atbalsts saskaņā ar šiem noteikumiem. Ja komercdarbības atbalstu sniedz saskaņā ar regulas Nr. </w:t>
      </w:r>
      <w:r w:rsidR="00000000" w:rsidRPr="00000000" w:rsidDel="00000000">
        <w:rPr>
          <w:rtl w:val="0"/>
        </w:rPr>
        <w:t xml:space="preserve">651/2014</w:t>
      </w:r>
      <w:r w:rsidR="00000000" w:rsidRPr="00000000" w:rsidDel="00000000">
        <w:rPr>
          <w:rtl w:val="0"/>
        </w:rPr>
        <w:t xml:space="preserve"> 56. pantu, finansējuma saņēmējs – atbalsta saņēmējs – un sadarbības partneris nodrošina, ka ar komercdarbības atbalstu saistīto projekta dokumentāciju glabā atbilstoši noteiktajam projekta dzīves ciklam.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Ja komercdarbības atbalstu sniedz saskaņā ar regulas Nr. </w:t>
      </w:r>
      <w:r w:rsidR="00000000" w:rsidRPr="00000000" w:rsidDel="00000000">
        <w:rPr>
          <w:rtl w:val="0"/>
        </w:rPr>
        <w:t xml:space="preserve">651/2014</w:t>
      </w:r>
      <w:r w:rsidR="00000000" w:rsidRPr="00000000" w:rsidDel="00000000">
        <w:rPr>
          <w:rtl w:val="0"/>
        </w:rPr>
        <w:t xml:space="preserve"> 56. pantu, sadarbības iestāde nodrošina projekta uzraudzību projekta dzīves ciklā.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Komercdarbības atbalstu sabiedriskajiem pakalpojumiem (ūdenssaimniecība un siltumapgāde) sniedz kā kompensāciju par sabiedriskajiem pakalpojumiem dažiem uzņēmumiem, kuriem uzticēts sniegt pakalpojumus ar vispārēju tautsaimniecisku nozīmi,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šo noteikumu </w:t>
      </w:r>
      <w:r w:rsidR="00000000" w:rsidRPr="00000000" w:rsidDel="00000000">
        <w:rPr>
          <w:rtl w:val="0"/>
        </w:rPr>
        <w:t xml:space="preserve">32.2.1.</w:t>
      </w:r>
      <w:r w:rsidR="00000000" w:rsidRPr="00000000" w:rsidDel="00000000">
        <w:rPr>
          <w:rtl w:val="0"/>
        </w:rPr>
        <w:t xml:space="preserve"> un </w:t>
      </w:r>
      <w:r w:rsidR="00000000" w:rsidRPr="00000000" w:rsidDel="00000000">
        <w:rPr>
          <w:rtl w:val="0"/>
        </w:rPr>
        <w:t xml:space="preserve">32.2.3.</w:t>
      </w:r>
      <w:r w:rsidR="00000000" w:rsidRPr="00000000" w:rsidDel="00000000">
        <w:rPr>
          <w:rtl w:val="0"/>
        </w:rPr>
        <w:t xml:space="preserve"> apakšpunktā minētajām ar ūdenssaimniecības un siltumapgādes infrastruktūras būvniecību vai pārbūvi saistītajām izmaksām var saņemt sabiedrisko pakalpojumu (ūdenssaimniecības un siltumapgādes) sniedzējs kā sadarbības partneris un pašvaldība, ja tā vai tās iestāde sniedz sabiedrisko pakalpojumu un vienlaikus ir projekta iesniedzējs, kā arī šo noteikumu </w:t>
      </w:r>
      <w:r w:rsidR="00000000" w:rsidRPr="00000000" w:rsidDel="00000000">
        <w:rPr>
          <w:rtl w:val="0"/>
        </w:rPr>
        <w:t xml:space="preserve">32.7.</w:t>
      </w:r>
      <w:r w:rsidR="00000000" w:rsidRPr="00000000" w:rsidDel="00000000">
        <w:rPr>
          <w:rtl w:val="0"/>
        </w:rPr>
        <w:t xml:space="preserve"> un </w:t>
      </w:r>
      <w:r w:rsidR="00000000" w:rsidRPr="00000000" w:rsidDel="00000000">
        <w:rPr>
          <w:rtl w:val="0"/>
        </w:rPr>
        <w:t xml:space="preserve">32.9.</w:t>
      </w:r>
      <w:r w:rsidR="00000000" w:rsidRPr="00000000" w:rsidDel="00000000">
        <w:rPr>
          <w:rtl w:val="0"/>
        </w:rPr>
        <w:t xml:space="preserve"> apakšpunktā minētās izmaksas noteiktajā apmērā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maksimālā Taisnīgas pārkārtošanās fonda finansējuma atbalsta intensitāte ir līdz 85 procentiem no projekta kopējām attiecināmajām izmaksām vai attiecīgās izmaksu pozīcijas kopējām attiecināmajām izmaksām, kas ir saistītas ar sabiedriskā pakalpojuma sniegšanu, un atbalsts nepārsniedz 15 000 000 </w:t>
      </w:r>
      <w:r w:rsidR="00000000" w:rsidRPr="00000000" w:rsidDel="00000000">
        <w:rPr>
          <w:i w:val="1"/>
          <w:rtl w:val="0"/>
        </w:rPr>
        <w:t xml:space="preserve">euro</w:t>
      </w:r>
      <w:r w:rsidR="00000000" w:rsidRPr="00000000" w:rsidDel="00000000">
        <w:rPr>
          <w:rtl w:val="0"/>
        </w:rPr>
        <w:t xml:space="preserve"> vidēji gadā vienam ūdenssaimniecības un siltumapgādes sabiedrisko pakalpojumu sniedzējam;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ūdenssaimniecības un siltumapgādes infrastruktūras izmaksas finansē, ja atbalstītie infrastruktūras objekti pēc projekta īstenošanas ir sabiedrisko pakalpojumu sniedzēju īpašumā;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partneris – ūdenssaimniecības un siltumapgādes sabiedrisko pakalpojumu sniedzējs – ar pašvaldību ir noslēdzis pakalpojumu līgumu par ūdenssaimniecības un siltumapgādes sabiedrisko pakalpojumu sniegšanu. Pakalpojumu līgumā norāda: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ūdenssaimniecības un siltumapgādes sabiedrisko pakalpojumu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un siltumapgādes sabiedrisko pakalpojumu sniedzējam piešķirto ekskluzīvo vai īpašo tiesību būtību, tai skaitā norādot atbilstošo pašvaldības administratīvo teritoriju vai pašvaldības administratīvās teritorijas daļu un konkrētos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ūdenssaimniecības vai siltumapgādes pakalpojumu sniegšanas infrastruktūrā – un atlīdzības (kompensācijas) maksājumu aprēķināšanas, kontroles un pārskatīšanas, kā arī minēto maksājumu pārmaksas novēršanas un atmaksāšanas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w:t>
      </w:r>
      <w:r w:rsidR="00000000" w:rsidRPr="00000000" w:rsidDel="00000000">
        <w:rPr>
          <w:rtl w:val="0"/>
        </w:rPr>
        <w:t xml:space="preserve">2012/21/ES</w:t>
      </w:r>
      <w:r w:rsidR="00000000" w:rsidRPr="00000000" w:rsidDel="00000000">
        <w:rPr>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sadarbības partneris ir pašvaldības iestāde, kas ir ūdenssaimniecības un siltumapgādes sabiedrisko pakalpojumu sniedzējs, tad pašvaldības dome izdod saistošos noteikumus, kuros noteikta ūdenssaimniecības un siltumapgādes sabiedrisko pakalpojumu sniegšanas kārtība. Pašvaldības saistošajos noteikumos norāda: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iestādes uzdevumus ūdenssaimniecības un siltumapgādes sabiedrisko pakalpojumu sniegšanā, tai skaitā sniedzamos ūdenssaimniecības un siltumapgādes sabiedrisko pakalpojumu veidus;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un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ūdenssaimniecības un siltumapgādes sabiedrisko pakalpojumu tarifus;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prasību ūdenssaimniecības un siltumapgādes sabiedrisko pakalpojumu sniedzējam uzturēt un atjaunot nepieciešamo tehnisko aprīkojumu, lai sabiedriskos pakalpojumus varētu sniegt atbilstoši katram pakalpojuma veidam noteiktajām prasībām;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un siltumapgādes sabiedrisko pakalpojumu sniegšanas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ūdenssaimniecības un siltumapgādes sabiedrisko pakalpojumu sniedzējam piešķirto ekskluzīvo vai īpašo tiesību būtību, tai skaitā norādot atbilstošo pašvaldības administratīvo teritoriju vai pašvaldības administratīvās teritorijas daļu un konkrētos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pakalpojumu sniegšanas infrastruktūrā – un atlīdzības (kompensācijas) maksājumu aprēķināšanas, kontroles un pārskatīšanas, kā arī minēto maksājumu pārmaksas novēršanas un atmaksāšanas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atsauci uz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ūdenssaimniecības un siltumapgādes sabiedrisko pakalpojumu sniedz pašvaldība vai tās iestāde, pašvaldība pieņem lēmumu par ūdenssaimniecības un siltumapgādes sabiedrisko pakalpojumu sniegšanu. Lēmumā norāda: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konkrētos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un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maksu par ūdenssaimniecības un siltumapgādes sabiedriskajiem pakalpojumiem, tai skaitā nepieciešamo infrastruktūru;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siltumapgādes sabiedrisko pakalpojumu sniegšanas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atsauci uz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iesniedzējs iesniedz sadarbības iestādē vispārējas tautsaimnieciskas nozīmes pakalpojuma pilnvarojuma uzlicēja apliecinājumu par atlīdzības (kompensācijas) maksājumu kontroli un pārskatīšanu, kā arī minēto maksājumu pārmaksas novēršanu un atgūšanu, ievērojot Eiropas Savienībā noteikto pārbaužu regularitāti, bet ne retāk kā reizi trijos gados un pilnvarojuma akta darbības perioda beigās, vai apliecinājumu par sabiedriskajiem ūdenssaimniecības pakalpojumiem paredzēto kopējo maksājumu kontroli un pārskatīšanu, kā arī atlīdzības (kompensācijas) maksājumu pārmaksas novēršanu un atgūšanu, ievērojot Eiropas Savienībā noteikto pārbaužu regularitāti, bet ne retāk kā reizi trijos gados un pilnvarojuma akta darbības perioda beigās;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nodrošina, ka pilnvarojuma periodā un vismaz 10 gadus pēc pilnvarojuma perioda beigām tiek saglabāta un nodrošināta pieejamība visai nepieciešamajai informācijai, lai noteiktu, vai piešķirtais atbalsts ir saderīgs ar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projekta iesniedzējam un sadarbības partnerim (izņemot sadarbības partneri, kas ir sabiedrisko pakalpojumu sniedzējs) piešķir šo noteikumu </w:t>
      </w:r>
      <w:r w:rsidR="00000000" w:rsidRPr="00000000" w:rsidDel="00000000">
        <w:rPr>
          <w:rtl w:val="0"/>
        </w:rPr>
        <w:t xml:space="preserve">32.9.1.</w:t>
      </w:r>
      <w:r w:rsidR="00000000" w:rsidRPr="00000000" w:rsidDel="00000000">
        <w:rPr>
          <w:rtl w:val="0"/>
        </w:rPr>
        <w:t xml:space="preserve"> apakšpunktā minētajām projektu pamatojošās dokumentācijas sagatavošanas izmaksām, kas saistītas ar projekta darbībām, kurām piemērojami regulas Nr. </w:t>
      </w:r>
      <w:r w:rsidR="00000000" w:rsidRPr="00000000" w:rsidDel="00000000">
        <w:rPr>
          <w:rtl w:val="0"/>
        </w:rPr>
        <w:t xml:space="preserve">651/2014</w:t>
      </w:r>
      <w:r w:rsidR="00000000" w:rsidRPr="00000000" w:rsidDel="00000000">
        <w:rPr>
          <w:rtl w:val="0"/>
        </w:rPr>
        <w:t xml:space="preserve"> nosacījumi,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w:t>
      </w:r>
      <w:r w:rsidR="00000000" w:rsidRPr="00000000" w:rsidDel="00000000">
        <w:rPr>
          <w:rtl w:val="0"/>
        </w:rPr>
        <w:t xml:space="preserve">1407/2013</w:t>
      </w:r>
      <w:r w:rsidR="00000000" w:rsidRPr="00000000" w:rsidDel="00000000">
        <w:rPr>
          <w:rtl w:val="0"/>
        </w:rPr>
        <w:t xml:space="preserve">),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atbalsts triju fiskālo gadu periodā nepārsniedz 200 000 </w:t>
      </w:r>
      <w:r w:rsidR="00000000" w:rsidRPr="00000000" w:rsidDel="00000000">
        <w:rPr>
          <w:i w:val="1"/>
          <w:rtl w:val="0"/>
        </w:rPr>
        <w:t xml:space="preserve">euro</w:t>
      </w:r>
      <w:r w:rsidR="00000000" w:rsidRPr="00000000" w:rsidDel="00000000">
        <w:rPr>
          <w:rtl w:val="0"/>
        </w:rPr>
        <w:t xml:space="preserve"> vienam vienotam uzņēmumam;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w:t>
      </w:r>
      <w:r w:rsidR="00000000" w:rsidRPr="00000000" w:rsidDel="00000000">
        <w:rPr>
          <w:rtl w:val="0"/>
        </w:rPr>
        <w:t xml:space="preserve">1407/2013</w:t>
      </w:r>
      <w:r w:rsidR="00000000" w:rsidRPr="00000000" w:rsidDel="00000000">
        <w:rPr>
          <w:rtl w:val="0"/>
        </w:rPr>
        <w:t xml:space="preserve"> 1. panta 1. punktā minētos nozaru un darbības ierobežojumus. Ja komersants darbojas nozarēs, kas norādītas minētajā punktā, gan vienā, gan vairākās nozarēs vai citās darbības jomās, uz kurām attiecas šīs regulas darbības jomas, atbalstam, ko piešķir minētajām nozarēm vai darbības jomām, šo regulu piemēro ar nosacījumu, ka darbības vai izmaksas tiek nošķirtas,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pārbauda, vai projekta iesniedzējam (arī sadarbības partnerim) minētais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regulas Nr. </w:t>
      </w:r>
      <w:r w:rsidR="00000000" w:rsidRPr="00000000" w:rsidDel="00000000">
        <w:rPr>
          <w:rtl w:val="0"/>
        </w:rPr>
        <w:t xml:space="preserve">1407/2013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regulas Nr. </w:t>
      </w:r>
      <w:r w:rsidR="00000000" w:rsidRPr="00000000" w:rsidDel="00000000">
        <w:rPr>
          <w:rtl w:val="0"/>
        </w:rPr>
        <w:t xml:space="preserve">1407/2013</w:t>
      </w:r>
      <w:r w:rsidR="00000000" w:rsidRPr="00000000" w:rsidDel="00000000">
        <w:rPr>
          <w:rtl w:val="0"/>
        </w:rPr>
        <w:t xml:space="preserve"> 2. panta 2. punktā minētajiem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Dokumentāciju par atbalsta piešķiršanu saskaņā ar regulas Nr. </w:t>
      </w:r>
      <w:r w:rsidR="00000000" w:rsidRPr="00000000" w:rsidDel="00000000">
        <w:rPr>
          <w:rtl w:val="0"/>
        </w:rPr>
        <w:t xml:space="preserve">1407/2013</w:t>
      </w:r>
      <w:r w:rsidR="00000000" w:rsidRPr="00000000" w:rsidDel="00000000">
        <w:rPr>
          <w:rtl w:val="0"/>
        </w:rPr>
        <w:t xml:space="preserve"> 6. panta 4. punktu sadarbības iestāde glabā 10 gadus no programmas ietvaros pēdējā piešķirtā atbalsta, bet finansējuma saņēmējs un sadarbības partneris – 10 gadus no atbalsta piešķiršanas dienas.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Lēmumu par atbalsta piešķiršanu saskaņā ar regulu Nr. </w:t>
      </w:r>
      <w:r w:rsidR="00000000" w:rsidRPr="00000000" w:rsidDel="00000000">
        <w:rPr>
          <w:rtl w:val="0"/>
        </w:rPr>
        <w:t xml:space="preserve">1407/2013</w:t>
      </w:r>
      <w:r w:rsidR="00000000" w:rsidRPr="00000000" w:rsidDel="00000000">
        <w:rPr>
          <w:rtl w:val="0"/>
        </w:rPr>
        <w:t xml:space="preserve"> var pieņemt līdz šīs regulas darbības beigām.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Ja papildu komercdarbības atbalsts ūdenssaimniecības un siltumapgādes sabiedrisko pakalpojumu sniedzējiem un </w:t>
      </w:r>
      <w:r w:rsidR="00000000" w:rsidRPr="00000000" w:rsidDel="00000000">
        <w:rPr>
          <w:i w:val="1"/>
          <w:rtl w:val="0"/>
        </w:rPr>
        <w:t xml:space="preserve">de minimis</w:t>
      </w:r>
      <w:r w:rsidR="00000000" w:rsidRPr="00000000" w:rsidDel="00000000">
        <w:rPr>
          <w:rtl w:val="0"/>
        </w:rPr>
        <w:t xml:space="preserve"> atbalsts tiek piešķirts projekta īstenošanas laikā, par atbalsta piešķiršanas brīdi uzskata dienu, kad tiek parakstīti attiecīgie civiltiesiskā līguma vai vienošanās par projekta īstenošanu grozījumi.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Atbalstu, ko piešķir šo noteikumu ietvaros, var kumulēt ar citu komercdarbības atbalstu un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atbalsts attiecas arī uz tām pašām attiecināmajām izmaksām, kas daļēji vai pilnībā pārklājas, – tikai tādā gadījumā, ja šīs kumulācijas rezultātā netiek pārsniegts šajos noteikumos minētās maksimālās atbalsta intensitātes vai atbalsta apmērs, kāds noteikts komercdarbības atbalsta programmā, atbalsta projektā vai Eiropas Komisijas lēmumā, kā arī tiek ievērots maksimālais iespējamais </w:t>
      </w:r>
      <w:r w:rsidR="00000000" w:rsidRPr="00000000" w:rsidDel="00000000">
        <w:rPr>
          <w:i w:val="1"/>
          <w:rtl w:val="0"/>
        </w:rPr>
        <w:t xml:space="preserve">de minimis</w:t>
      </w:r>
      <w:r w:rsidR="00000000" w:rsidRPr="00000000" w:rsidDel="00000000">
        <w:rPr>
          <w:rtl w:val="0"/>
        </w:rPr>
        <w:t xml:space="preserve"> apmērs;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atbalsts attiecas uz atšķirīgām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Ja projekta iesniedzējs un sadarbības partneris ir saņēmis vai plāno saņemt citu komercdarbības atbalstu un </w:t>
      </w:r>
      <w:r w:rsidR="00000000" w:rsidRPr="00000000" w:rsidDel="00000000">
        <w:rPr>
          <w:i w:val="1"/>
          <w:rtl w:val="0"/>
        </w:rPr>
        <w:t xml:space="preserve">de minimis</w:t>
      </w:r>
      <w:r w:rsidR="00000000" w:rsidRPr="00000000" w:rsidDel="00000000">
        <w:rPr>
          <w:rtl w:val="0"/>
        </w:rPr>
        <w:t xml:space="preserve"> atbalstu saskaņā ar šo noteikumu </w:t>
      </w:r>
      <w:r w:rsidR="00000000" w:rsidRPr="00000000" w:rsidDel="00000000">
        <w:rPr>
          <w:rtl w:val="0"/>
        </w:rPr>
        <w:t xml:space="preserve">66.</w:t>
      </w:r>
      <w:r w:rsidR="00000000" w:rsidRPr="00000000" w:rsidDel="00000000">
        <w:rPr>
          <w:rtl w:val="0"/>
        </w:rPr>
        <w:t xml:space="preserve"> punktu, tas iesniedz sadarbības iestādē informāciju par plānoto un piešķirto atbalstu par tām pašām attiecināmajām izmaksām, norādot atbalsta piešķiršanas datumu (tai skaitā plānoto atbalsta piešķiršanas datumu), atbalsta sniedzēju, atbalsta pasākumu un plānoto vai piešķirto atbalsta summu un intensitāti. Lēmumu par projekta iesnieguma apstiprināšanu pieņem vai atzinumu par lēmumā noteikto nosacījumu izpildi izdod tikai pēc tam, kad visas iesaistītās institūcijas ir pieņēmušas lēmumu par atbalsta piešķiršanu.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Sadarbības iestāde nodrošina komercdarbības atbalsta pārredzamības prasības izpildi atbilstoši normatīvajiem aktiem par informācijas publicēšanu saistībā ar sniegto komercdarbības atbalstu.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tiek pārkāptas komercdarbības atbalsta normas, kas izriet no regulas Nr. </w:t>
      </w:r>
      <w:r w:rsidR="00000000" w:rsidRPr="00000000" w:rsidDel="00000000">
        <w:rPr>
          <w:rtl w:val="0"/>
        </w:rPr>
        <w:t xml:space="preserve">651/2014</w:t>
      </w:r>
      <w:r w:rsidR="00000000" w:rsidRPr="00000000" w:rsidDel="00000000">
        <w:rPr>
          <w:rtl w:val="0"/>
        </w:rPr>
        <w:t xml:space="preserve"> prasībām, vai tiek pārkāpti komercdarbības atbalsta piešķiršanas nosacījumi vispārējas tautsaimnieciskas nozīmes pakalpojumu sniegšanai, finansējuma saņēmējam un sadarbības partnerim ir pienākums atmaksāt sadarbības iestādei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tiek pārkāptas komercdarbības atbalsta normas, kas izriet no regulas Nr. </w:t>
      </w:r>
      <w:r w:rsidR="00000000" w:rsidRPr="00000000" w:rsidDel="00000000">
        <w:rPr>
          <w:rtl w:val="0"/>
        </w:rPr>
        <w:t xml:space="preserve">1407/2013</w:t>
      </w:r>
      <w:r w:rsidR="00000000" w:rsidRPr="00000000" w:rsidDel="00000000">
        <w:rPr>
          <w:rtl w:val="0"/>
        </w:rPr>
        <w:t xml:space="preserve"> prasībām, finansējuma saņēmējam un sadarbības partnerim ir pienākums atmaksāt sadarbības iestādei visu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Finansējuma saņēmējs projektu īsteno saskaņā ar noslēgto civiltiesisko līgumu vai vienošanos par projekta īstenošanu, nepārsniedzot šādus tajā noteiktos termiņus: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 ne ilgāk kā līdz 2026. gada 31. decembrim;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 ne ilgāk kā līdz 2029. gada 31. decembrim.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plānotajiem un sasniegtajiem šo noteikumu </w:t>
      </w:r>
      <w:r w:rsidR="00000000" w:rsidRPr="00000000" w:rsidDel="00000000">
        <w:rPr>
          <w:rtl w:val="0"/>
        </w:rPr>
        <w:t xml:space="preserve">10.</w:t>
      </w:r>
      <w:r w:rsidR="00000000" w:rsidRPr="00000000" w:rsidDel="00000000">
        <w:rPr>
          <w:rtl w:val="0"/>
        </w:rPr>
        <w:t xml:space="preserve"> punktā minētajiem rādītājiem;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principu "Vienlīdzība, iekļaušana, nediskriminācija un pamattiesību ievērošana" un uzkrāj datus par projekta ietekmi uz horizontālo principu rādītājiem, tai skaitā:</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objektu skaits, kuros ar Taisnīgas pārkārtošanās fonda ieguldījumiem ir nodrošināta vides un informācijas pieejamība;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skaits par būvētās vides piekļūstamību personām ar dažādiem funkcionāliem traucējumiem (piemēram, vides piekļūstamības ekspertu konsultācijas būvprojekta izstrādes un pabeigšanas posmā);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principus: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72.2.</w:t>
      </w:r>
      <w:r w:rsidR="00000000" w:rsidRPr="00000000" w:rsidDel="00000000">
        <w:rPr>
          <w:rtl w:val="0"/>
        </w:rPr>
        <w:t xml:space="preserve"> apakšpunktā minētajiem horizontālo principu rādītājiem un informāciju par šo noteikumu </w:t>
      </w:r>
      <w:r w:rsidR="00000000" w:rsidRPr="00000000" w:rsidDel="00000000">
        <w:rPr>
          <w:rtl w:val="0"/>
        </w:rPr>
        <w:t xml:space="preserve">10.</w:t>
      </w:r>
      <w:r w:rsidR="00000000" w:rsidRPr="00000000" w:rsidDel="00000000">
        <w:rPr>
          <w:rtl w:val="0"/>
        </w:rPr>
        <w:t xml:space="preserve"> punktā minēto rādītāju vērtību sasniegšanu;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trīs gadus pēc projekta īstenošanas informē sadarbības iestādi par ikgadējo enerģijas patēriņu atbilstoši šo noteikumu </w:t>
      </w:r>
      <w:r w:rsidR="00000000" w:rsidRPr="00000000" w:rsidDel="00000000">
        <w:rPr>
          <w:rtl w:val="0"/>
        </w:rPr>
        <w:t xml:space="preserve">29.1.</w:t>
      </w:r>
      <w:r w:rsidR="00000000" w:rsidRPr="00000000" w:rsidDel="00000000">
        <w:rPr>
          <w:rtl w:val="0"/>
        </w:rPr>
        <w:t xml:space="preserve"> apakšpunktam;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prasības saskaņā ar Eiropas Parlamenta un Padomes Regulas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un šo noteikumu </w:t>
      </w:r>
      <w:r w:rsidR="00000000" w:rsidRPr="00000000" w:rsidDel="00000000">
        <w:rPr>
          <w:rtl w:val="0"/>
        </w:rPr>
        <w:t xml:space="preserve">23.</w:t>
      </w:r>
      <w:r w:rsidR="00000000" w:rsidRPr="00000000" w:rsidDel="00000000">
        <w:rPr>
          <w:rtl w:val="0"/>
        </w:rPr>
        <w:t xml:space="preserve"> punktā minētais sadarbības partneris nodrošina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 prasībām, kā arī paraksta interešu konflikta neesības apliecinājumu.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Finansējuma saņēmējs nodrošina, ka projekta ietvaros plānotais atbalsts nepārklājas ar citos projektos piešķirto valsts un ārvalstu finanšu atbalsta instrumentu atbalstu.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Sadarbības iestāde, ja tai ir pieejami valsts budžeta līdzekļi, pēc plānotā avansa apmēra un tā pamatojuma izvērtēšanas, pamatojoties uz finansējuma saņēmēja rakstisku avansa pieprasījumu, var piešķirt finansējuma saņēmējam avansu pēc tam, kad ir noslēgts civiltiesiskais līgums vai vienošanās par projekta īstenošanu. Finansējuma saņēmējs avansa pieprasījumu sagatavo un sadarbības iestāde to apstiprina, ņemot vērā nosacījumu, ka plānotā avansa apmērs un tā pamatojums atbilst spējai to izlietot sešu mēnešu laikā saimnieciskā gada ietvaros (piemēram, projekta iesniedzējam ir pabeigts būvdarbu iepirkums vai noslēgts būvdarbu līgums). Finansējuma saņēmējam avansu var piešķirt līdz 50 procentiem no projektam piešķirtā Taisnīgas pārkārtošanās fonda finansējuma, ievērojot, ka avansu var izmaksāt vairākos maksājumos un avansa un starpposma maksājumu kopsumma nepārsniedz 90 procentus no projektam piešķirtā Taisnīgas pārkārtošanās fonda finansējuma apmēra.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Finansējuma saņēmējs un sadarbības partneri projekta īstenošanai nepieciešamo būvdarbu un pakalpojumu iepirkumus veic saskaņā ar normatīvajiem aktiem publisko iepirkumu jomā, īstenojot atklātu, pārredzamu, nediskriminējošu un konkurenci nodrošinošu iepirkuma procedūru.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Finansējuma saņēmējs nodrošina, ka projektā tiek paredzēts zaļais publiskais iepirkums būvdarbu vai preču vai pakalpojumu grupās, kurās ir izstrādāts regulējums normatīvajos aktos par prasībām zaļajam publiskajam iepirkumam un to piemērošanas kārtību. Atbalstāma ir vides piekļūstamības un izmantojamības nodrošināšana, veicot sociāli atbildīgu publisko iepirkumu, kur tas ir attiecināms un atbilst ieguldījumu specifikai.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23-TA-460</w:t>
    </w:r>
    <w:r>
      <w:br/>
    </w:r>
    <w:r w:rsidR="00000000" w:rsidRPr="00000000" w:rsidDel="00000000">
      <w:rPr>
        <w:rtl w:val="0"/>
      </w:rPr>
      <w:t xml:space="preserve">Izdrukāts 29.07.2026. 23.14 - 1.0.VK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23-TA-460</w:t>
    </w:r>
    <w:r>
      <w:br/>
    </w:r>
    <w:r w:rsidR="00000000" w:rsidRPr="00000000" w:rsidDel="00000000">
      <w:rPr>
        <w:rtl w:val="0"/>
      </w:rPr>
      <w:t xml:space="preserve">Izdrukāts 29.07.2026. 23.14 - 1.0.VK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noteikumu_projekts_23-TA-460.docx</dc:title>
</cp:coreProperties>
</file>

<file path=docProps/custom.xml><?xml version="1.0" encoding="utf-8"?>
<Properties xmlns="http://schemas.openxmlformats.org/officeDocument/2006/custom-properties" xmlns:vt="http://schemas.openxmlformats.org/officeDocument/2006/docPropsVTypes"/>
</file>