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noteikumi Nr. 237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2025. gada 15. aprīlī (prot. Nr. 15 29.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2016. gada 25. oktobra noteikumos Nr. 691 "Noteikumi par patērētāja kreditēšanu"</w:t>
      </w:r>
    </w:p>
    <w:p w:rsidP="00000000" w:rsidRDefault="00000000" w:rsidR="00000000" w:rsidRPr="00000000" w:rsidDel="00000000">
      <w:pPr>
        <w:pStyle w:val="paragraph"/>
        <w:contextualSpacing w:val="0"/>
        <w:jc w:val="right"/>
        <w:ind w:left="482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i w:val="1"/>
          <w:rtl w:val="0"/>
        </w:rPr>
        <w:t xml:space="preserve">Izdoti saskaņā ar </w:t>
      </w:r>
      <w:r w:rsidR="00000000" w:rsidRPr="00000000" w:rsidDel="00000000">
        <w:rPr>
          <w:rStyle w:val="paragraph"/>
          <w:i w:val="1"/>
          <w:rtl w:val="0"/>
        </w:rPr>
        <w:t xml:space="preserve">Patērētāju tiesību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aizsardzības likuma</w:t>
      </w:r>
      <w:r w:rsidR="00000000" w:rsidRPr="00000000" w:rsidDel="00000000">
        <w:rPr>
          <w:rStyle w:val="paragraph"/>
          <w:i w:val="1"/>
          <w:rtl w:val="0"/>
        </w:rPr>
        <w:t xml:space="preserve"> 8. panta ceturto daļu un</w:t>
      </w:r>
      <w:r>
        <w:br/>
      </w:r>
      <w:r w:rsidR="00000000" w:rsidRPr="00000000" w:rsidDel="00000000">
        <w:rPr>
          <w:rStyle w:val="paragraph"/>
          <w:i w:val="1"/>
          <w:rtl w:val="0"/>
        </w:rPr>
        <w:t xml:space="preserve">Reklāmas likuma</w:t>
      </w:r>
      <w:r w:rsidR="00000000" w:rsidRPr="00000000" w:rsidDel="00000000">
        <w:rPr>
          <w:rStyle w:val="paragraph"/>
          <w:i w:val="1"/>
          <w:rtl w:val="0"/>
        </w:rPr>
        <w:t xml:space="preserve"> 7. panta otro daļu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2016. gada 25. oktobra noteikumos Nr. 691 "Noteikumi par patērētāja kreditēšanu" (Latvijas Vēstnesis, 2016, 213. nr.; 2018, 118. nr.; 2024, 53.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101.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"101. Kredīta devējam nav tiesību prasīt kompensāciju, tai skaitā  par izmaksām saistībā ar kredīta saistību pildīšanu pirms noteiktā termiņa, izņemot šo noteikumu 102. punktā noteikto gadījumu."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V. Valainis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25-TA-218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Noteikumu (grozījumu) projekts 25-TA-218</w:t>
    </w:r>
    <w:r>
      <w:br/>
    </w:r>
    <w:r w:rsidR="00000000" w:rsidRPr="00000000" w:rsidDel="00000000">
      <w:rPr>
        <w:rtl w:val="0"/>
      </w:rPr>
      <w:t xml:space="preserve">Izdrukāts 29.07.2026. 21.51 - 1.0.VK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noteikumu_(grozījumu)_projekts_25-TA-218.docx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