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Jaunuzņēmumu atbalsta programmu pieteikšanas un administrēšanas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Jaunuzņēmumu darbības atbalsta likuma</w:t>
      </w:r>
      <w:r w:rsidR="00000000" w:rsidRPr="00000000" w:rsidDel="00000000">
        <w:rPr>
          <w:rStyle w:val="paragraph"/>
          <w:i w:val="1"/>
          <w:rtl w:val="0"/>
        </w:rPr>
        <w:t xml:space="preserve"> 4. panta trešo daļu,</w:t>
      </w:r>
      <w:r>
        <w:br/>
      </w:r>
      <w:r w:rsidR="00000000" w:rsidRPr="00000000" w:rsidDel="00000000">
        <w:rPr>
          <w:rStyle w:val="paragraph"/>
          <w:i w:val="1"/>
          <w:rtl w:val="0"/>
        </w:rPr>
        <w:t xml:space="preserve">13. panta otro daļu, 17. panta otro daļu un 21. panta trešo daļu</w:t>
      </w:r>
      <w:r>
        <w:br/>
      </w:r>
      <w:r w:rsidR="00000000" w:rsidRPr="00000000" w:rsidDel="00000000">
        <w:rPr>
          <w:rStyle w:val="paragraph"/>
          <w:i w:val="1"/>
          <w:rtl w:val="0"/>
        </w:rPr>
        <w:t xml:space="preserve">(MK 18.02.2021. noteikumu Nr. 105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jaunuzņēmuma pieteikuma un ar to saistīto dokumentu formu un saturu dalībai Jaunuzņēmumu darbības atbalsta likumā noteiktajās atbalsta programmās;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pieteikuma un apliecinājuma formu riska kapitāla investora iekļaušanai kvalificēto riska kapitāla investoru sarakstā;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programmu administrēšanas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jaunuzņēmumu darbības vērtēšanas komisija (turpmāk – komisija) pieprasa no jaunuzņēmumus pārstāvošajām organizācijām un izvērtē atzinumu par jaunuzņēmuma atbilstību Jaunuzņēmumu darbības atbalsta likuma 1. panta 5. punktā minētajām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18.02.2021. noteikumiem Nr. 105)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programmas augsti kvalificētu darba ņēmēju piesaistei – atbalsta programma, kas tiek īstenota atbilstoši Ministru kabineta 2023. gada 7. novembra noteikumiem Nr. 644 “Eiropas Savienības kohēzijas politikas programmas 2021.–2027. gadam 1.2.1. specifiskā atbalsta mērķa "Pētniecības un inovāciju kapacitātes stiprināšana un progresīvu tehnoloģiju ieviešana uzņēmumiem" 1.2.1.4. pasākuma "Atbalsts tehnoloģiju pārneses sistēmas pilnveidošanai" īstenošanas noteikumi”;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i w:val="1"/>
          <w:rtl w:val="0"/>
        </w:rPr>
        <w:t xml:space="preserve"> de minimis</w:t>
      </w:r>
      <w:r w:rsidR="00000000" w:rsidRPr="00000000" w:rsidDel="00000000">
        <w:rPr>
          <w:rtl w:val="0"/>
        </w:rPr>
        <w:t xml:space="preserve"> atbalsts – komercdarbības atbalsts, ko sniedz saskaņā ar Eiropas Komisijas 2023. gada 13. decembra Regula (ES) Nr. 2023/2831 par Līguma par Eiropas Savienības darbību 107. un 108. panta piemērošanu de minimis atbalstam (turpmāk – Komisijas regula Nr. 2023/2831);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papildu atbalsts – atbalsta programmas periodā piešķirts jauns atbalsta programmu atbalsts vai izmaiņas jau piešķirtajā atbalstā.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340)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Jaunuzņēmumu un riska kapitāla investoru pieteikuma dokumentācija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Jaunuzņēmums dalībai Jaunuzņēmumu darbības atbalsta likumā noteiktajās atbalsta programmās par konkrētu biznesa ideju sagatavo un iesniedz komisijai: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pieteikumu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un šādus dokumentus: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18.02.2021. noteikumiem Nr. 105)</w:t>
      </w:r>
      <w:r w:rsidR="00000000" w:rsidRPr="00000000" w:rsidDel="00000000">
        <w:rPr>
          <w:i w:val="1"/>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20.10.2020. noteikumiem Nr. 644)</w:t>
      </w:r>
      <w:r w:rsidR="00000000" w:rsidRPr="00000000" w:rsidDel="00000000">
        <w:rPr>
          <w:i w:val="1"/>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elektroniskajā </w:t>
      </w:r>
      <w:r w:rsidR="00000000" w:rsidRPr="00000000" w:rsidDel="00000000">
        <w:rPr>
          <w:i w:val="1"/>
          <w:rtl w:val="0"/>
        </w:rPr>
        <w:t xml:space="preserve">de minimis</w:t>
      </w:r>
      <w:r w:rsidR="00000000" w:rsidRPr="00000000" w:rsidDel="00000000">
        <w:rPr>
          <w:rtl w:val="0"/>
        </w:rPr>
        <w:t xml:space="preserve"> atbalsta uzskaites sistēmā sagatavotās veidlapas identifikācijas numuru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20.10.2020. noteikumiem Nr. 644)</w:t>
      </w:r>
      <w:r w:rsidR="00000000" w:rsidRPr="00000000" w:rsidDel="00000000">
        <w:rPr>
          <w:i w:val="1"/>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piesakot dalību atbalsta programmā augsti kvalificētu darba ņēmēju piesaistē, vismaz vienu no šādiem pieteiktā darba ņēmēja dokumentiem: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atbilstošas augstākās izglītības dokumenta kopiju;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ņēmēja profesionālās pieredzes aprakstu (</w:t>
      </w:r>
      <w:r w:rsidR="00000000" w:rsidRPr="00000000" w:rsidDel="00000000">
        <w:rPr>
          <w:i w:val="1"/>
          <w:rtl w:val="0"/>
        </w:rPr>
        <w:t xml:space="preserve">Curriculum Vitae</w:t>
      </w:r>
      <w:r w:rsidR="00000000" w:rsidRPr="00000000" w:rsidDel="00000000">
        <w:rPr>
          <w:rtl w:val="0"/>
        </w:rPr>
        <w:t xml:space="preserve">) un dokumentus, kas šo pieredzi apliecina;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6. punktā minētos dokumentus, izņemot gadījumu, kad šo noteikumu </w:t>
      </w:r>
      <w:r w:rsidR="00000000" w:rsidRPr="00000000" w:rsidDel="00000000">
        <w:rPr>
          <w:rtl w:val="0"/>
        </w:rPr>
        <w:t xml:space="preserve">3.2.</w:t>
      </w:r>
      <w:r w:rsidR="00000000" w:rsidRPr="00000000" w:rsidDel="00000000">
        <w:rPr>
          <w:rtl w:val="0"/>
        </w:rPr>
        <w:t xml:space="preserve"> apakšpunktā minēto ieguldījumu veicis kvalificēto riska kapitāla investoru sarakstā iekļauts kvalificēts riska kapitāla investors;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19.06.2018. noteikumiem Nr. 340)</w:t>
      </w:r>
      <w:r w:rsidR="00000000" w:rsidRPr="00000000" w:rsidDel="00000000">
        <w:rPr>
          <w:i w:val="1"/>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deklarāciju par komercsabiedrības atbilstību mazajai (sīkajai) vai vidējai komercsabiedrībai, kas sagatavota atbilstoši normatīvajiem aktiem par kārtību, kādā komercsabiedrības deklarē savu atbilstību mazās (sīkās) un vidējās komercsabiedrības statusam. Šī prasība attiecas uz jaunuzņēmumu, kas piesakās uz Jaunuzņēmumu darbības atbalsta likuma 7. pantā minēto atbalsta programmu;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dokumentus, kas apliecina jaunuzņēmuma saistību ar tā norādīto mātes vai meitas sabiedrību;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izziņu, ko izsniegusi tāda ārvalsts nodokļu administrācija, kurā jaunuzņēmuma mātes vai meitas sabiedrība ir rezidents, un kas apliecina, ka jaunuzņēmuma mātes vai meitas sabiedrības nodokļu parāds pieteikuma iesniegšanas dienā vai 30 dienu laikā pirms pieteikuma iesniegšanas dienas nepārsniedz Jaunuzņēmumu darbības atbalsta likuma 4. panta otrās daļas 2. punktā noteikto apmēru;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dokumentus, kas apliecina jaunuzņēmuma mātes vai meitas sabiedrības atbilstību Jaunuzņēmumu darbības atbalsta likuma 4. panta otrās daļas 3. punktam;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atzinumu no jaunuzņēmumus pārstāvošajām organizācijām, kurā tās pamato jaunuzņēmuma atbilstību Jaunuzņēmumu darbības atbalsta likuma 1. panta 4. un 5. punktam (ja attiecināms);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plāno veikt atbalsta kumulāciju, ievērojot Jaunuzņēmumu darbības atbalsta likuma 9. panta trešajā daļā minēto, informāciju par plānoto un piešķirto komercdarbības atbalstu par tām pašām attiecināmajām izmaksām, norādot atbalsta piešķiršanas datumu, atbalsta sniedzēju, atbalsta pasākumu un plānoto vai piešķirto atbalsta summu;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dokumentus, kas apliecina jaunuzņēmuma atbilstību Jaunuzņēmumu darbības atbalsta likuma 4.panta trešajai daļai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jaunuzņēmuma un riska kapitāla investora parakstītu apliecinājumu, kas satur informāciju, ka: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kvalificētā riska kapitāla investora agrīnās stadijas riska kapitāla ieguldījums veikts Jaunuzņēmumu darbības atbalsta likuma 4. panta pirmās daļas 1. punktā vai 10. panta 1.</w:t>
      </w:r>
      <w:r w:rsidR="00000000" w:rsidRPr="00000000" w:rsidDel="00000000">
        <w:rPr>
          <w:vertAlign w:val="superscript"/>
          <w:rtl w:val="0"/>
        </w:rPr>
        <w:t xml:space="preserve">1</w:t>
      </w:r>
      <w:r w:rsidR="00000000" w:rsidRPr="00000000" w:rsidDel="00000000">
        <w:rPr>
          <w:rtl w:val="0"/>
        </w:rPr>
        <w:t xml:space="preserve"> daļā noteiktajā apmērā;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3.2.1.</w:t>
      </w:r>
      <w:r w:rsidR="00000000" w:rsidRPr="00000000" w:rsidDel="00000000">
        <w:rPr>
          <w:rtl w:val="0"/>
        </w:rPr>
        <w:t xml:space="preserve"> apakšpunktā minētais ieguldījums veikts ne vēlāk kā 24 mēnešus pirms jaunuzņēmuma pieteikuma iesniegšanas dalībai atbalsta programmās. Attiecībā uz konvertējamo aizdevumu par ieguldījuma veikšanas dienu tiek uzskatīta diena, kad noslēgts konvertējamā aizdevuma līgums;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3.2.1. apakšpunktā minētais ieguldījums veikts pieteiktās biznesa idejas īstenošanai;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jaunuzņēmuma mātes vai meitas sabiedrība atbilst Jaunuzņēmumu darbības atbalsta likuma 4. panta otrajā daļā minētajām prasībām, ja šo noteikumu 3.2.1. apakšpunktā minētais ieguldījums veikts tajā;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3.2. apakšpunktā minētajam apliecinājumam pievienotu izrakstu no jaunuzņēmuma vai tā mātes vai meitas sabiedrības bankas konta, kas apstiprina ieguldījuma saņemšanu;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19.06.2018. noteikumiem Nr. 340)</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340; MK 26.11.2019. noteikumiem Nr. 558; MK 20.10.2020. noteikumiem Nr. 644; MK 18.02.2021. noteikumiem Nr. 105)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Jaunuzņēmums, piesakot papildu atbalstu saskaņā ar Jaunuzņēmumu darbības atbalsta likuma 11. panta otro daļu, sagatavo un iesniedz komisijai: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pieteikumu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aizpildot tās pieteikuma veidlapas sadaļas, uz kurām attiecas pieteiktais papildu atbalsts;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 punktā minētos dokumentus, kas attiecas uz pieteikto papildu atbalstu;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kas apliecina jaunuzņēmuma atbilstību </w:t>
      </w:r>
      <w:r w:rsidR="00000000" w:rsidRPr="00000000" w:rsidDel="00000000">
        <w:rPr>
          <w:i w:val="1"/>
          <w:rtl w:val="0"/>
        </w:rPr>
        <w:t xml:space="preserve">de minimis</w:t>
      </w:r>
      <w:r w:rsidR="00000000" w:rsidRPr="00000000" w:rsidDel="00000000">
        <w:rPr>
          <w:rtl w:val="0"/>
        </w:rPr>
        <w:t xml:space="preserve"> atbalsta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20.10.2020. noteikumiem Nr. 644)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Jaunuzņēmums, atceļot dalību atbalsta programmās, sagatavo un iesniedz komisijai: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brīvā formā sagatavotu iesniegumu, norādot dalības atcelšanas iemeslus;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i w:val="1"/>
          <w:rtl w:val="0"/>
        </w:rPr>
        <w:t xml:space="preserve"> (Svītrots)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26.11.2019. noteikumiem Nr. 558)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Riska kapitāla investors tā iekļaušanai kvalificēto riska kapitāla investoru sarakstā sagatavo un iesniedz komisijai: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pieteikumu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dokumenta kopiju, kas apliecina, ka riska kapitāla investors reģistrēts kā alternatīvo ieguldījumu fonds vai fonda pārvaldnieks, ja pieteikumu iesniedz Jaunuzņēmumu darbības atbalsta likuma 5. panta pirmās daļas 1. punktā minētais riska kapitāla investors;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apliecinājumu par īstenotajiem trijiem akcelerācijas programmas pasākumiem, ja pieteikumu iesniedz Jaunuzņēmumu darbības atbalsta likuma 5. panta pirmās daļas 2. punktā minētais riska kapitāla investors;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fiziskās personas komercdarbības pieredzes aprakstu par attiecīgās personas darbību kā kapitālsabiedrības vadītājam vai valdes loceklim, bankas kontu izrakstu, kas apliecina, ka ieguldījumi veikti no investoram piederošiem līdzekļiem, apliecinājumu par dalību starptautiskā riska kapitāla investoru tīklā, ja pieteikumu iesniedz Jaunuzņēmumu darbības atbalsta likuma 5. panta pirmās daļas 3. punktā minētais riska kapitāla investors. Par investoram piederošiem līdzekļiem nav uzskatāmi saņemtie aizņēmumi;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investora apliecinājumu, ka investora kapitāla daļu turētāju ieguldījumi, kuriem kopā vai atsevišķi pieder vairāk nekā 50 procenti kapitāla daļu, atbilst Jaunuzņēmumu darbības atbalsta likuma 5. panta pirmās daļas 4. punktam, un apliecinājumu, ka ieguldījumi veikti no minētās personas līdzekļiem, apliecinājumu par investora vai tā kapitāla daļu turētāju, kuriem kopā vai atsevišķi pieder vairāk nekā 50 procenti kapitāla daļu, dalību starptautiskā riska kapitāla investoru tīklā.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340; MK 26.11.2019. noteikumiem Nr. 558; MK 20.10.2020. noteikumiem Nr. 644)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Jaunuzņēmums un riska kapitāla investors var administrējošajai iestādei pieprasīt informāciju par atbalsta programmu nosacījumiem, kā arī lūgt konsultāciju par šajā nodaļā minētās dokumentācijas sagatavošanu.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informācija jaunuzņēmuma vai riska kapitāla investora dokumentos ir nepilnīga vai neprecīza, administrējošā iestāde vai komisija rakstiski pieprasa iesniegt papildu informāciju vai precizēt esošo. Adresāts administrējošās iestādes vai komisijas norādītajā termiņā, kas nav īsāks par piecām darbdienām, pēc vēstules saņemšanas iesniedz nepieciešamo informāciju komisijas sekretariātā.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Pieteikumu un ar to saistīto dokumentāciju iesniedz valsts platformā biznesa attīstībai www.business.gov.lv.</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Administrējošās iestādes pienākumi un tiesības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Atbalsta programmas administrējošai iestādei ir šādi pienākumi: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 informāciju jaunuzņēmumam un riska kapitāla investoram par atbalsta programmu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konsultēt jaunuzņēmumu un riska kapitāla investoru par pieteikuma dokumentācijas sagatavošanu;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izskatīt jaunuzņēmuma iesniegto pieteikumu un ar to saistītās dokumentācijas atbilstību Jaunuzņēmumu darbības atbalsta likuma 4. pantā noteiktajiem atbalsta programmu piešķiršanas kritērijiem, t. sk. pārbaudīt atbalsta programmu izmantošanas ierobežojumus, kā arī izskatīt riska kapitāla investora iesniegto pieteikumu un ar to saistītās dokumentācijas atbilstību Jaunuzņēmumu darbības atbalsta likuma 5. pantā minētajiem kvalifikācijas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sagatavot un iesniegt komisijai argumentētu atzinumu, pamatojoties uz šo noteikumu </w:t>
      </w:r>
      <w:r w:rsidR="00000000" w:rsidRPr="00000000" w:rsidDel="00000000">
        <w:rPr>
          <w:rtl w:val="0"/>
        </w:rPr>
        <w:t xml:space="preserve">10.3.</w:t>
      </w:r>
      <w:r w:rsidR="00000000" w:rsidRPr="00000000" w:rsidDel="00000000">
        <w:rPr>
          <w:rtl w:val="0"/>
        </w:rPr>
        <w:t xml:space="preserve"> apakšpunktā minēto izvērtējumu;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 programmu periodā uzraudzīt jaunuzņēmumu;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informēt komisiju par konstatētajām izmaiņām jaunuzņēmuma atbilstības kritērijos atbalsta programmas periodā, kā arī par apstākļiem, kuru dēļ riska kapitāla investors neatbilst kvalifikācijas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sagatavot un iesniegt komisijai atzinumu par piešķiramo </w:t>
      </w:r>
      <w:r w:rsidR="00000000" w:rsidRPr="00000000" w:rsidDel="00000000">
        <w:rPr>
          <w:i w:val="1"/>
          <w:rtl w:val="0"/>
        </w:rPr>
        <w:t xml:space="preserve">de minimis</w:t>
      </w:r>
      <w:r w:rsidR="00000000" w:rsidRPr="00000000" w:rsidDel="00000000">
        <w:rPr>
          <w:rtl w:val="0"/>
        </w:rPr>
        <w:t xml:space="preserve"> atbalsta apmēru;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veikt atbalsta programmu ietvaros piešķirtā </w:t>
      </w:r>
      <w:r w:rsidR="00000000" w:rsidRPr="00000000" w:rsidDel="00000000">
        <w:rPr>
          <w:i w:val="1"/>
          <w:rtl w:val="0"/>
        </w:rPr>
        <w:t xml:space="preserve">de minimis</w:t>
      </w:r>
      <w:r w:rsidR="00000000" w:rsidRPr="00000000" w:rsidDel="00000000">
        <w:rPr>
          <w:rtl w:val="0"/>
        </w:rPr>
        <w:t xml:space="preserve"> atbalsta uzskaiti, izmantojot elektronisko </w:t>
      </w:r>
      <w:r w:rsidR="00000000" w:rsidRPr="00000000" w:rsidDel="00000000">
        <w:rPr>
          <w:i w:val="1"/>
          <w:rtl w:val="0"/>
        </w:rPr>
        <w:t xml:space="preserve">de minimis</w:t>
      </w:r>
      <w:r w:rsidR="00000000" w:rsidRPr="00000000" w:rsidDel="00000000">
        <w:rPr>
          <w:rtl w:val="0"/>
        </w:rPr>
        <w:t xml:space="preserve"> atbalsta uzskaites sistēmu,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noteikt atbalsta programmu perioda beigās jaunuzņēmumam faktiski piešķirto </w:t>
      </w:r>
      <w:r w:rsidR="00000000" w:rsidRPr="00000000" w:rsidDel="00000000">
        <w:rPr>
          <w:i w:val="1"/>
          <w:rtl w:val="0"/>
        </w:rPr>
        <w:t xml:space="preserve">de minimis</w:t>
      </w:r>
      <w:r w:rsidR="00000000" w:rsidRPr="00000000" w:rsidDel="00000000">
        <w:rPr>
          <w:rtl w:val="0"/>
        </w:rPr>
        <w:t xml:space="preserve"> atbalsta apmēru;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izvērtēt jaunuzņēmuma norādītās atbalstāmās darbības atbalsta programmas augsti kvalificētu darba ņēmēju piesaistei un sniegt atzinumu par to atbilstību minētās programmas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izvērtēt, vai jaunuzņēmums nedarbojas nozarēs vai neveic darbības, kas saskaņā ar Komisijas regulas Nr. 2023/2831 1. panta 1. punktu ir izslēgtas no šīs regulas darbības jomas;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izstrādāt iekšējo kārtību, kādā administrējošā iestāde veic šo noteikumu </w:t>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10.6.</w:t>
      </w:r>
      <w:r w:rsidR="00000000" w:rsidRPr="00000000" w:rsidDel="00000000">
        <w:rPr>
          <w:rtl w:val="0"/>
        </w:rPr>
        <w:t xml:space="preserve"> un </w:t>
      </w:r>
      <w:r w:rsidR="00000000" w:rsidRPr="00000000" w:rsidDel="00000000">
        <w:rPr>
          <w:rtl w:val="0"/>
        </w:rPr>
        <w:t xml:space="preserve">10.7.</w:t>
      </w:r>
      <w:r w:rsidR="00000000" w:rsidRPr="00000000" w:rsidDel="00000000">
        <w:rPr>
          <w:rtl w:val="0"/>
        </w:rPr>
        <w:t xml:space="preserve"> apakšpunktā minēto pienākumu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340; MK 26.11.2019. noteikumiem Nr. 558)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ieņēmumu dienests nodrošina administrējošajai iestādei pieeju datiem par darba ņēmēju nodarbinātību, sniedzot: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darba ņēmēja darba devēju nosaukumu un reģistrācijas numuru, lai izskatītu šo noteikumu </w:t>
      </w:r>
      <w:r w:rsidR="00000000" w:rsidRPr="00000000" w:rsidDel="00000000">
        <w:rPr>
          <w:rtl w:val="0"/>
        </w:rPr>
        <w:t xml:space="preserve">10.3.</w:t>
      </w:r>
      <w:r w:rsidR="00000000" w:rsidRPr="00000000" w:rsidDel="00000000">
        <w:rPr>
          <w:rtl w:val="0"/>
        </w:rPr>
        <w:t xml:space="preserve"> apakšpunktā</w:t>
      </w:r>
      <w:r w:rsidR="00000000" w:rsidRPr="00000000" w:rsidDel="00000000">
        <w:rPr>
          <w:rtl w:val="0"/>
        </w:rPr>
        <w:t xml:space="preserve"> minēto pieteikumu un ar to saistītās dokumentācijas atbilstību </w:t>
      </w:r>
      <w:r w:rsidR="00000000" w:rsidRPr="00000000" w:rsidDel="00000000">
        <w:rPr>
          <w:rtl w:val="0"/>
        </w:rPr>
        <w:t xml:space="preserve">Jaunuzņēmumu darbības atbalsta likuma</w:t>
      </w:r>
      <w:r w:rsidR="00000000" w:rsidRPr="00000000" w:rsidDel="00000000">
        <w:rPr>
          <w:rtl w:val="0"/>
        </w:rPr>
        <w:t xml:space="preserve"> 11. panta pirmās daļas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darba ņēmēja darba devēju nosaukumu un reģistrācijas numuru, kā arī par darba ņēmēja darba ienākumiem un no tiem aprēķinātajiem nodokļiem un darba ņēmēja ar darba devēja starpniecību veiktajām papildu obligātajām iemaksām valsts pensiju apdrošināšanai vai iemaksām privātajā brīvprātīgajā pensiju shēmā, lai nodrošinātu šo noteikumu </w:t>
      </w:r>
      <w:r w:rsidR="00000000" w:rsidRPr="00000000" w:rsidDel="00000000">
        <w:rPr>
          <w:rtl w:val="0"/>
        </w:rPr>
        <w:t xml:space="preserve">10.9.</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20.</w:t>
      </w:r>
      <w:r w:rsidR="00000000" w:rsidRPr="00000000" w:rsidDel="00000000">
        <w:rPr>
          <w:rtl w:val="0"/>
        </w:rPr>
        <w:t xml:space="preserve"> punktā</w:t>
      </w:r>
      <w:r w:rsidR="00000000" w:rsidRPr="00000000" w:rsidDel="00000000">
        <w:rPr>
          <w:rtl w:val="0"/>
        </w:rPr>
        <w:t xml:space="preserve"> minēto pienākumu izpildi.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Administrējošajai iestādei pienākumu izpildē ir tiesības pieaicināt ekspertus un citus speciālistus.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jaunuzņēmums ir iesniedzis pieteikumu dalībai atbalsta programmās, bet nav saņēmis agrīnas stadijas riska kapitāla ieguldījumu, administrējošā iestāde var pieprasīt atzinumu no jaunuzņēmumus pārstāvošajām organizācijām par jaunuzņēmuma atbilstību Jaunuzņēmumu darbības atbalsta likuma 1. panta 5. punkta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20.10.2020. noteikumu Nr. 644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Atbalsta programmu administrēšana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Komisijas sekretariāts informē komisiju un administrējošo iestādi par šo noteikumu 9. punktā minētajā kārtībā iesniegto dokumentāciju.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Administrējošā iestāde pirms komisijas sēdes sagatavo un iesniedz komisijai šo noteikumu 10.4. un 10.7. apakšpunktā minētos dokumentus.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Komisija, izvērtējot jaunuzņēmuma un riska kapitāla investora pieteikuma dokumentāciju un administrējošās iestādes iesniegto dokumentāciju, pieņem vienu no šādiem lēmumiem: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atbalsta programmas vai papildu atbalsta piešķiršanu jaunuzņēmumam, ja tas atbilst visiem atbalsta programmu piešķiršanas kritērijiem un uz to neattiecas atbalsta programmu izmantošanas ierobežojumi;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atteikumu piešķirt atbalstu vai papildu atbalstu jaunuzņēmumam, ja tas neatbilst vismaz vienam no atbalsta programmas piešķiršanas kritērijiem vai uz to attiecas kāds no atbalsta programmu izmantošanas ierobežojumiem;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riska kapitāla investora atbilstību riska kapitāla investoru kvalifikācijas nosacījumiem un tā iekļaušanu kvalificēto riska kapitāla investoru sarakstā, ja tas atbilst visiem riska kapitāla investoru kvalifikācijas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riska kapitāla investora neatbilstību riska kapitāla investoru kvalifikācijas nosacījumiem un tā neiekļaušanu kvalificēto riska kapitāla investoru sarakstā, ja tas neatbilst vismaz vienam no riska kapitāla investoru kvalifikācijas nosacījumiem.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komisija, izvērtējot šo noteikumu 14. punktā minēto informāciju, konstatē, ka jaunuzņēmums atbilst Jaunuzņēmumu darbības atbalsta likuma 4. panta pirmās daļas 2. un 3. punktā noteiktajiem kritērijiem, bet nav saņēmis agrīnās stadijas riska kapitāla ieguldījumu, kā arī konstatē, ka jaunuzņēmuma un administrējošās iestādes iesniegtajā dokumentācijā nav atzinuma no jaunuzņēmumus pārstāvošajām organizācijām vai ka iesniegtais atzinums ir nepilnīgs vai nesatur nepieciešamo informāciju, lai komisija varētu pārliecināties par to, ka jaunuzņēmuma pamatdarbība ir saistīta ar inovatīvu produktu izstrādi, ražošanu vai attīstību, komisija pirms šo noteikumu 14. punktā minētā lēmuma pieņemšanas lemj par nepieciešamību pieprasīt no jaunuzņēmumus pārstāvošajām organizācijām atzinumu par jaunuzņēmuma atbilstību Jaunuzņēmumu darbības atbalsta likuma 1. panta 5. punktā minētajām prasībām. Pieprasījumu sniegt atzinumu, norādot jautājumus, par kādiem atzinums nepieciešams, un atzinuma sniegšanas termiņu, komisijas sekretariāts nosūta komisijas noteiktajai jaunuzņēmumus pārstāvošajai organizācijai vēstules formā.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18.02.2021. noteikumu Nr. 105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Komisija izvērtē pēc šo noteikumu 14.</w:t>
      </w:r>
      <w:r w:rsidR="00000000" w:rsidRPr="00000000" w:rsidDel="00000000">
        <w:rPr>
          <w:vertAlign w:val="superscript"/>
          <w:rtl w:val="0"/>
        </w:rPr>
        <w:t xml:space="preserve">1 </w:t>
      </w:r>
      <w:r w:rsidR="00000000" w:rsidRPr="00000000" w:rsidDel="00000000">
        <w:rPr>
          <w:rtl w:val="0"/>
        </w:rPr>
        <w:t xml:space="preserve">punktā minētā pieprasījuma sniegto atzinumu kopā ar šo noteikumu 14. punktā minēto informāciju un pieņem vienu no šo noteikumu 14. punktā minētajiem lēmumiem. Ja minētais atzinums netiek saņemts, komisija vienu no šo noteikumu 14. punktā minētajiem lēmumiem pieņem, pamatojoties uz attiecīgā jaunuzņēmuma un administrējošās iestādes iesniegto dokumentāciju.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18.02.2021. noteikumu Nr. 105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Administrējošā iestāde veic jaunuzņēmuma pārbaudes, lai uzraudzītu tā atbilstību atbalsta programmu piešķiršanas kritērijiem visā atbalsta periodā.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(Svītrots ar MK 26.11.2019. noteikumiem Nr. 558)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Administrējošā iestāde nodrošina šo noteikumu </w:t>
      </w:r>
      <w:r w:rsidR="00000000" w:rsidRPr="00000000" w:rsidDel="00000000">
        <w:rPr>
          <w:rtl w:val="0"/>
        </w:rPr>
        <w:t xml:space="preserve">15.</w:t>
      </w:r>
      <w:r w:rsidR="00000000" w:rsidRPr="00000000" w:rsidDel="00000000">
        <w:rPr>
          <w:rtl w:val="0"/>
        </w:rPr>
        <w:t xml:space="preserve"> punktā minēto pārbaužu dokumentēšanu un uzskaiti.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26.11.2019. noteikumiem Nr. 558)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veicot šo noteikumu </w:t>
      </w:r>
      <w:r w:rsidR="00000000" w:rsidRPr="00000000" w:rsidDel="00000000">
        <w:rPr>
          <w:rtl w:val="0"/>
        </w:rPr>
        <w:t xml:space="preserve">15.</w:t>
      </w:r>
      <w:r w:rsidR="00000000" w:rsidRPr="00000000" w:rsidDel="00000000">
        <w:rPr>
          <w:rtl w:val="0"/>
        </w:rPr>
        <w:t xml:space="preserve"> punktā minētās pārbaudes, administrējošā iestāde konstatē, ka jaunuzņēmums neatbilst atbalsta programmu saņemšanas kritērijiem vai administrējošā iestāde konstatē, ka iestājies kāds no Jaunuzņēmumu darbības atbalsta likuma 24.panta pirmajā daļā noteiktajiem gadījumiem, administrējošā iestāde par to informē komisiju.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Komisija, saņemot šo noteikumu 18. punktā minēto informāciju, izvērtē administrējošās iestādes konstatējumus un pieņem lēmumu: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Jaunuzņēmumu darbības atbalsta likuma 20. pantam atcelt lēmumu par atbalsta programmas piešķiršanu;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Jaunuzņēmumu darbības atbalsta likuma 24. pantam izslēgt investoru no kvalificēto riska kapitāla investoru saraksta.</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Administrējošā iestāde visā atbalsta programmas periodā nodrošina jaunuzņēmumam piešķirtā </w:t>
      </w:r>
      <w:r w:rsidR="00000000" w:rsidRPr="00000000" w:rsidDel="00000000">
        <w:rPr>
          <w:i w:val="1"/>
          <w:rtl w:val="0"/>
        </w:rPr>
        <w:t xml:space="preserve">de minimis</w:t>
      </w:r>
      <w:r w:rsidR="00000000" w:rsidRPr="00000000" w:rsidDel="00000000">
        <w:rPr>
          <w:rtl w:val="0"/>
        </w:rPr>
        <w:t xml:space="preserve"> atbalsta uzskaiti atbilstoši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kā arī pēc atbalsta programmas beigām informē jaunuzņēmumu par faktiski piešķirto </w:t>
      </w:r>
      <w:r w:rsidR="00000000" w:rsidRPr="00000000" w:rsidDel="00000000">
        <w:rPr>
          <w:i w:val="1"/>
          <w:rtl w:val="0"/>
        </w:rPr>
        <w:t xml:space="preserve">de minimis</w:t>
      </w:r>
      <w:r w:rsidR="00000000" w:rsidRPr="00000000" w:rsidDel="00000000">
        <w:rPr>
          <w:rtl w:val="0"/>
        </w:rPr>
        <w:t xml:space="preserve"> apmēru.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Atbalsta apmērs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Administrējošā iestāde saskaņā ar jaunuzņēmuma pieteikuma dokumentācijā norādīto informāciju un šo noteikumu 25. punktā minēto atbalsta aprēķina kārtību nosaka piešķiramā </w:t>
      </w:r>
      <w:r w:rsidR="00000000" w:rsidRPr="00000000" w:rsidDel="00000000">
        <w:rPr>
          <w:i w:val="1"/>
          <w:rtl w:val="0"/>
        </w:rPr>
        <w:t xml:space="preserve">de minimis</w:t>
      </w:r>
      <w:r w:rsidR="00000000" w:rsidRPr="00000000" w:rsidDel="00000000">
        <w:rPr>
          <w:rtl w:val="0"/>
        </w:rPr>
        <w:t xml:space="preserve"> atbalsta apmēru un ievada elektroniskajā </w:t>
      </w:r>
      <w:r w:rsidR="00000000" w:rsidRPr="00000000" w:rsidDel="00000000">
        <w:rPr>
          <w:i w:val="1"/>
          <w:rtl w:val="0"/>
        </w:rPr>
        <w:t xml:space="preserve">de minimis</w:t>
      </w:r>
      <w:r w:rsidR="00000000" w:rsidRPr="00000000" w:rsidDel="00000000">
        <w:rPr>
          <w:rtl w:val="0"/>
        </w:rPr>
        <w:t xml:space="preserve"> atbalsta uzskaites sistēmā informāciju par piešķirto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26.11.2019. noteikumiem Nr. 558)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Jaunuzņēmums 10 darbdienu laikā pēc atbalsta programmu perioda beigām administrējošajai iestādei iesniedz ziņojumu: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atbalsta periodā vispārējā nodokļu režīma ietvaros (t. i., režīmā, kas būtu jāpiemēro, ja jaunuzņēmums nepiedalītos Jaunuzņēmumu darbības atbalsta likumā paredzētajā atbalsta programmā) atbalsta programmā fiksētajam maksājumam pieteiktajiem darba ņēmējiem aprēķināmo:</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iedzīvotāju ienākuma nodokli;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obligātās sociālās apdrošināšanas iemaksas apmēru;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19.06.2018. noteikumiem Nr. 340)</w:t>
      </w:r>
      <w:r w:rsidR="00000000" w:rsidRPr="00000000" w:rsidDel="00000000">
        <w:rPr>
          <w:i w:val="1"/>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atbalsta periodā darba devēja veiktajām iemaksām valsts pensiju apdrošināšanai vai iemaksām privātajā brīvprātīgajā pensiju shēmā.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Jaunuzņēmums, kas saņēmis valsts atbalstu pēc 2021. gada 31. decembra, trīs gadus pēc atbalsta saņemšanas līdz katra secīgā kalendāra gada 1. jūnijam iesniedz administrējošajai iestādei šādu informāciju par projekta biznesa idejas īstenošanu un par to inovatīvo produktu vai pakalpojumu, kura radīšanai jaunuzņēmums saņēmis valsts atbalstu par iepriekšējo kalendāra gadu: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tirgus noieta raksturojums (vietējais vai ārvalstu tirgus, tirgus un pārdošanas apjoms skaitliski un naudas izteiksmē, attīstības perspektīvas);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peļņas un apgrozījuma rādītāji par projektu, papildus norādot jaunuzņēmuma kopējos darbības rādītājus;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piesaistītās vietējās un ārvalstu investīcijas, norādot ieguldījuma apjomu un valsti;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darbinieku skaits, bruto darba atalgojuma izmaiņas, samaksātais iedzīvotāju ienākuma nodoklis un valsts obligātās sociālās apdrošināšanas iemaksas.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Pienākums sniegt šo noteikumu </w:t>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informāciju neattiecas uz jaunuzņēmumiem, kuri iesnieguši administrējošajai iestādei informāciju par projekta izstrādes pārtraukšanu un tās pamatojumu.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472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(Svītrots ar MK 19.06.2018. noteikumiem Nr. 340)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Administrējošā iestāde nosaka faktiski piešķirto atbalsta apmēru jaunuzņēmumam mēneša laikā pēc šo noteikumu </w:t>
      </w:r>
      <w:r w:rsidR="00000000" w:rsidRPr="00000000" w:rsidDel="00000000">
        <w:rPr>
          <w:rtl w:val="0"/>
        </w:rPr>
        <w:t xml:space="preserve">22.</w:t>
      </w:r>
      <w:r w:rsidR="00000000" w:rsidRPr="00000000" w:rsidDel="00000000">
        <w:rPr>
          <w:rtl w:val="0"/>
        </w:rPr>
        <w:t xml:space="preserve"> punktā minētā ziņojuma saņemšanas.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Atbalsta programmu ietvaros </w:t>
      </w:r>
      <w:r w:rsidR="00000000" w:rsidRPr="00000000" w:rsidDel="00000000">
        <w:rPr>
          <w:i w:val="1"/>
          <w:rtl w:val="0"/>
        </w:rPr>
        <w:t xml:space="preserve">de minimis</w:t>
      </w:r>
      <w:r w:rsidR="00000000" w:rsidRPr="00000000" w:rsidDel="00000000">
        <w:rPr>
          <w:rtl w:val="0"/>
        </w:rPr>
        <w:t xml:space="preserve"> atbalsta apmēru aprēķina: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katru atbalsta programmā augsti kvalificētu darba ņēmēju piesaistei pieteikto darba ņēmēju saskaņā ar Ministru kabineta 2023.gada 7.novembra noteikumu Nr.644 “Eiropas Savienības kohēzijas politikas programmas 2021.–2027. gadam 1.2.1. specifiskā atbalsta mērķa "Pētniecības un inovāciju kapacitātes stiprināšana un progresīvu tehnoloģiju ieviešana uzņēmumiem" 1.2.1.4. pasākuma "Atbalsts tehnoloģiju pārneses sistēmas pilnveidošanai" īstenošanas noteikumi 38.punktu un 81.4.apakšpunktu;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katru atbalsta programmā fiksētajam maksājumam pieteikto darba ņēmēju, no darba ņēmējam vispārējā nodokļu režīma ietvaros (t. i., režīmā, kas būtu jāpiemēro, ja jaunuzņēmums nepiedalītos Jaunuzņēmumu darbības atbalsta likumā paredzētajā atbalsta programmā) aprēķināmajiem nodokļiem (iedzīvotāju ienākuma nodoklis, valsts obligātās sociālās apdrošināšanas iemaksas) atņemot faktiski samaksāto fiksēto maksājumu un atbalsta programmas ietvaros samaksāto iedzīvotāju ienākuma nodokli;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19.06.2018. noteikumiem Nr. 340)</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340)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Faktiski piešķirtais atbalsts kopumā nevar pārsniegt komisijas lēmumā par atbalsta programmas piešķiršanu jaunuzņēmumam noteikto </w:t>
      </w:r>
      <w:r w:rsidR="00000000" w:rsidRPr="00000000" w:rsidDel="00000000">
        <w:rPr>
          <w:i w:val="1"/>
          <w:rtl w:val="0"/>
        </w:rPr>
        <w:t xml:space="preserve">de minimis</w:t>
      </w:r>
      <w:r w:rsidR="00000000" w:rsidRPr="00000000" w:rsidDel="00000000">
        <w:rPr>
          <w:rtl w:val="0"/>
        </w:rPr>
        <w:t xml:space="preserve"> atbalsta apmēru.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ir pārkāptas Komisijas regulas Nr. 2023/2831 prasības, finansējuma saņēmējam ir pienākums atmaksāt atbalsta sniedzējam visu projekta ietvaros saņemto valsts atbalstu kopā ar procentiem no līdzekļiem, kas ir brīvi no valsts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Administrējošā iestāde un jaunuzņēmums nodrošina informācijas pieejamību 10 gadus, skaitot no atbalsta piešķiršanas dienas. Administrējošā iestāde datus par </w:t>
      </w:r>
      <w:r w:rsidR="00000000" w:rsidRPr="00000000" w:rsidDel="00000000">
        <w:rPr>
          <w:i w:val="1"/>
          <w:rtl w:val="0"/>
        </w:rPr>
        <w:t xml:space="preserve">de minimis</w:t>
      </w:r>
      <w:r w:rsidR="00000000" w:rsidRPr="00000000" w:rsidDel="00000000">
        <w:rPr>
          <w:rtl w:val="0"/>
        </w:rPr>
        <w:t xml:space="preserve"> atbalstu glabā 10 gadus, skaitot no pēdējās atbalsta piešķiršanas dienas, atbilstoši Komisijas regulas Nr. 2023/2831 6. pantam.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09.08.2022. noteikumu Nr. 472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Jaunuzņēmums, kura projekta biznesa idejas īstenošana pēc valsts atbalsta saņemšanas ir beigusies līdz 2021. gada 31. decembrim, šo noteikumu </w:t>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informāciju par periodu līdz 2024. gada 31. decembrim iesniedz administrējošajai iestādei līdz 2025. gada 1. jūnijam.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24-TA-31</w:t>
    </w:r>
    <w:r>
      <w:br/>
    </w:r>
    <w:r w:rsidR="00000000" w:rsidRPr="00000000" w:rsidDel="00000000">
      <w:rPr>
        <w:rtl w:val="0"/>
      </w:rPr>
      <w:t xml:space="preserve">Izdrukāts 29.07.2026. 21.52 - 2.0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24-TA-31</w:t>
    </w:r>
    <w:r>
      <w:br/>
    </w:r>
    <w:r w:rsidR="00000000" w:rsidRPr="00000000" w:rsidDel="00000000">
      <w:rPr>
        <w:rtl w:val="0"/>
      </w:rPr>
      <w:t xml:space="preserve">Izdrukāts 29.07.2026. 21.52 - 2.0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noteikumu_konsolidētā_versija_24-TA-31.docx</dc:title>
</cp:coreProperties>
</file>

<file path=docProps/custom.xml><?xml version="1.0" encoding="utf-8"?>
<Properties xmlns="http://schemas.openxmlformats.org/officeDocument/2006/custom-properties" xmlns:vt="http://schemas.openxmlformats.org/officeDocument/2006/docPropsVTypes"/>
</file>