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311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27. maijā (prot. Nr. 21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21. jūnija noteikumos Nr. 381 "Eiropas Sociālā fonda Plus programmas materiālās nenodrošinātības mazināšanai 2021.–2027. gadam īstenošanas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Eiropas Sociālā fonda Plus programmas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materiālās nenodrošinātības mazināšanai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2021.–2027. gada plānošanas perioda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vadības likuma 9. panta 1., 2., 3., 4., 5. un 6.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21. jūnija noteikumos Nr. 381 "Eiropas Sociālā fonda Plus programmas materiālās nenodrošinātības mazināšanai 2021.–2027. gadam īstenošanas noteikumi" (Latvijas Vēstnesis, 2022, 123. nr.; 2023, 107., 218., 247. nr.; 2024, 243. nr.; 2025, 78.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Uzulnieks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25-TA-1040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25-TA-1040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