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F3C1E" w14:textId="77777777" w:rsidR="002E4120" w:rsidRPr="002E4120" w:rsidRDefault="002E4120" w:rsidP="002E41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2E4120">
        <w:rPr>
          <w:rFonts w:ascii="Times New Roman" w:eastAsia="Times New Roman" w:hAnsi="Times New Roman" w:cs="Calibri"/>
          <w:color w:val="333333"/>
          <w:sz w:val="28"/>
          <w:lang w:eastAsia="en-GB"/>
        </w:rPr>
        <w:t xml:space="preserve">Pielikums </w:t>
      </w:r>
    </w:p>
    <w:p w14:paraId="0EE2420A" w14:textId="77777777" w:rsidR="002E4120" w:rsidRPr="002E4120" w:rsidRDefault="002E4120" w:rsidP="002E41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2E4120">
        <w:rPr>
          <w:rFonts w:ascii="Times New Roman" w:eastAsia="Times New Roman" w:hAnsi="Times New Roman" w:cs="Calibri"/>
          <w:color w:val="333333"/>
          <w:sz w:val="28"/>
          <w:lang w:eastAsia="en-GB"/>
        </w:rPr>
        <w:t xml:space="preserve">Ministru kabineta </w:t>
      </w:r>
    </w:p>
    <w:p w14:paraId="190C25C5" w14:textId="77777777" w:rsidR="002E4120" w:rsidRPr="002E4120" w:rsidRDefault="002E4120" w:rsidP="002E41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2E4120">
        <w:rPr>
          <w:rFonts w:ascii="Times New Roman" w:eastAsia="Times New Roman" w:hAnsi="Times New Roman" w:cs="Calibri"/>
          <w:color w:val="333333"/>
          <w:sz w:val="28"/>
          <w:lang w:eastAsia="en-GB"/>
        </w:rPr>
        <w:t>2025. gada 22. jūlija</w:t>
      </w:r>
    </w:p>
    <w:p w14:paraId="0211A986" w14:textId="77777777" w:rsidR="002E4120" w:rsidRPr="002E4120" w:rsidRDefault="002E4120" w:rsidP="002E412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2E4120">
        <w:rPr>
          <w:rFonts w:ascii="Times New Roman" w:eastAsia="Times New Roman" w:hAnsi="Times New Roman" w:cs="Calibri"/>
          <w:color w:val="333333"/>
          <w:sz w:val="28"/>
          <w:lang w:eastAsia="en-GB"/>
        </w:rPr>
        <w:t xml:space="preserve">noteikumiem Nr. </w:t>
      </w:r>
      <w:r w:rsidRPr="002E4120">
        <w:rPr>
          <w:rFonts w:ascii="Times New Roman" w:eastAsia="Times New Roman" w:hAnsi="Times New Roman" w:cs="Calibri"/>
          <w:color w:val="333333"/>
          <w:sz w:val="28"/>
          <w:lang w:eastAsia="en-GB"/>
        </w:rPr>
        <w:t>459</w:t>
      </w:r>
    </w:p>
    <w:p w14:paraId="3B6817D8" w14:textId="77777777" w:rsidR="002E4120" w:rsidRDefault="002E4120" w:rsidP="0038679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
    <w:p w14:paraId="5CD59ED1" w14:textId="70642463" w:rsidR="00854F71" w:rsidRPr="00FE5C2F" w:rsidRDefault="002E4120" w:rsidP="00386794">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Pr>
          <w:rFonts w:ascii="Times New Roman" w:eastAsia="Times New Roman" w:hAnsi="Times New Roman" w:cs="Times New Roman"/>
          <w:color w:val="333333"/>
          <w:sz w:val="28"/>
          <w:lang w:eastAsia="en-GB"/>
        </w:rPr>
        <w:t>"</w:t>
      </w:r>
      <w:r w:rsidR="00854F71">
        <w:rPr>
          <w:rFonts w:ascii="Times New Roman" w:eastAsia="Times New Roman" w:hAnsi="Times New Roman" w:cs="Calibri"/>
          <w:color w:val="333333"/>
          <w:sz w:val="28"/>
          <w:lang w:eastAsia="en-GB"/>
        </w:rPr>
        <w:t>2. p</w:t>
      </w:r>
      <w:r w:rsidR="00854F71" w:rsidRPr="00EC2467">
        <w:rPr>
          <w:rFonts w:ascii="Times New Roman" w:eastAsia="Times New Roman" w:hAnsi="Times New Roman" w:cs="Calibri"/>
          <w:color w:val="333333"/>
          <w:sz w:val="28"/>
          <w:lang w:eastAsia="en-GB"/>
        </w:rPr>
        <w:t xml:space="preserve">ielikums </w:t>
      </w:r>
      <w:r w:rsidR="00386794">
        <w:rPr>
          <w:rFonts w:ascii="Times New Roman" w:eastAsia="Times New Roman" w:hAnsi="Times New Roman" w:cs="Calibri"/>
          <w:color w:val="333333"/>
          <w:sz w:val="28"/>
          <w:lang w:eastAsia="en-GB"/>
        </w:rPr>
        <w:br/>
      </w:r>
      <w:r w:rsidR="00854F71" w:rsidRPr="00EC2467">
        <w:rPr>
          <w:rFonts w:ascii="Times New Roman" w:eastAsia="Times New Roman" w:hAnsi="Times New Roman" w:cs="Calibri"/>
          <w:color w:val="333333"/>
          <w:sz w:val="28"/>
          <w:lang w:eastAsia="en-GB"/>
        </w:rPr>
        <w:t xml:space="preserve">Ministru kabineta </w:t>
      </w:r>
      <w:r w:rsidR="00386794">
        <w:rPr>
          <w:rFonts w:ascii="Times New Roman" w:eastAsia="Times New Roman" w:hAnsi="Times New Roman" w:cs="Calibri"/>
          <w:color w:val="333333"/>
          <w:sz w:val="28"/>
          <w:lang w:eastAsia="en-GB"/>
        </w:rPr>
        <w:br/>
      </w:r>
      <w:r w:rsidR="00854F71" w:rsidRPr="00EC2467">
        <w:rPr>
          <w:rFonts w:ascii="Times New Roman" w:eastAsia="Times New Roman" w:hAnsi="Times New Roman" w:cs="Calibri"/>
          <w:color w:val="333333"/>
          <w:sz w:val="28"/>
          <w:lang w:eastAsia="en-GB"/>
        </w:rPr>
        <w:t>2025. gada 4. februāra</w:t>
      </w:r>
      <w:r w:rsidR="00386794">
        <w:rPr>
          <w:rFonts w:ascii="Times New Roman" w:eastAsia="Times New Roman" w:hAnsi="Times New Roman" w:cs="Calibri"/>
          <w:color w:val="333333"/>
          <w:sz w:val="28"/>
          <w:lang w:eastAsia="en-GB"/>
        </w:rPr>
        <w:t xml:space="preserve"> </w:t>
      </w:r>
      <w:r w:rsidR="00386794">
        <w:rPr>
          <w:rFonts w:ascii="Times New Roman" w:eastAsia="Times New Roman" w:hAnsi="Times New Roman" w:cs="Calibri"/>
          <w:color w:val="333333"/>
          <w:sz w:val="28"/>
          <w:lang w:eastAsia="en-GB"/>
        </w:rPr>
        <w:br/>
      </w:r>
      <w:r w:rsidR="00854F71" w:rsidRPr="00EC2467">
        <w:rPr>
          <w:rFonts w:ascii="Times New Roman" w:eastAsia="Times New Roman" w:hAnsi="Times New Roman" w:cs="Calibri"/>
          <w:sz w:val="28"/>
          <w:lang w:eastAsia="en-GB"/>
        </w:rPr>
        <w:t xml:space="preserve">noteikumiem </w:t>
      </w:r>
      <w:r w:rsidR="00854F71" w:rsidRPr="00EC2467">
        <w:rPr>
          <w:rFonts w:ascii="Times New Roman" w:eastAsia="Times New Roman" w:hAnsi="Times New Roman" w:cs="Calibri"/>
          <w:color w:val="333333"/>
          <w:sz w:val="28"/>
          <w:lang w:eastAsia="en-GB"/>
        </w:rPr>
        <w:t>Nr.</w:t>
      </w:r>
      <w:r w:rsidR="00386794">
        <w:rPr>
          <w:rFonts w:ascii="Times New Roman" w:eastAsia="Times New Roman" w:hAnsi="Times New Roman" w:cs="Calibri"/>
          <w:color w:val="333333"/>
          <w:sz w:val="28"/>
          <w:lang w:eastAsia="en-GB"/>
        </w:rPr>
        <w:t> </w:t>
      </w:r>
      <w:r w:rsidR="00854F71" w:rsidRPr="00EC2467">
        <w:rPr>
          <w:rFonts w:ascii="Times New Roman" w:eastAsia="Times New Roman" w:hAnsi="Times New Roman" w:cs="Calibri"/>
          <w:color w:val="333333"/>
          <w:sz w:val="28"/>
          <w:lang w:eastAsia="en-GB"/>
        </w:rPr>
        <w:t>83</w:t>
      </w:r>
    </w:p>
    <w:p w14:paraId="0A3A9C55" w14:textId="77777777" w:rsidR="00854F71" w:rsidRPr="00FE5C2F" w:rsidRDefault="00854F71" w:rsidP="00854F71">
      <w:pPr>
        <w:spacing w:after="0" w:line="240" w:lineRule="auto"/>
        <w:jc w:val="right"/>
        <w:rPr>
          <w:rFonts w:ascii="Times New Roman" w:hAnsi="Times New Roman" w:cs="Times New Roman"/>
          <w:sz w:val="28"/>
          <w:szCs w:val="28"/>
        </w:rPr>
      </w:pPr>
    </w:p>
    <w:p w14:paraId="5829406D" w14:textId="60C10AAC" w:rsidR="00854F71" w:rsidRDefault="00854F71" w:rsidP="00854F71">
      <w:pPr>
        <w:spacing w:after="0" w:line="240" w:lineRule="auto"/>
        <w:jc w:val="center"/>
        <w:rPr>
          <w:rFonts w:ascii="Times New Roman" w:hAnsi="Times New Roman" w:cs="Times New Roman"/>
          <w:b/>
          <w:bCs/>
          <w:sz w:val="28"/>
          <w:szCs w:val="28"/>
        </w:rPr>
      </w:pPr>
      <w:r w:rsidRPr="00854F71">
        <w:rPr>
          <w:rFonts w:ascii="Times New Roman" w:hAnsi="Times New Roman" w:cs="Times New Roman"/>
          <w:b/>
          <w:bCs/>
          <w:sz w:val="28"/>
          <w:szCs w:val="28"/>
        </w:rPr>
        <w:t>Tehniskie palīglīdzekļi, kurus personai nodrošina ar kupona metodi, un laiks, pēc kura beigām persona var tikt uzņemta rindā jauna tehniskā palīglīdzekļa saņemšanai (gadi)</w:t>
      </w:r>
    </w:p>
    <w:p w14:paraId="79E17D29" w14:textId="77777777" w:rsidR="00854F71" w:rsidRPr="00AC2A7A" w:rsidRDefault="00854F71" w:rsidP="00854F71">
      <w:pPr>
        <w:spacing w:after="0" w:line="240" w:lineRule="auto"/>
        <w:jc w:val="center"/>
        <w:rPr>
          <w:rFonts w:ascii="Times New Roman" w:hAnsi="Times New Roman" w:cs="Times New Roman"/>
          <w:color w:val="000000" w:themeColor="text1"/>
          <w:sz w:val="28"/>
          <w:szCs w:val="28"/>
        </w:rPr>
      </w:pPr>
    </w:p>
    <w:p w14:paraId="0DB75D4A" w14:textId="4FB1295B" w:rsidR="00F8461D" w:rsidRPr="0066080D" w:rsidRDefault="00F8461D" w:rsidP="0066080D">
      <w:pPr>
        <w:pStyle w:val="Sarakstarindkopa"/>
        <w:numPr>
          <w:ilvl w:val="0"/>
          <w:numId w:val="2"/>
        </w:numPr>
        <w:spacing w:after="0" w:line="240" w:lineRule="auto"/>
        <w:jc w:val="center"/>
        <w:rPr>
          <w:rFonts w:ascii="Times New Roman" w:hAnsi="Times New Roman" w:cs="Times New Roman"/>
          <w:b/>
          <w:bCs/>
          <w:color w:val="000000" w:themeColor="text1"/>
          <w:sz w:val="28"/>
          <w:szCs w:val="28"/>
        </w:rPr>
      </w:pPr>
      <w:r w:rsidRPr="0066080D">
        <w:rPr>
          <w:rFonts w:ascii="Times New Roman" w:hAnsi="Times New Roman" w:cs="Times New Roman"/>
          <w:b/>
          <w:bCs/>
          <w:color w:val="000000" w:themeColor="text1"/>
          <w:sz w:val="28"/>
          <w:szCs w:val="28"/>
        </w:rPr>
        <w:t>Funkcijas aizstāšanas vai atjaunošanas tehniskie palīglīdzekļi</w:t>
      </w:r>
    </w:p>
    <w:p w14:paraId="303A829A" w14:textId="77777777" w:rsidR="0066080D" w:rsidRPr="0066080D" w:rsidRDefault="0066080D" w:rsidP="0066080D">
      <w:pPr>
        <w:spacing w:after="0" w:line="240" w:lineRule="auto"/>
        <w:ind w:left="360"/>
        <w:jc w:val="center"/>
        <w:rPr>
          <w:rFonts w:ascii="Times New Roman" w:hAnsi="Times New Roman" w:cs="Times New Roman"/>
          <w:b/>
          <w:bCs/>
          <w:color w:val="000000" w:themeColor="text1"/>
          <w:sz w:val="28"/>
          <w:szCs w:val="28"/>
        </w:rPr>
      </w:pPr>
    </w:p>
    <w:p w14:paraId="01CB49BF" w14:textId="451C9569" w:rsidR="0054374C" w:rsidRPr="00386794" w:rsidRDefault="0054374C" w:rsidP="00386794">
      <w:pPr>
        <w:pStyle w:val="Sarakstarindkopa"/>
        <w:numPr>
          <w:ilvl w:val="1"/>
          <w:numId w:val="2"/>
        </w:numPr>
        <w:spacing w:after="0" w:line="240" w:lineRule="auto"/>
        <w:jc w:val="center"/>
        <w:rPr>
          <w:rFonts w:ascii="Times New Roman" w:hAnsi="Times New Roman" w:cs="Times New Roman"/>
          <w:b/>
          <w:bCs/>
          <w:color w:val="000000" w:themeColor="text1"/>
          <w:sz w:val="28"/>
          <w:szCs w:val="28"/>
          <w:shd w:val="clear" w:color="auto" w:fill="FFFFFF"/>
        </w:rPr>
      </w:pPr>
      <w:r w:rsidRPr="00386794">
        <w:rPr>
          <w:rFonts w:ascii="Times New Roman" w:hAnsi="Times New Roman" w:cs="Times New Roman"/>
          <w:b/>
          <w:bCs/>
          <w:color w:val="000000" w:themeColor="text1"/>
          <w:sz w:val="28"/>
          <w:szCs w:val="28"/>
          <w:shd w:val="clear" w:color="auto" w:fill="FFFFFF"/>
        </w:rPr>
        <w:t>Individuāli izgatavojamās ortozes</w:t>
      </w:r>
    </w:p>
    <w:p w14:paraId="736A03B1" w14:textId="77777777" w:rsidR="00386794" w:rsidRPr="00386794" w:rsidRDefault="00386794" w:rsidP="00386794">
      <w:pPr>
        <w:pStyle w:val="Sarakstarindkopa"/>
        <w:spacing w:after="0" w:line="240" w:lineRule="auto"/>
        <w:ind w:left="1080"/>
        <w:rPr>
          <w:rFonts w:ascii="Times New Roman" w:hAnsi="Times New Roman" w:cs="Times New Roman"/>
          <w:b/>
          <w:bCs/>
          <w:color w:val="000000" w:themeColor="text1"/>
          <w:sz w:val="28"/>
          <w:szCs w:val="28"/>
          <w:shd w:val="clear" w:color="auto" w:fill="FFFFFF"/>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701"/>
        <w:gridCol w:w="1703"/>
        <w:gridCol w:w="1272"/>
        <w:gridCol w:w="2832"/>
        <w:gridCol w:w="1562"/>
        <w:gridCol w:w="1420"/>
      </w:tblGrid>
      <w:tr w:rsidR="00AC2A7A" w:rsidRPr="00C53250" w14:paraId="7F0B8639"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CA41A" w14:textId="48D01E40" w:rsidR="00157EA7" w:rsidRPr="002139D7" w:rsidRDefault="00157EA7" w:rsidP="00BF28D5">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Nr.</w:t>
            </w:r>
            <w:r w:rsidR="00BF28D5" w:rsidRPr="002139D7">
              <w:rPr>
                <w:rFonts w:ascii="Times New Roman" w:eastAsia="Times New Roman" w:hAnsi="Times New Roman" w:cs="Times New Roman"/>
                <w:color w:val="000000" w:themeColor="text1"/>
                <w:sz w:val="24"/>
                <w:szCs w:val="24"/>
              </w:rPr>
              <w:t xml:space="preserve"> </w:t>
            </w:r>
            <w:r w:rsidRPr="002139D7">
              <w:rPr>
                <w:rFonts w:ascii="Times New Roman" w:eastAsia="Times New Roman" w:hAnsi="Times New Roman" w:cs="Times New Roman"/>
                <w:color w:val="000000" w:themeColor="text1"/>
                <w:sz w:val="24"/>
                <w:szCs w:val="24"/>
              </w:rPr>
              <w:t>p. k.</w:t>
            </w:r>
          </w:p>
        </w:tc>
        <w:tc>
          <w:tcPr>
            <w:tcW w:w="8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E02FB2" w14:textId="77777777" w:rsidR="00157EA7" w:rsidRPr="002139D7" w:rsidRDefault="00157EA7" w:rsidP="00854F71">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Identifikācijas numurs</w:t>
            </w:r>
          </w:p>
        </w:tc>
        <w:tc>
          <w:tcPr>
            <w:tcW w:w="6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9286A0" w14:textId="77777777" w:rsidR="00157EA7" w:rsidRPr="002139D7" w:rsidRDefault="00157EA7" w:rsidP="00854F71">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ISO kods</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435C21" w14:textId="77777777" w:rsidR="00157EA7" w:rsidRPr="002139D7" w:rsidRDefault="00157EA7" w:rsidP="00854F71">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Tehnisko palīglīdzekļu grupa un apakšgrupa</w:t>
            </w:r>
          </w:p>
        </w:tc>
        <w:tc>
          <w:tcPr>
            <w:tcW w:w="8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B1B86" w14:textId="0C74F914" w:rsidR="00157EA7" w:rsidRPr="002139D7" w:rsidRDefault="00157EA7" w:rsidP="00854F71">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 xml:space="preserve">Laiks, pēc kura beigām persona var tikt uzņemta </w:t>
            </w:r>
            <w:r w:rsidR="00854F71" w:rsidRPr="002139D7">
              <w:rPr>
                <w:rFonts w:ascii="Times New Roman" w:eastAsia="Times New Roman" w:hAnsi="Times New Roman" w:cs="Times New Roman"/>
                <w:color w:val="000000" w:themeColor="text1"/>
                <w:sz w:val="24"/>
                <w:szCs w:val="24"/>
              </w:rPr>
              <w:t xml:space="preserve">rindā </w:t>
            </w:r>
            <w:r w:rsidRPr="002139D7">
              <w:rPr>
                <w:rFonts w:ascii="Times New Roman" w:eastAsia="Times New Roman" w:hAnsi="Times New Roman" w:cs="Times New Roman"/>
                <w:color w:val="000000" w:themeColor="text1"/>
                <w:sz w:val="24"/>
                <w:szCs w:val="24"/>
              </w:rPr>
              <w:t>jauna tehniskā palīglīdzekļa</w:t>
            </w:r>
            <w:r w:rsidR="00854F71" w:rsidRPr="002139D7">
              <w:rPr>
                <w:rFonts w:ascii="Times New Roman" w:eastAsia="Times New Roman" w:hAnsi="Times New Roman" w:cs="Times New Roman"/>
                <w:color w:val="000000" w:themeColor="text1"/>
                <w:sz w:val="24"/>
                <w:szCs w:val="24"/>
              </w:rPr>
              <w:t xml:space="preserve"> saņemšanai</w:t>
            </w:r>
            <w:r w:rsidRPr="002139D7">
              <w:rPr>
                <w:rFonts w:ascii="Times New Roman" w:eastAsia="Times New Roman" w:hAnsi="Times New Roman" w:cs="Times New Roman"/>
                <w:color w:val="000000" w:themeColor="text1"/>
                <w:sz w:val="24"/>
                <w:szCs w:val="24"/>
              </w:rPr>
              <w:t xml:space="preserve"> (gadi)</w:t>
            </w:r>
          </w:p>
        </w:tc>
        <w:tc>
          <w:tcPr>
            <w:tcW w:w="7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CBC32E" w14:textId="77777777" w:rsidR="00157EA7" w:rsidRPr="002139D7" w:rsidRDefault="00157EA7" w:rsidP="00BF28D5">
            <w:pPr>
              <w:spacing w:after="0" w:line="240" w:lineRule="auto"/>
              <w:jc w:val="center"/>
              <w:rPr>
                <w:rFonts w:ascii="Times New Roman" w:eastAsia="Times New Roman" w:hAnsi="Times New Roman" w:cs="Times New Roman"/>
                <w:color w:val="000000" w:themeColor="text1"/>
                <w:sz w:val="24"/>
                <w:szCs w:val="24"/>
              </w:rPr>
            </w:pPr>
            <w:r w:rsidRPr="002139D7">
              <w:rPr>
                <w:rFonts w:ascii="Times New Roman" w:eastAsia="Times New Roman" w:hAnsi="Times New Roman" w:cs="Times New Roman"/>
                <w:color w:val="000000" w:themeColor="text1"/>
                <w:sz w:val="24"/>
                <w:szCs w:val="24"/>
              </w:rPr>
              <w:t>Piezīmes</w:t>
            </w:r>
          </w:p>
        </w:tc>
      </w:tr>
      <w:tr w:rsidR="00AC2A7A" w:rsidRPr="00C53250" w14:paraId="3B42DB6E"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293E57" w14:textId="77777777"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497AFA" w14:textId="77777777"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FFADE6" w14:textId="77777777"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BF2BAB" w14:textId="77777777"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416F51" w14:textId="02B1ED10"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9584B06" w14:textId="4C52585C" w:rsidR="008F0978" w:rsidRPr="00EA3F67" w:rsidRDefault="008F0978"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AC2A7A" w:rsidRPr="00C53250" w14:paraId="7EAA765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E8D1EC"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8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C9FEBD"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6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3E4E63" w14:textId="77777777" w:rsidR="00486B9F" w:rsidRPr="00EA3F67" w:rsidRDefault="00486B9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w:t>
            </w:r>
          </w:p>
        </w:tc>
        <w:tc>
          <w:tcPr>
            <w:tcW w:w="3063"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51E883"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b/>
                <w:bCs/>
                <w:color w:val="000000" w:themeColor="text1"/>
                <w:sz w:val="24"/>
                <w:szCs w:val="24"/>
              </w:rPr>
              <w:t>Individuāli izgatavojamās cietās ortozes</w:t>
            </w:r>
          </w:p>
          <w:p w14:paraId="32519413"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tc>
      </w:tr>
      <w:tr w:rsidR="00AC2A7A" w:rsidRPr="00C53250" w14:paraId="6D6EB1E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C8BC957" w14:textId="2D2F9934"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B7FCAD"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06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654C3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2AC6BB"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Jostas–krustu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62E67AD" w14:textId="78B96D55" w:rsidR="00410659" w:rsidRPr="00EA3F67" w:rsidRDefault="00410659" w:rsidP="00BF28D5">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D4C2685"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79981DC"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AAADE6D" w14:textId="44E1E8CC"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823E5C6"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07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4329F2B"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06 03 07</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10FDFB"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 ortozes krūškurvim, plastikāts, metāls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B6D0593" w14:textId="66F26008"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07BC74C"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4762B49" w14:textId="77777777" w:rsidTr="00BF28D5">
        <w:trPr>
          <w:trHeight w:val="45"/>
        </w:trPr>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71780D4" w14:textId="29CB46E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BB62FC9"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7542C13"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2BD0FB"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Krūškurvja–jostas–krustu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4980E29" w14:textId="7D8057F0"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86421ED"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FD98DF1"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4674D1C" w14:textId="1BA55D96"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A0610D9"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5C14154"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F40DF4"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Krūškurvja–jostas–krustu ortozes ar iestrādātām </w:t>
            </w:r>
            <w:r w:rsidRPr="00EA3F67">
              <w:rPr>
                <w:rFonts w:ascii="Times New Roman" w:eastAsia="Times New Roman" w:hAnsi="Times New Roman" w:cs="Times New Roman"/>
                <w:color w:val="000000" w:themeColor="text1"/>
                <w:sz w:val="24"/>
                <w:szCs w:val="24"/>
              </w:rPr>
              <w:lastRenderedPageBreak/>
              <w:t>metāla struktūrdaļām,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C678772" w14:textId="218FDFA1"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AC41800"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2CD372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8273D81" w14:textId="26BEFE6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46F475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C11C242"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56210A" w14:textId="3964430F"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Skoliozes korekcijas ortozes ar korekciju vienā plaknē (sagitālā); plastikāts, t. sk. patoloģiskas kifozes korekcijai un lordozēšanas/</w:t>
            </w:r>
            <w:r w:rsidR="00EC040E">
              <w:rPr>
                <w:rFonts w:ascii="Times New Roman" w:eastAsia="Times New Roman" w:hAnsi="Times New Roman" w:cs="Times New Roman"/>
                <w:color w:val="000000" w:themeColor="text1"/>
                <w:sz w:val="24"/>
                <w:szCs w:val="24"/>
              </w:rPr>
              <w:t xml:space="preserve"> </w:t>
            </w:r>
            <w:r w:rsidRPr="00EA3F67">
              <w:rPr>
                <w:rFonts w:ascii="Times New Roman" w:eastAsia="Times New Roman" w:hAnsi="Times New Roman" w:cs="Times New Roman"/>
                <w:color w:val="000000" w:themeColor="text1"/>
                <w:sz w:val="24"/>
                <w:szCs w:val="24"/>
              </w:rPr>
              <w:t>delordozēšanas ortoze vai neiromuskulāras skoliozes korekcijas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70CEE36" w14:textId="4DBBC0F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61B5D0A"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6D21B3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5C9A9EF" w14:textId="6B9D809E"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4891CD9"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B24A7AA"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41281B"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Skoliozes korekcijas ortozes ar korekciju divās plaknēs (sagitālā un frontālā),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25E6F4E" w14:textId="65E7BFCF"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BE0B6D0"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E53183C"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56BA630" w14:textId="0806026B"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DD34DA9"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E573E84"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05F391"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Skoliozes korekcijas ortozes ar korekciju trijās plaknēs (sagitālā, frontālā, derotācija), plastikāts, t. sk. </w:t>
            </w:r>
            <w:r w:rsidRPr="00EA3F67">
              <w:rPr>
                <w:rFonts w:ascii="Times New Roman" w:eastAsia="Times New Roman" w:hAnsi="Times New Roman" w:cs="Times New Roman"/>
                <w:i/>
                <w:iCs/>
                <w:color w:val="000000" w:themeColor="text1"/>
                <w:sz w:val="24"/>
                <w:szCs w:val="24"/>
              </w:rPr>
              <w:t>Cheneau</w:t>
            </w:r>
            <w:r w:rsidRPr="00EA3F67">
              <w:rPr>
                <w:rFonts w:ascii="Times New Roman" w:eastAsia="Times New Roman" w:hAnsi="Times New Roman" w:cs="Times New Roman"/>
                <w:color w:val="000000" w:themeColor="text1"/>
                <w:sz w:val="24"/>
                <w:szCs w:val="24"/>
              </w:rPr>
              <w:t> tipa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3C95C78" w14:textId="093B9E12"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EED3D3C"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063093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4D5B626" w14:textId="2978FCE8"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5B9AF7D"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F8E2686"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68D3E5"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Krūškurvja–jostas–krustu ortozes (stabilizējošās, pēcoperācijas periodam),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44AD057" w14:textId="13E36DB6"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5275133"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B6CF6C9"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2645359" w14:textId="7883A2D4"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DDE602A"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6</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71BF524"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26981D4D"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4A8E7CB"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Vertikalizācijas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80E5583" w14:textId="0A041A9C"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8F35E13"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113C466"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E446ED5" w14:textId="4CC72AD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25CDE36"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7</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FC588C5"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381CCE86"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442BC62B"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Vertikalizācijas ortozes ar galvas balstu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E9023E5" w14:textId="1A50CB08"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ABDDEA8"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16FAA14"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E625014" w14:textId="7801D7C2"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CA6CCA3"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8</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605339F"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409A539F"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7B86D426"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Sēdortozes bez skoliozes korekcijas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8E6B071" w14:textId="4CB5FC7B"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50BD177"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CD661F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3DCB82E" w14:textId="330C6334"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5927A4E"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9</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F6AC1A7"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2D93E9CD"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7D37EA"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Sēdortozes bez skoliozes korekcijas, ar galvas balstu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EDE59CF" w14:textId="55D4BA2C"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32851C9"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EB5888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7790152" w14:textId="4A10A959"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834704B"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10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EC4CE5A"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6F2D3C1E"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683A8B"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Sēdortozes, skoliozes korekcijas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BCC0C32" w14:textId="5FAA67B8"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DFC9A39"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CEE143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543546B" w14:textId="37840241"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30A819C"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11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51B1783"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p w14:paraId="6B61CE42"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32B9BB"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Sēdortozes, skoliozes korekcijas, ar galvas balstu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BCB1584" w14:textId="2C461A64"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905572D"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873A983"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48B5F85" w14:textId="50B7E918"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1DC58CC"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12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D4737AA"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2F5F62"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A3657CF" w14:textId="76CD61BF"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1D37671"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027252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83AE5F9" w14:textId="709F81C2"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6956411"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C2C9526"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62BCC1"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F0799A8" w14:textId="496F9666"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19EB233"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EC6762A"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8C8D561" w14:textId="36B16FA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BAEDB62"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E230B1B"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DCFBD"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 ortozes ar iestrādātām metāla struktūrdaļām,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E0839CB" w14:textId="3F441229"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C9DDA25"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C385D4E"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EAFEFFE" w14:textId="03F17661"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E96A8BA"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4D3F661" w14:textId="77777777"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9FEF89"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B463DA9" w14:textId="5B769505" w:rsidR="001B6C16" w:rsidRPr="00EA3F67" w:rsidRDefault="001B6C1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0B85F9A" w14:textId="77777777" w:rsidR="001B6C16" w:rsidRPr="00EA3F67" w:rsidRDefault="001B6C1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B3AE76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9604252" w14:textId="3880171C"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CDCF41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38E02C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0E85DC"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ortozes ar iestrādātām metāla struktūrdaļām,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C5333B8" w14:textId="0CDAA7F8"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EF3D4E3"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4D2D19A"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DCC1338" w14:textId="0EE42C25"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20.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909F2A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DAFE4EA"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EDA779"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Galvas ortozes pēc trepanācijas,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87B8C5E" w14:textId="542D045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6C4BEA7"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D1EFA9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6BFDEFC" w14:textId="1F8A5C5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9DA1B74"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F5BE392"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3614E1"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Galvas ortozes bez sejas daļas,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5A1BFDA" w14:textId="7EC9A6C4"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949BE85"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61830EF"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8803983" w14:textId="5361D829"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A2B3B71"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7944A9F"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FF973E"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Galvas–sejas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F752FA4" w14:textId="079AB40E"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DB14E5E"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8590359"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91A10EC" w14:textId="0C5CC675"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8080E3E"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8173890"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DE1D690"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Galvas ortozes galvas korekcijai bērniem,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BB9828E" w14:textId="519A5084"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6D22EC4"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8785CCC"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9E2479E" w14:textId="35C10B8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8E273E1"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28465C4"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4C40E0C0"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CB02412" w14:textId="4EC40D2E"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C648CBF"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D71F77C"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C8CB6AE" w14:textId="73FF9DE9"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D49105F"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705DA37"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56913151"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 ortozes, laminētas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3244A82" w14:textId="12B4455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24B4A67"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9B82241"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8300E04" w14:textId="0A2B0464"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6968240"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70FA012"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2D7CD60A"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locītavas–plaukstas–pirksta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A4B5D1E" w14:textId="2DF19EA5"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83FFC1F"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E530F4E"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806EE29" w14:textId="127EAD35"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CEB4680"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8FC91C3"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C70C9F2"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45F2D83" w14:textId="69D134E5"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261D5C7"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4B87EAF" w14:textId="77777777" w:rsidTr="00EC040E">
        <w:trPr>
          <w:trHeight w:val="727"/>
        </w:trPr>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37EFF46" w14:textId="0A75F4D9"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A13F566"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ABA2325" w14:textId="77777777"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1E31B28" w14:textId="77777777" w:rsidR="00410659" w:rsidRPr="00EA3F67" w:rsidRDefault="00410659"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ortozes, laminētas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89EB50C" w14:textId="20EBC08D" w:rsidR="00410659" w:rsidRPr="00EA3F67" w:rsidRDefault="00410659"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B94561E" w14:textId="77777777" w:rsidR="00410659" w:rsidRPr="00EA3F67" w:rsidRDefault="00410659"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A2ABB8E"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4E0EBD8" w14:textId="423C70E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3C4A95D"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AA24434"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E1F5CA1" w14:textId="77777777" w:rsidR="0073257B" w:rsidRPr="00EA3F67" w:rsidRDefault="0073257B"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Elkoņa–apakšdelma–plaukstas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1C5C903" w14:textId="6563C05D"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BBD59CB"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82530BA"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46A0556" w14:textId="38866005"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25B8A69"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CD9B3A2"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46CD57B8" w14:textId="77777777" w:rsidR="0073257B" w:rsidRPr="00EA3F67" w:rsidRDefault="0073257B"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Pleca–elkoņa–plaukstas locītavas–plaukstas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39487C4" w14:textId="0D3A7421"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4291C08"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CFC5056"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5CB36E5" w14:textId="26D83A1D"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005DB9D"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BC6E982"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8F8E10A" w14:textId="77777777" w:rsidR="0073257B" w:rsidRPr="00EA3F67" w:rsidRDefault="0073257B"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Plastikāta plaukstas locītava ar vienu asi,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9C049BD" w14:textId="7F86675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0D9C236"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6C51E32" w14:textId="77777777" w:rsidTr="00EC040E">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6A2A7FE" w14:textId="65BFCFA8"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9139051"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E94537C"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0B5390A5" w14:textId="77777777" w:rsidR="0073257B" w:rsidRPr="00EA3F67" w:rsidRDefault="0073257B" w:rsidP="00EC040E">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Plastikāta plaukstas locītava kontraktūras profilaksei, ar regulējamu leņķi,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C39DEC3" w14:textId="644732BC"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32392D8"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800B87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32420B4" w14:textId="38CB620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C07909A"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9433D7C"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9A9A36"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 ar vērpes atsperi pasīvai korekcijai</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83C37B6" w14:textId="359EA701"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9324151"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076E9B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EB16041" w14:textId="5714A946"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5C69233"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DE3A0A5"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6A5EB" w14:textId="230BC0F3"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Plastikāta plaukstas locītava ar pirkstu un plaukstas fleksijas–eksten</w:t>
            </w:r>
            <w:r w:rsidR="0089412B">
              <w:rPr>
                <w:rFonts w:ascii="Times New Roman" w:eastAsia="Times New Roman" w:hAnsi="Times New Roman" w:cs="Times New Roman"/>
                <w:color w:val="000000" w:themeColor="text1"/>
                <w:sz w:val="24"/>
                <w:szCs w:val="24"/>
              </w:rPr>
              <w:t>z</w:t>
            </w:r>
            <w:r w:rsidRPr="00EA3F67">
              <w:rPr>
                <w:rFonts w:ascii="Times New Roman" w:eastAsia="Times New Roman" w:hAnsi="Times New Roman" w:cs="Times New Roman"/>
                <w:color w:val="000000" w:themeColor="text1"/>
                <w:sz w:val="24"/>
                <w:szCs w:val="24"/>
              </w:rPr>
              <w:t>ijas sistēmu,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837D722" w14:textId="36C61FDA"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14508FF"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1D23368"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CF0EB79" w14:textId="116E9D1E"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1863A47"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5768DE8"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2EEE7F"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locītava ar vienu asi,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06244F8" w14:textId="0E101D66"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4FCD05D" w14:textId="27A42054" w:rsidR="0073257B" w:rsidRPr="00EA3F67" w:rsidRDefault="0073257B" w:rsidP="00854F71">
            <w:pPr>
              <w:spacing w:after="0" w:line="240" w:lineRule="auto"/>
              <w:rPr>
                <w:rFonts w:ascii="Times New Roman" w:eastAsia="Times New Roman" w:hAnsi="Times New Roman" w:cs="Times New Roman"/>
                <w:strike/>
                <w:color w:val="000000" w:themeColor="text1"/>
                <w:sz w:val="24"/>
                <w:szCs w:val="24"/>
              </w:rPr>
            </w:pPr>
          </w:p>
        </w:tc>
      </w:tr>
      <w:tr w:rsidR="00AC2A7A" w:rsidRPr="00C53250" w14:paraId="7E82552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80B22C1" w14:textId="018B7188"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E411743"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2263451"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1CC22"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locītava ar vairākām asīm,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EF8FA1A" w14:textId="1B18E0FD"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09F68C1"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677681C"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909BD57" w14:textId="207DDB26"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5B1A7DF"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B81D3C0" w14:textId="77777777"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A5605D"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locītava kontraktūras gadījumā, ar regulējamu leņķi,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7009EB1" w14:textId="30D5A20B" w:rsidR="0073257B" w:rsidRPr="00EA3F67" w:rsidRDefault="0073257B"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DD4C431" w14:textId="77777777" w:rsidR="0073257B" w:rsidRPr="00EA3F67" w:rsidRDefault="0073257B"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DF6700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DE1F1FB" w14:textId="4E6A6BF0"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00D151B"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0EF8E5D"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3572A9" w14:textId="3A11E6B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Elkoņa locītava ar ierobežotu, regulējamu </w:t>
            </w:r>
            <w:r w:rsidRPr="00EA3F67">
              <w:rPr>
                <w:rFonts w:ascii="Times New Roman" w:eastAsia="Times New Roman" w:hAnsi="Times New Roman" w:cs="Times New Roman"/>
                <w:color w:val="000000" w:themeColor="text1"/>
                <w:sz w:val="24"/>
                <w:szCs w:val="24"/>
              </w:rPr>
              <w:lastRenderedPageBreak/>
              <w:t>fleksijas–eksten</w:t>
            </w:r>
            <w:r w:rsidR="0089412B">
              <w:rPr>
                <w:rFonts w:ascii="Times New Roman" w:eastAsia="Times New Roman" w:hAnsi="Times New Roman" w:cs="Times New Roman"/>
                <w:color w:val="000000" w:themeColor="text1"/>
                <w:sz w:val="24"/>
                <w:szCs w:val="24"/>
              </w:rPr>
              <w:t>z</w:t>
            </w:r>
            <w:r w:rsidRPr="00EA3F67">
              <w:rPr>
                <w:rFonts w:ascii="Times New Roman" w:eastAsia="Times New Roman" w:hAnsi="Times New Roman" w:cs="Times New Roman"/>
                <w:color w:val="000000" w:themeColor="text1"/>
                <w:sz w:val="24"/>
                <w:szCs w:val="24"/>
              </w:rPr>
              <w:t>ijas lielumu,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292D1BB" w14:textId="2FC55BB0"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584AD3A"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6A14D43"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2355E70" w14:textId="5A1A8C3C"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474E60D"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3AA41D7"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C82AA"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locītava ar vērpes atsperi</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3921D7F" w14:textId="67CAED6B"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7828E7E"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3E4800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51E0D36" w14:textId="3CE3C8D3"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CED8C7D"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0334FE9"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8D4F79"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3C1079E" w14:textId="32333CEE"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F4E24BF"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FA2CC63"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010D280" w14:textId="470FE281"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06874A8"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2502A1F"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6CBFFA"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 dinamiskās,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C0E27EE" w14:textId="68F0C54F"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61E9E12"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2C4EFEE"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387E67B" w14:textId="5F83589F"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FA1C179"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B87E8B1"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F6AECF"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 izgatavotas no PRE–PREG, oglekļa materiāla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DF7F568" w14:textId="3D517854"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C8E865A"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69C5C2F"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8355101" w14:textId="27CB36AC"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0718182"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D823283"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D8C713"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 laminētas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4A25F27" w14:textId="1B9F8B76"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42911CB"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2C2FF49"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7893CD6" w14:textId="086A5C21"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6EF9557"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040FBE7"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0CA9D5" w14:textId="4C911D3B"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i/>
                <w:iCs/>
                <w:color w:val="000000" w:themeColor="text1"/>
                <w:sz w:val="24"/>
                <w:szCs w:val="24"/>
              </w:rPr>
              <w:t>Metatarsus adductus</w:t>
            </w:r>
            <w:r w:rsidRPr="00EA3F67">
              <w:rPr>
                <w:rFonts w:ascii="Times New Roman" w:eastAsia="Times New Roman" w:hAnsi="Times New Roman" w:cs="Times New Roman"/>
                <w:color w:val="000000" w:themeColor="text1"/>
                <w:sz w:val="24"/>
                <w:szCs w:val="24"/>
              </w:rPr>
              <w:t>/</w:t>
            </w:r>
            <w:r w:rsidR="00F03F5D">
              <w:rPr>
                <w:rFonts w:ascii="Times New Roman" w:eastAsia="Times New Roman" w:hAnsi="Times New Roman" w:cs="Times New Roman"/>
                <w:color w:val="000000" w:themeColor="text1"/>
                <w:sz w:val="24"/>
                <w:szCs w:val="24"/>
              </w:rPr>
              <w:t xml:space="preserve"> </w:t>
            </w:r>
            <w:r w:rsidRPr="00EA3F67">
              <w:rPr>
                <w:rFonts w:ascii="Times New Roman" w:eastAsia="Times New Roman" w:hAnsi="Times New Roman" w:cs="Times New Roman"/>
                <w:i/>
                <w:iCs/>
                <w:color w:val="000000" w:themeColor="text1"/>
                <w:sz w:val="24"/>
                <w:szCs w:val="24"/>
              </w:rPr>
              <w:t>abductus</w:t>
            </w:r>
            <w:r w:rsidRPr="00EA3F67">
              <w:rPr>
                <w:rFonts w:ascii="Times New Roman" w:eastAsia="Times New Roman" w:hAnsi="Times New Roman" w:cs="Times New Roman"/>
                <w:color w:val="000000" w:themeColor="text1"/>
                <w:sz w:val="24"/>
                <w:szCs w:val="24"/>
              </w:rPr>
              <w:t> korekcijas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CE5AAB5" w14:textId="272439E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1D2E5B4"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BD1F6DF"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DC865A5" w14:textId="360C2A39"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BF0216A"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63EBB5F"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A6F984"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Greizās pēdas abdukcijas ortoze ar sliedi un multiaksiālu zābaciņu (Denisa–Brauna tipa)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F9BD7D0" w14:textId="5125FBED"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8B32653"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138A14F"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0F8B61C" w14:textId="7A76C748"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06F15A2"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6</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09DA9F0" w14:textId="77777777"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8D3DF7"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Greizās pēdas abdukcijas ortozes (Denisa–Brauna tipa) izaugšanas korekcija (apavu nomaiņa)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5AFC812" w14:textId="29D33CB4" w:rsidR="00C7577F" w:rsidRPr="00EA3F67" w:rsidRDefault="00C7577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39B2073" w14:textId="77777777" w:rsidR="00C7577F" w:rsidRPr="00EA3F67" w:rsidRDefault="00C7577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78EC952"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491431E" w14:textId="7D63EEA0"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3C8B38F"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09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59D50BD"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F29B2"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60BBAD1" w14:textId="1E1F1D06"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B0AC75A"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64779E4" w14:textId="77777777" w:rsidTr="00F03F5D">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BCE31EB" w14:textId="6B6BA486"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05DEA1F"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DEB9AE1"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22A167A2" w14:textId="77777777" w:rsidR="00291A5F" w:rsidRPr="00EA3F67" w:rsidRDefault="00291A5F" w:rsidP="00F03F5D">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Ceļa–potītes–pēdas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79CD6DD" w14:textId="707B2DAC"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6EB91DC"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32AAC35" w14:textId="77777777" w:rsidTr="00F03F5D">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F1BF8EC" w14:textId="4FFB4918"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F292816"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8F3B03B"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27BC91EA" w14:textId="77777777" w:rsidR="00291A5F" w:rsidRPr="00EA3F67" w:rsidRDefault="00291A5F" w:rsidP="00F03F5D">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Ceļa–potītes–pēdas ortozes, izgatavotas no PRE–PREG, oglekļa materiāla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ED70F40" w14:textId="6E14CFA4"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B70D867"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199FE05" w14:textId="77777777" w:rsidTr="00F03F5D">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71D16FE" w14:textId="5F7089A6"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207C86B"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FA09FEB"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2023B531" w14:textId="77777777" w:rsidR="00291A5F" w:rsidRPr="00EA3F67" w:rsidRDefault="00291A5F" w:rsidP="00F03F5D">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Ceļa–potītes–pēdas ortozes, laminētas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20CCA8A" w14:textId="536CB756"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FC2DCB6"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9B3EAFB" w14:textId="77777777" w:rsidTr="00F03F5D">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BB2DFBB" w14:textId="504D58CC"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83DE193"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90399AB"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4A2B2A15" w14:textId="77B2447B" w:rsidR="00291A5F" w:rsidRPr="00EA3F67" w:rsidRDefault="00291A5F" w:rsidP="00F03F5D">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 ortozes, ieskaitot abdukcijas ortozes, plastikāts (bērniem)</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2CAA671" w14:textId="0F3AFDC8"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3601FE1"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Tehniskais palīglīdzeklis tiek nodrošināts bērniem, kuru svars ir līdz 45 kg</w:t>
            </w:r>
          </w:p>
        </w:tc>
      </w:tr>
      <w:tr w:rsidR="00AC2A7A" w:rsidRPr="00C53250" w14:paraId="619414E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64A7CEC" w14:textId="3C799CB5"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2A72620"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16E82E7"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A09343"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 ortozes, ieskaitot abdukcijas ortozes, </w:t>
            </w:r>
            <w:r w:rsidRPr="00EA3F67">
              <w:rPr>
                <w:rFonts w:ascii="Times New Roman" w:eastAsia="Times New Roman" w:hAnsi="Times New Roman" w:cs="Times New Roman"/>
                <w:i/>
                <w:iCs/>
                <w:color w:val="000000" w:themeColor="text1"/>
                <w:sz w:val="24"/>
                <w:szCs w:val="24"/>
              </w:rPr>
              <w:t>Swash</w:t>
            </w:r>
            <w:r w:rsidRPr="00EA3F67">
              <w:rPr>
                <w:rFonts w:ascii="Times New Roman" w:eastAsia="Times New Roman" w:hAnsi="Times New Roman" w:cs="Times New Roman"/>
                <w:color w:val="000000" w:themeColor="text1"/>
                <w:sz w:val="24"/>
                <w:szCs w:val="24"/>
              </w:rPr>
              <w:t> tipa ortoze (bērniem)</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E07FEB2" w14:textId="22F99948"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3C2C1DE"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B4EC60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8F29EB0" w14:textId="05C1E4E2"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EBE8553"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E0DB49E"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7ED6E7B6"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 ortozes, plastikāts, (pieaugušajiem)</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CD4D7FC" w14:textId="6248B854"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C6EA221" w14:textId="704610D0"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Tehniskais palīglīdzeklis tiek nodrošināts </w:t>
            </w:r>
            <w:r w:rsidRPr="00EA3F67">
              <w:rPr>
                <w:rFonts w:ascii="Times New Roman" w:eastAsia="Times New Roman" w:hAnsi="Times New Roman" w:cs="Times New Roman"/>
                <w:color w:val="000000" w:themeColor="text1"/>
                <w:sz w:val="24"/>
                <w:szCs w:val="24"/>
              </w:rPr>
              <w:lastRenderedPageBreak/>
              <w:t>pieauguša</w:t>
            </w:r>
            <w:r w:rsidR="001F7193">
              <w:rPr>
                <w:rFonts w:ascii="Times New Roman" w:eastAsia="Times New Roman" w:hAnsi="Times New Roman" w:cs="Times New Roman"/>
                <w:color w:val="000000" w:themeColor="text1"/>
                <w:sz w:val="24"/>
                <w:szCs w:val="24"/>
              </w:rPr>
              <w:t>-</w:t>
            </w:r>
            <w:r w:rsidRPr="00EA3F67">
              <w:rPr>
                <w:rFonts w:ascii="Times New Roman" w:eastAsia="Times New Roman" w:hAnsi="Times New Roman" w:cs="Times New Roman"/>
                <w:color w:val="000000" w:themeColor="text1"/>
                <w:sz w:val="24"/>
                <w:szCs w:val="24"/>
              </w:rPr>
              <w:t>jiem, kuru svars ir 45–90 kg</w:t>
            </w:r>
          </w:p>
        </w:tc>
      </w:tr>
      <w:tr w:rsidR="00AC2A7A" w:rsidRPr="00C53250" w14:paraId="45B7EAD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8109014" w14:textId="27A82C3F"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54.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E74214F"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82ECFED" w14:textId="77777777"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EBBD98"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DCBF004" w14:textId="742B90E4" w:rsidR="00291A5F" w:rsidRPr="00EA3F67" w:rsidRDefault="00291A5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3C3B307" w14:textId="77777777" w:rsidR="00291A5F" w:rsidRPr="00EA3F67" w:rsidRDefault="00291A5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FBD3A1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BB8DEAC" w14:textId="54D080A9"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E433889"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3DCC79F"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E2EF29"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Gūžas–ceļa–potītes–pēdas ortozes, plastikāts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ED15190" w14:textId="509B44A5"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F32ED0F"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DED2FF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96A051B" w14:textId="0EEB7F6F"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352AF9B"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6279C23"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9DA17D"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Gūžas–ceļa–potītes–pēdas ortozes, izgatavotas no PRE–PREG, oglekļa materiāla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709218A" w14:textId="44F0E9B1"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458637A"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A5A54A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F54E440" w14:textId="05520891"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6C551D4"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AE0FF1D"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A7F838"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Gūžas–ceļa–potītes–pēdas ortozes, laminētas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6A94C68" w14:textId="638E4648"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7E514C4"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02ADE61"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66E865F" w14:textId="52F3CBB0"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925E686"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E094779"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507A78E"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Reciprokās gaitas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435C2A4" w14:textId="00CAE356"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D78D908"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Reciprokās gaitas ortoze, ietverot reciprokās gaitas mehānismu, ceļa un potīšu locītavas abām kājām</w:t>
            </w:r>
          </w:p>
        </w:tc>
      </w:tr>
      <w:tr w:rsidR="00AC2A7A" w:rsidRPr="00C53250" w14:paraId="0CB7958E"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7A1D3E2" w14:textId="5A695A11"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64A31C2"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763D195"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6C242F"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Polimēra potītes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07BB224" w14:textId="0DF807E4"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46E0B63"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4F9A28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9F13216" w14:textId="25040B55"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51B7D77"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AA9014A"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A36387" w14:textId="38381BD2"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Vienas</w:t>
            </w:r>
            <w:r w:rsidR="001F7193">
              <w:rPr>
                <w:rFonts w:ascii="Times New Roman" w:eastAsia="Times New Roman" w:hAnsi="Times New Roman" w:cs="Times New Roman"/>
                <w:color w:val="000000" w:themeColor="text1"/>
                <w:sz w:val="24"/>
                <w:szCs w:val="24"/>
              </w:rPr>
              <w:t>s</w:t>
            </w:r>
            <w:r w:rsidRPr="00EA3F67">
              <w:rPr>
                <w:rFonts w:ascii="Times New Roman" w:eastAsia="Times New Roman" w:hAnsi="Times New Roman" w:cs="Times New Roman"/>
                <w:color w:val="000000" w:themeColor="text1"/>
                <w:sz w:val="24"/>
                <w:szCs w:val="24"/>
              </w:rPr>
              <w:t xml:space="preserve"> metāla potītes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A85460E" w14:textId="60C8E666"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5DD4701"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D43BB26"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7DC81C9" w14:textId="7C8B78FC"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16BE212"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2CCB583"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5C4EDD" w14:textId="583A0AA8"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Metāla potītes locītava ar fleksijas–eksten</w:t>
            </w:r>
            <w:r w:rsidR="0089412B">
              <w:rPr>
                <w:rFonts w:ascii="Times New Roman" w:eastAsia="Times New Roman" w:hAnsi="Times New Roman" w:cs="Times New Roman"/>
                <w:color w:val="000000" w:themeColor="text1"/>
                <w:sz w:val="24"/>
                <w:szCs w:val="24"/>
              </w:rPr>
              <w:t>z</w:t>
            </w:r>
            <w:r w:rsidRPr="00EA3F67">
              <w:rPr>
                <w:rFonts w:ascii="Times New Roman" w:eastAsia="Times New Roman" w:hAnsi="Times New Roman" w:cs="Times New Roman"/>
                <w:color w:val="000000" w:themeColor="text1"/>
                <w:sz w:val="24"/>
                <w:szCs w:val="24"/>
              </w:rPr>
              <w:t>ijas ierobežojumu,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C98F659" w14:textId="51099A0B"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32F6BB4"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2B1758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A6F63B8" w14:textId="4D2A3791"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E514530"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ED816E2"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F2AAC7" w14:textId="3112CD7B"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 locītava ar asistenci fleksijā un eksten</w:t>
            </w:r>
            <w:r w:rsidR="0089412B">
              <w:rPr>
                <w:rFonts w:ascii="Times New Roman" w:eastAsia="Times New Roman" w:hAnsi="Times New Roman" w:cs="Times New Roman"/>
                <w:color w:val="000000" w:themeColor="text1"/>
                <w:sz w:val="24"/>
                <w:szCs w:val="24"/>
              </w:rPr>
              <w:t>z</w:t>
            </w:r>
            <w:r w:rsidRPr="00EA3F67">
              <w:rPr>
                <w:rFonts w:ascii="Times New Roman" w:eastAsia="Times New Roman" w:hAnsi="Times New Roman" w:cs="Times New Roman"/>
                <w:color w:val="000000" w:themeColor="text1"/>
                <w:sz w:val="24"/>
                <w:szCs w:val="24"/>
              </w:rPr>
              <w:t>ijā, ar dorsofleksijas funkciju,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B8BB263" w14:textId="6F85E02B"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9476318"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7EB3F8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CF74FEE" w14:textId="24A13D7A"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6C22FCE"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2B0E393"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177445"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Oglekļa atspere</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A722E88" w14:textId="50B16933"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96FFA8A"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E85538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6F0C4C9" w14:textId="69D1E8AC"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DBA030D"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413CDC2" w14:textId="77777777"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C9629F" w14:textId="12AE5095"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Metāla, brīva vienas</w:t>
            </w:r>
            <w:r w:rsidR="001F7193">
              <w:rPr>
                <w:rFonts w:ascii="Times New Roman" w:eastAsia="Times New Roman" w:hAnsi="Times New Roman" w:cs="Times New Roman"/>
                <w:color w:val="000000" w:themeColor="text1"/>
                <w:sz w:val="24"/>
                <w:szCs w:val="24"/>
              </w:rPr>
              <w:t>s</w:t>
            </w:r>
            <w:r w:rsidRPr="00EA3F67">
              <w:rPr>
                <w:rFonts w:ascii="Times New Roman" w:eastAsia="Times New Roman" w:hAnsi="Times New Roman" w:cs="Times New Roman"/>
                <w:color w:val="000000" w:themeColor="text1"/>
                <w:sz w:val="24"/>
                <w:szCs w:val="24"/>
              </w:rPr>
              <w:t xml:space="preserve"> ceļa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44A0269" w14:textId="51C35356" w:rsidR="00AF5FDF" w:rsidRPr="00EA3F67" w:rsidRDefault="00AF5FD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64B36E1" w14:textId="77777777" w:rsidR="00AF5FDF" w:rsidRPr="00EA3F67" w:rsidRDefault="00AF5FD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FA51C63"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BE2D470" w14:textId="7D6C6624"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7FC9777"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04B94B5"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94D3D9"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Metāla, brīva divasu ceļa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4AF7ABF" w14:textId="0D14987B"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B04BBCA"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C85E01A"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C3EB9F0" w14:textId="19CFFBB9"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D6FF9F7"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BD54109"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2CDAF8" w14:textId="2E1C2C15"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Vienas</w:t>
            </w:r>
            <w:r w:rsidR="001F7193">
              <w:rPr>
                <w:rFonts w:ascii="Times New Roman" w:eastAsia="Times New Roman" w:hAnsi="Times New Roman" w:cs="Times New Roman"/>
                <w:color w:val="000000" w:themeColor="text1"/>
                <w:sz w:val="24"/>
                <w:szCs w:val="24"/>
              </w:rPr>
              <w:t xml:space="preserve">s </w:t>
            </w:r>
            <w:r w:rsidRPr="00EA3F67">
              <w:rPr>
                <w:rFonts w:ascii="Times New Roman" w:eastAsia="Times New Roman" w:hAnsi="Times New Roman" w:cs="Times New Roman"/>
                <w:color w:val="000000" w:themeColor="text1"/>
                <w:sz w:val="24"/>
                <w:szCs w:val="24"/>
              </w:rPr>
              <w:t>ceļa locītava ar atslēgu, "slēdzama",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C6E9913" w14:textId="2DAFA433"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9F3796B"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D2395A1"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6F3244E" w14:textId="37481A76"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8C49C86"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9B5B8DE"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81DD9D"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 kontraktūras locītava ar maināmu leņķi,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6CB0A51" w14:textId="61268DD4"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657B0B9"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51FCCB4"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93014F5" w14:textId="70F59BC5"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4A0E22E"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B11DD1F"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5CC302"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 locītava ar vērpes atsperi</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01ABAB9" w14:textId="6730470A"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C7A2665"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45AC37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FFCF155" w14:textId="4B35616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69.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5C2F87B"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27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3C38623"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06 12 27</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FDC582"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 locītava ar atslēgu, "slēdzama", unilaterāla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8C47DE5" w14:textId="7A5A995E"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51EA98A"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3B39907"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90965C7" w14:textId="356E8EA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89249F3"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27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F2BD421"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06 12 27</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75E28F" w14:textId="23B963E6"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Brīvi kustīga vienas</w:t>
            </w:r>
            <w:r w:rsidR="001F7193">
              <w:rPr>
                <w:rFonts w:ascii="Times New Roman" w:eastAsia="Times New Roman" w:hAnsi="Times New Roman" w:cs="Times New Roman"/>
                <w:color w:val="000000" w:themeColor="text1"/>
                <w:sz w:val="24"/>
                <w:szCs w:val="24"/>
              </w:rPr>
              <w:t>s</w:t>
            </w:r>
            <w:r w:rsidRPr="00EA3F67">
              <w:rPr>
                <w:rFonts w:ascii="Times New Roman" w:eastAsia="Times New Roman" w:hAnsi="Times New Roman" w:cs="Times New Roman"/>
                <w:color w:val="000000" w:themeColor="text1"/>
                <w:sz w:val="24"/>
                <w:szCs w:val="24"/>
              </w:rPr>
              <w:t xml:space="preserve"> gūžas locītava, unilaterāla</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7B3A6FF" w14:textId="12834CB5"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21A3D6F"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240B054"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C0262E2" w14:textId="19CF2188"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2983A90"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50B8493" w14:textId="77777777" w:rsidR="00486B9F" w:rsidRPr="00EA3F67" w:rsidRDefault="00486B9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w:t>
            </w:r>
          </w:p>
        </w:tc>
        <w:tc>
          <w:tcPr>
            <w:tcW w:w="3063"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E9C236"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b/>
                <w:bCs/>
                <w:color w:val="000000" w:themeColor="text1"/>
                <w:sz w:val="24"/>
                <w:szCs w:val="24"/>
              </w:rPr>
              <w:t>Individuāli izgatavojamās mīkstās ortozes</w:t>
            </w:r>
          </w:p>
          <w:p w14:paraId="43CC5E0B" w14:textId="77777777" w:rsidR="00486B9F" w:rsidRPr="00EA3F67" w:rsidRDefault="00486B9F" w:rsidP="00854F71">
            <w:pPr>
              <w:spacing w:after="0" w:line="240" w:lineRule="auto"/>
              <w:jc w:val="both"/>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tc>
      </w:tr>
      <w:tr w:rsidR="00AC2A7A" w:rsidRPr="00C53250" w14:paraId="58D34BB4"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6B9424F" w14:textId="31B2288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C31A898"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03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81D852B" w14:textId="77777777"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F8A9411"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Krustu–zarnkaula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A682FC4" w14:textId="6B119A93" w:rsidR="005B3310" w:rsidRPr="00EA3F67" w:rsidRDefault="005B331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9FD6333" w14:textId="77777777" w:rsidR="005B3310" w:rsidRPr="00EA3F67" w:rsidRDefault="005B331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886A0B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D0C30BA" w14:textId="4138B6EF"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7B61E79"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06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0BBC5B3"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E9C3146"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Jostas–krustu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89A88B3" w14:textId="4D4E50A0"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B7AFE9D"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DA51C08"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FD0FBA7" w14:textId="58F147E1"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F5307B7"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07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F5BCD59"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06 03 07</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FE1AF51"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E49C774" w14:textId="47EBA47B"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F759A15"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90A425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23110E3" w14:textId="469E6331"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F618DDB"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08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C8C1001"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44EE38A"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Krūškurvja–jostas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52F217E" w14:textId="2023E082"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C24C0EE"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F765A1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9A05301" w14:textId="16202051"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69D452C"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 – 12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A7393D6"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5EFB2CF7"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Krūškurvja–jostas–krustu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D37BFC0" w14:textId="4FCF8C42"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EC3FAB9"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A35113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A6BA1E9" w14:textId="7A188151"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E2F5B42"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12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9CCD73B"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269CDC6"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 ortozes – fiksācijas apkakles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A6FE3A5" w14:textId="0419B6A1"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17D2D05"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9A588C8"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0E2B3F1" w14:textId="6126DECA"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41DDE2C"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8E10B9C"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C874BE8"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9BB67D2" w14:textId="4117F68E"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58AD1F6"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E6037C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E7D4642" w14:textId="6B7138AF"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6FD3781"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B472E6D"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4CCC7EB"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64968E5" w14:textId="71CF9CB3"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949C6E6"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1759BC4"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C47A48F" w14:textId="4EC79519"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79.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380B354"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04 06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B6C6BE3" w14:textId="77777777"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06 04 06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973E385"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Trūces bandāžas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7F29939" w14:textId="456B8053" w:rsidR="00FB5AA2" w:rsidRPr="00EA3F67" w:rsidRDefault="00FB5AA2"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0ED0F6E" w14:textId="77777777" w:rsidR="00FB5AA2" w:rsidRPr="00EA3F67" w:rsidRDefault="00FB5AA2"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191F58F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7E59FDF" w14:textId="7343095F"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F32F69E"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04 06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12BE59C"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06 04 06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C148630"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Stomas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4E7CEAD" w14:textId="619EA7C1"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3BF09F62"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3865617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2A46720" w14:textId="33F412F4"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8151256"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B6D53AB"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C2FAC92"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B3BA927" w14:textId="1B55566C"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AD4FFC7"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0868F51"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459DD57" w14:textId="37B012EA"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68D1FC9"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F0918F2"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B0EB4DB"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locītavas–plaukstas–pirksta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D89487B" w14:textId="6EF244F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6AE873B"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63DA5C1" w14:textId="77777777" w:rsidTr="00BF28D5">
        <w:trPr>
          <w:trHeight w:val="23"/>
        </w:trPr>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534E8B3" w14:textId="5A8F888E"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9CFDF70"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6BB9F4F"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6DB6873"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1AFEE69" w14:textId="04C0D63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559EF4A"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5930E4A4"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60C959D" w14:textId="5E1B3196"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BD459DD"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C88451C"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2D00422"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Elkoņa–apakšdelma–plaukstas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1923788" w14:textId="48D9563B"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1692158"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D1C60CC"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3C03FD8" w14:textId="0A261CEB"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15E1A42"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21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222392E"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06 06 21</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5F88670"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7B99C06" w14:textId="38985ED4"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6A39874"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27B87441"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4BA56F6" w14:textId="6576090B"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BA70817"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24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1EE2369"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67D150CE" w14:textId="77777777" w:rsidR="00441580" w:rsidRPr="00EA3F67" w:rsidRDefault="00441580"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30B2328" w14:textId="2345561C"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D5096DD"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B0EE75E"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A509E87" w14:textId="081C62A4"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1DE94BC"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2FCB528" w14:textId="77777777"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73BE9698" w14:textId="77777777" w:rsidR="00441580" w:rsidRPr="00EA3F67" w:rsidRDefault="00441580"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Pleca–elkoņa–plaukstas locītavas–plaukstas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669CD96" w14:textId="3ACACBDC" w:rsidR="00441580" w:rsidRPr="00EA3F67" w:rsidRDefault="0044158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6400BAE6" w14:textId="77777777" w:rsidR="00441580" w:rsidRPr="00EA3F67" w:rsidRDefault="0044158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D3E6999"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5CEC482" w14:textId="2FFB639B"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8559460"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 7</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62A2F53"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B662DCA"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2147F2F" w14:textId="31A68E21"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47601CD1"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4A353D7B"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E65ED18" w14:textId="78B8F1FF"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89.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7459BBE"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09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474A2C3"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2994EB68"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7A3CF5A" w14:textId="663E079D"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256778E"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F7D7535"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78468AE" w14:textId="47C625E1"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DB0D99E"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499465B"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72D0799" w14:textId="1134C91F"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Metāla vai plastikāta vienas</w:t>
            </w:r>
            <w:r w:rsidR="001852FA">
              <w:rPr>
                <w:rFonts w:ascii="Times New Roman" w:eastAsia="Times New Roman" w:hAnsi="Times New Roman" w:cs="Times New Roman"/>
                <w:color w:val="000000" w:themeColor="text1"/>
                <w:sz w:val="24"/>
                <w:szCs w:val="24"/>
              </w:rPr>
              <w:t>s</w:t>
            </w:r>
            <w:r w:rsidRPr="00EA3F67">
              <w:rPr>
                <w:rFonts w:ascii="Times New Roman" w:eastAsia="Times New Roman" w:hAnsi="Times New Roman" w:cs="Times New Roman"/>
                <w:color w:val="000000" w:themeColor="text1"/>
                <w:sz w:val="24"/>
                <w:szCs w:val="24"/>
              </w:rPr>
              <w:t xml:space="preserve"> ceļa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C7CF554" w14:textId="46CFF600"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30DC5389" w14:textId="3114762A"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Piemērojama tehniskajam palīglīdzek</w:t>
            </w:r>
            <w:r w:rsidR="001852FA">
              <w:rPr>
                <w:rFonts w:ascii="Times New Roman" w:eastAsia="Times New Roman" w:hAnsi="Times New Roman" w:cs="Times New Roman"/>
                <w:color w:val="000000" w:themeColor="text1"/>
                <w:sz w:val="24"/>
                <w:szCs w:val="24"/>
              </w:rPr>
              <w:t>-</w:t>
            </w:r>
            <w:r w:rsidRPr="00EA3F67">
              <w:rPr>
                <w:rFonts w:ascii="Times New Roman" w:eastAsia="Times New Roman" w:hAnsi="Times New Roman" w:cs="Times New Roman"/>
                <w:color w:val="000000" w:themeColor="text1"/>
                <w:sz w:val="24"/>
                <w:szCs w:val="24"/>
              </w:rPr>
              <w:t xml:space="preserve">lim ar ISO kodu 06 12 </w:t>
            </w:r>
            <w:r w:rsidRPr="00EA3F67">
              <w:rPr>
                <w:rFonts w:ascii="Times New Roman" w:eastAsia="Times New Roman" w:hAnsi="Times New Roman" w:cs="Times New Roman"/>
                <w:color w:val="000000" w:themeColor="text1"/>
                <w:sz w:val="24"/>
                <w:szCs w:val="24"/>
              </w:rPr>
              <w:lastRenderedPageBreak/>
              <w:t>09 (mīkstās ceļa ortozes)</w:t>
            </w:r>
          </w:p>
        </w:tc>
      </w:tr>
      <w:tr w:rsidR="00AC2A7A" w:rsidRPr="00C53250" w14:paraId="5380D0F8"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B061BD6" w14:textId="250187B9"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466D9AE"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 – 6</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8B9A221"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48DB57E"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Metāla vai plastikāta daudzasu ceļa locītava, pāris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121B779" w14:textId="6767773B"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88931F"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02F647CB"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FDDA997" w14:textId="624BD445"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5BFC41F"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8D3B0ED"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1C3761DF"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Ceļa–potītes–pēdas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D04F53A" w14:textId="3DDB6853"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0240973A"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F5C6778"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D2CE14F" w14:textId="6C0C3DCD"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DCC64C3"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54299EF"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06 12 15</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07181A81"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 ortozes, ieskaitot abdukcijas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847E194" w14:textId="4A44B9C2"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8A5E558"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6EFDD4DA"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6FA1BDE" w14:textId="5BFB63F2"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40BF31C"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 – 1</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97A3C61"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616B52D1"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1DD956C" w14:textId="36E123FE"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5CBA37DC"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77D43445" w14:textId="77777777" w:rsidTr="001852FA">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ADB988C" w14:textId="1912931C"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577F551"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60B290D"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45329EAE" w14:textId="77777777" w:rsidR="00BA088F" w:rsidRPr="00EA3F67" w:rsidRDefault="00BA088F" w:rsidP="001852FA">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Gūžas–ceļa–potītes–pēdas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54D90A7D" w14:textId="185307F6"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25744051"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AC2A7A" w:rsidRPr="00C53250" w14:paraId="0DBCB3E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2E63AE5"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56E3888"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07BB557" w14:textId="77777777" w:rsidR="00486B9F" w:rsidRPr="00EA3F67" w:rsidRDefault="00486B9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w:t>
            </w:r>
          </w:p>
        </w:tc>
        <w:tc>
          <w:tcPr>
            <w:tcW w:w="3063" w:type="pct"/>
            <w:gridSpan w:val="3"/>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4E88EDD" w14:textId="77777777" w:rsidR="00486B9F" w:rsidRPr="00EA3F67" w:rsidRDefault="00486B9F" w:rsidP="007A17D3">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b/>
                <w:bCs/>
                <w:color w:val="000000" w:themeColor="text1"/>
                <w:sz w:val="24"/>
                <w:szCs w:val="24"/>
              </w:rPr>
              <w:t>Individuāli izgatavojamās mīkstās kompresijas ortozes</w:t>
            </w:r>
          </w:p>
          <w:p w14:paraId="28BDA055" w14:textId="77777777" w:rsidR="00486B9F" w:rsidRPr="00EA3F67" w:rsidRDefault="00486B9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Augšējās, apakšējās ekstremitātes un spinālās ortožu sistēmas ir savienojamu daļu kopums, lai koriģētu funkcionēšanas ierobežojumu. Augšējās, apakšējās ekstremitātes un spinālās ortožu sistēmas veidojis viens pakalpojuma sniedzējs, un tās var savienot ar jebkuru individuāli izgatavotu daļu, lai izveidotu dažādas augšējās, apakšējās ekstremitātes un spinālās ortožu sistēmas, izveidojot vienu tehnisko palīglīdzekli</w:t>
            </w:r>
          </w:p>
        </w:tc>
      </w:tr>
      <w:tr w:rsidR="00AC2A7A" w:rsidRPr="00C53250" w14:paraId="4013F5F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B4D476F" w14:textId="48A0735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EBA237E"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5F0A57D" w14:textId="77777777"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C098B0C"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CC6AE1F" w14:textId="0A5DAEDC" w:rsidR="00BA088F" w:rsidRPr="00EA3F67" w:rsidRDefault="00BA088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6D12E7D3" w14:textId="278D814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Kompresijas orto</w:t>
            </w:r>
            <w:r w:rsidR="002139D7">
              <w:rPr>
                <w:rFonts w:ascii="Times New Roman" w:eastAsia="Times New Roman" w:hAnsi="Times New Roman" w:cs="Times New Roman"/>
                <w:color w:val="000000" w:themeColor="text1"/>
                <w:sz w:val="24"/>
                <w:szCs w:val="24"/>
              </w:rPr>
              <w:t>žu</w:t>
            </w:r>
            <w:r w:rsidRPr="00EA3F67">
              <w:rPr>
                <w:rFonts w:ascii="Times New Roman" w:eastAsia="Times New Roman" w:hAnsi="Times New Roman" w:cs="Times New Roman"/>
                <w:color w:val="000000" w:themeColor="text1"/>
                <w:sz w:val="24"/>
                <w:szCs w:val="24"/>
              </w:rPr>
              <w:t xml:space="preserve"> iedalī</w:t>
            </w:r>
            <w:r w:rsidR="002139D7">
              <w:rPr>
                <w:rFonts w:ascii="Times New Roman" w:eastAsia="Times New Roman" w:hAnsi="Times New Roman" w:cs="Times New Roman"/>
                <w:color w:val="000000" w:themeColor="text1"/>
                <w:sz w:val="24"/>
                <w:szCs w:val="24"/>
              </w:rPr>
              <w:t>jums</w:t>
            </w:r>
            <w:r w:rsidRPr="00EA3F67">
              <w:rPr>
                <w:rFonts w:ascii="Times New Roman" w:eastAsia="Times New Roman" w:hAnsi="Times New Roman" w:cs="Times New Roman"/>
                <w:color w:val="000000" w:themeColor="text1"/>
                <w:sz w:val="24"/>
                <w:szCs w:val="24"/>
              </w:rPr>
              <w:t>:</w:t>
            </w:r>
          </w:p>
          <w:p w14:paraId="09548091" w14:textId="22A1033D"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1852FA">
              <w:rPr>
                <w:rFonts w:ascii="Times New Roman" w:eastAsia="Times New Roman" w:hAnsi="Times New Roman" w:cs="Times New Roman"/>
                <w:color w:val="000000" w:themeColor="text1"/>
                <w:sz w:val="24"/>
                <w:szCs w:val="24"/>
              </w:rPr>
              <w:t>.</w:t>
            </w:r>
            <w:r w:rsidRPr="00EA3F67">
              <w:rPr>
                <w:rFonts w:ascii="Times New Roman" w:eastAsia="Times New Roman" w:hAnsi="Times New Roman" w:cs="Times New Roman"/>
                <w:color w:val="000000" w:themeColor="text1"/>
                <w:sz w:val="24"/>
                <w:szCs w:val="24"/>
              </w:rPr>
              <w:t xml:space="preserve"> Hipertrofisku un keloīdu rētaudu profilaksei – kompresija rētaudu ārstēšanai.</w:t>
            </w:r>
          </w:p>
          <w:p w14:paraId="09D4F858" w14:textId="77777777"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 Limfātiskās atteces uzlabošanas, profilakses ortozes – kompresija limfostāzes profilaksei (izņemot ortozes vēnu mazspējas profilaksei).</w:t>
            </w:r>
          </w:p>
          <w:p w14:paraId="4A480E40" w14:textId="65C9C7BD"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 Dziļā spiediena kompresija,</w:t>
            </w:r>
            <w:r w:rsidR="001852FA">
              <w:rPr>
                <w:rFonts w:ascii="Times New Roman" w:eastAsia="Times New Roman" w:hAnsi="Times New Roman" w:cs="Times New Roman"/>
                <w:color w:val="000000" w:themeColor="text1"/>
                <w:sz w:val="24"/>
                <w:szCs w:val="24"/>
              </w:rPr>
              <w:t xml:space="preserve"> </w:t>
            </w:r>
            <w:r w:rsidRPr="001852FA">
              <w:rPr>
                <w:rFonts w:ascii="Times New Roman" w:eastAsia="Times New Roman" w:hAnsi="Times New Roman" w:cs="Times New Roman"/>
                <w:color w:val="000000" w:themeColor="text1"/>
                <w:sz w:val="24"/>
                <w:szCs w:val="24"/>
              </w:rPr>
              <w:t>hiper</w:t>
            </w:r>
            <w:r w:rsidR="001852FA" w:rsidRPr="001852FA">
              <w:rPr>
                <w:rFonts w:ascii="Times New Roman" w:eastAsia="Times New Roman" w:hAnsi="Times New Roman" w:cs="Times New Roman"/>
                <w:color w:val="000000" w:themeColor="text1"/>
                <w:sz w:val="24"/>
                <w:szCs w:val="24"/>
              </w:rPr>
              <w:t>mobili</w:t>
            </w:r>
            <w:r w:rsidR="00C61853">
              <w:rPr>
                <w:rFonts w:ascii="Times New Roman" w:eastAsia="Times New Roman" w:hAnsi="Times New Roman" w:cs="Times New Roman"/>
                <w:color w:val="000000" w:themeColor="text1"/>
                <w:sz w:val="24"/>
                <w:szCs w:val="24"/>
              </w:rPr>
              <w:t>-</w:t>
            </w:r>
            <w:r w:rsidR="001852FA" w:rsidRPr="001852FA">
              <w:rPr>
                <w:rFonts w:ascii="Times New Roman" w:eastAsia="Times New Roman" w:hAnsi="Times New Roman" w:cs="Times New Roman"/>
                <w:color w:val="000000" w:themeColor="text1"/>
                <w:sz w:val="24"/>
                <w:szCs w:val="24"/>
              </w:rPr>
              <w:t xml:space="preserve">tātes </w:t>
            </w:r>
            <w:r w:rsidRPr="001852FA">
              <w:rPr>
                <w:rFonts w:ascii="Times New Roman" w:eastAsia="Times New Roman" w:hAnsi="Times New Roman" w:cs="Times New Roman"/>
                <w:color w:val="000000" w:themeColor="text1"/>
                <w:sz w:val="24"/>
                <w:szCs w:val="24"/>
              </w:rPr>
              <w:t>un</w:t>
            </w:r>
            <w:r w:rsidR="001852FA" w:rsidRPr="001852FA">
              <w:rPr>
                <w:rFonts w:ascii="Times New Roman" w:eastAsia="Times New Roman" w:hAnsi="Times New Roman" w:cs="Times New Roman"/>
                <w:color w:val="000000" w:themeColor="text1"/>
                <w:sz w:val="24"/>
                <w:szCs w:val="24"/>
              </w:rPr>
              <w:t xml:space="preserve"> </w:t>
            </w:r>
            <w:r w:rsidRPr="001852FA">
              <w:rPr>
                <w:rFonts w:ascii="Times New Roman" w:eastAsia="Times New Roman" w:hAnsi="Times New Roman" w:cs="Times New Roman"/>
                <w:color w:val="000000" w:themeColor="text1"/>
                <w:sz w:val="24"/>
                <w:szCs w:val="24"/>
              </w:rPr>
              <w:t>hipo</w:t>
            </w:r>
            <w:r w:rsidR="00C61853">
              <w:rPr>
                <w:rFonts w:ascii="Times New Roman" w:eastAsia="Times New Roman" w:hAnsi="Times New Roman" w:cs="Times New Roman"/>
                <w:color w:val="000000" w:themeColor="text1"/>
                <w:sz w:val="24"/>
                <w:szCs w:val="24"/>
              </w:rPr>
              <w:t>-</w:t>
            </w:r>
            <w:r w:rsidRPr="001852FA">
              <w:rPr>
                <w:rFonts w:ascii="Times New Roman" w:eastAsia="Times New Roman" w:hAnsi="Times New Roman" w:cs="Times New Roman"/>
                <w:color w:val="000000" w:themeColor="text1"/>
                <w:sz w:val="24"/>
                <w:szCs w:val="24"/>
              </w:rPr>
              <w:t>mobilitātes</w:t>
            </w:r>
            <w:r w:rsidRPr="00EA3F67">
              <w:rPr>
                <w:rFonts w:ascii="Times New Roman" w:eastAsia="Times New Roman" w:hAnsi="Times New Roman" w:cs="Times New Roman"/>
                <w:color w:val="000000" w:themeColor="text1"/>
                <w:sz w:val="24"/>
                <w:szCs w:val="24"/>
              </w:rPr>
              <w:t xml:space="preserve"> kontrolei.</w:t>
            </w:r>
          </w:p>
          <w:p w14:paraId="495795A0" w14:textId="74134051" w:rsidR="00BA088F" w:rsidRPr="00EA3F67" w:rsidRDefault="00BA088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 xml:space="preserve">Kompresijas ortozes rētaudu profilaksei pēc apdeguma, pienākot rindai, tiek izsniegti </w:t>
            </w:r>
            <w:r w:rsidR="0056207C">
              <w:rPr>
                <w:rFonts w:ascii="Times New Roman" w:eastAsia="Times New Roman" w:hAnsi="Times New Roman" w:cs="Times New Roman"/>
                <w:color w:val="000000" w:themeColor="text1"/>
                <w:sz w:val="24"/>
                <w:szCs w:val="24"/>
              </w:rPr>
              <w:t>reizē</w:t>
            </w:r>
            <w:r w:rsidRPr="00EA3F67">
              <w:rPr>
                <w:rFonts w:ascii="Times New Roman" w:eastAsia="Times New Roman" w:hAnsi="Times New Roman" w:cs="Times New Roman"/>
                <w:color w:val="000000" w:themeColor="text1"/>
                <w:sz w:val="24"/>
                <w:szCs w:val="24"/>
              </w:rPr>
              <w:t xml:space="preserve"> </w:t>
            </w:r>
            <w:r w:rsidR="00C61853">
              <w:rPr>
                <w:rFonts w:ascii="Times New Roman" w:eastAsia="Times New Roman" w:hAnsi="Times New Roman" w:cs="Times New Roman"/>
                <w:color w:val="000000" w:themeColor="text1"/>
                <w:sz w:val="24"/>
                <w:szCs w:val="24"/>
              </w:rPr>
              <w:t>divi</w:t>
            </w:r>
            <w:r w:rsidRPr="00EA3F67">
              <w:rPr>
                <w:rFonts w:ascii="Times New Roman" w:eastAsia="Times New Roman" w:hAnsi="Times New Roman" w:cs="Times New Roman"/>
                <w:color w:val="000000" w:themeColor="text1"/>
                <w:sz w:val="24"/>
                <w:szCs w:val="24"/>
              </w:rPr>
              <w:t xml:space="preserve"> gab.</w:t>
            </w:r>
          </w:p>
        </w:tc>
      </w:tr>
      <w:tr w:rsidR="00AC2A7A" w:rsidRPr="00C53250" w14:paraId="6258DB5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8CED7B8" w14:textId="37E9DE9B"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2369E64"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4670F0F"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p w14:paraId="10B99D26"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06 06 24</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3BCE8775"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un pleca–elkoņa ortozes, kombinēti</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E7746AC" w14:textId="2CBDFA71"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DEE736"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70FD036A"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5E3281F" w14:textId="20B5839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686D160"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2D1B3ED8"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06 03 18</w:t>
            </w:r>
          </w:p>
          <w:p w14:paraId="0946BEC3"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A10ED98"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Kakla–krūškurvja–jostas–krustu un pleca–elkoņa–plaukstas locītavas–plaukstas ortozes, kombinēti</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C238C6F" w14:textId="2479CBB1"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CF625B"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4A7AE77B"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578E8DA" w14:textId="2E7A010D"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99.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A89CA09"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1318A91E"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p w14:paraId="341CA277"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06 03 12</w:t>
            </w:r>
          </w:p>
          <w:p w14:paraId="49917C68"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6D5E7F11"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Galvas ortozes bez sejas daļas, ietverot kaklu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D9006B0" w14:textId="5C390044"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5D4709"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01F5E7C8"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80F30E6" w14:textId="6E3EAE6B"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9D3D1E1"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E2774E9"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06 03 21</w:t>
            </w:r>
          </w:p>
          <w:p w14:paraId="0ABCF620"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06 0312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hideMark/>
          </w:tcPr>
          <w:p w14:paraId="0E3AD72F"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Sejas ortozes (maskas), ietverot galvu un kaklu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7F3AAEC" w14:textId="379D3CE5"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F11D18"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30441F32"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1C990C3" w14:textId="684BB3ED"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CC37005"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0AD3EDE"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1519655"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Plaukstas locītavas–plaukstas–pirkstu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5A5CEAF" w14:textId="19138CE2"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F6EF39"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2D8C1741"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06D9190" w14:textId="02B8DCB8"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6761755"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3B69DF70"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7AD9112"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Elkoņa–apakšdelma–plaukstas locītavas–plaukstas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A0242B7" w14:textId="7F3BB606"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C667E2"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153B507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264DD65" w14:textId="50A7651C"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103.</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28E6228"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B5852C0"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06 06 19</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66B6EC3"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Elkoņa–apakšdelma–plaukstas locītavas–plaukstas–pirkstu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30C279E4" w14:textId="369E02E5"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CAE18B"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023D4B55"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F89A258" w14:textId="3F310D73"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104.</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E25D2A5"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 –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C0F0B7D"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8388484"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Pleca–elkoņa–plaukstas locītavas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5B15616" w14:textId="2511F066"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405659"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36690B3F"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47FBBCC" w14:textId="13A2EA00"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105.</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3543244"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 – 3</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0192B2B"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p w14:paraId="2099DE5D"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9F44763"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Pleca–elkoņa–plaukstas locītavas–plaukstas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73D53236" w14:textId="21662E9C"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F42CD7"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00C3D2E2"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6E1533D" w14:textId="1AFCC3DA"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106.</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D4345D1"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58DA4A1A"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06 06 30</w:t>
            </w:r>
          </w:p>
          <w:p w14:paraId="4959A5DB"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06 06 13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F3C974E"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Pleca–elkoņa–plaukstas locītavas–plaukstas–pirkstu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6F488664" w14:textId="7F622643"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58ABCE"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54056FAA"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37DE1CB" w14:textId="552D28E4"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107.</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F4C23B4"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 –8</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6702989D"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06 12 06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9A5B246"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Potītes–pēdas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1152DB0" w14:textId="2D6EF0F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866CB7"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7EFB1DA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F99A129" w14:textId="5FC95E46"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108.</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3C8A6AA"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 – 4</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73AEC2DD"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06 12 12</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27682E9"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Ceļa–potītes–pēdas ortozes</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0A954F62" w14:textId="471E4B1E"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130D8A"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281ECC0D"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2AE7F0C" w14:textId="2479F35B"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109.</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B4C92F2"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13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3AE58D5" w14:textId="77777777"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06 12 13</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292CB28"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Apakšstilba ortozes (neietverot ceļa un pēdas locītavu)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4AE6582" w14:textId="4C7407D3" w:rsidR="009775CD" w:rsidRPr="00EA3F67" w:rsidRDefault="009775C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78F368" w14:textId="77777777" w:rsidR="009775CD" w:rsidRPr="00EA3F67" w:rsidRDefault="009775CD"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09846079"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086DE72" w14:textId="55BD0105"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110.</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1109F72"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 –2</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5C19EB2"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06 12 16</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FF1FB0A"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 ortozes kombinēti abām kājām kopā, veidojot nepārtrauktu spiedienu iegurņa daļā</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20FDB9F3" w14:textId="1866590A"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D36988"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7B7E2570"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675C22C" w14:textId="0CD5A961"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111.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EA6DF02"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17 – 0</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42C64570"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06 12 17</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B62C13D"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Augšstilba ortozes (neietverot gūžas un ceļa locītavu)</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4DECDEDC" w14:textId="16FC76C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2E8A5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p>
        </w:tc>
      </w:tr>
      <w:tr w:rsidR="00AC2A7A" w:rsidRPr="00C53250" w14:paraId="3D8E6CF3" w14:textId="77777777" w:rsidTr="00BF28D5">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16F20DD" w14:textId="6A729902"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112.</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F4C9CC6"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 – 5</w:t>
            </w:r>
          </w:p>
        </w:tc>
        <w:tc>
          <w:tcPr>
            <w:tcW w:w="670" w:type="pct"/>
            <w:tcBorders>
              <w:top w:val="outset" w:sz="6" w:space="0" w:color="414142"/>
              <w:left w:val="outset" w:sz="6" w:space="0" w:color="414142"/>
              <w:bottom w:val="outset" w:sz="6" w:space="0" w:color="414142"/>
              <w:right w:val="outset" w:sz="6" w:space="0" w:color="414142"/>
            </w:tcBorders>
            <w:shd w:val="clear" w:color="auto" w:fill="FFFFFF"/>
            <w:hideMark/>
          </w:tcPr>
          <w:p w14:paraId="09270D48"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06 12 18</w:t>
            </w:r>
          </w:p>
        </w:tc>
        <w:tc>
          <w:tcPr>
            <w:tcW w:w="1492"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A354338"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Gūžas–ceļa–potītes–pēdas ortozes kombinēti abām kājām kopā, veidojot nepārtrauktu spiedienu iegurņa daļā</w:t>
            </w:r>
          </w:p>
        </w:tc>
        <w:tc>
          <w:tcPr>
            <w:tcW w:w="823" w:type="pct"/>
            <w:tcBorders>
              <w:top w:val="outset" w:sz="6" w:space="0" w:color="414142"/>
              <w:left w:val="outset" w:sz="6" w:space="0" w:color="414142"/>
              <w:bottom w:val="outset" w:sz="6" w:space="0" w:color="414142"/>
              <w:right w:val="outset" w:sz="6" w:space="0" w:color="414142"/>
            </w:tcBorders>
            <w:shd w:val="clear" w:color="auto" w:fill="FFFFFF"/>
            <w:hideMark/>
          </w:tcPr>
          <w:p w14:paraId="1E0589B4" w14:textId="6000127B"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w:t>
            </w:r>
          </w:p>
        </w:tc>
        <w:tc>
          <w:tcPr>
            <w:tcW w:w="74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807ED4"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p>
        </w:tc>
      </w:tr>
    </w:tbl>
    <w:p w14:paraId="7350756A" w14:textId="3225FE3E" w:rsidR="00622991" w:rsidRDefault="00622991" w:rsidP="00854F71">
      <w:pPr>
        <w:spacing w:after="0" w:line="240" w:lineRule="auto"/>
        <w:rPr>
          <w:rFonts w:ascii="Times New Roman" w:hAnsi="Times New Roman" w:cs="Times New Roman"/>
          <w:b/>
          <w:bCs/>
          <w:color w:val="000000" w:themeColor="text1"/>
          <w:sz w:val="28"/>
          <w:szCs w:val="28"/>
        </w:rPr>
      </w:pPr>
    </w:p>
    <w:p w14:paraId="3CDF79EE" w14:textId="77777777" w:rsidR="00DC68AB" w:rsidRPr="00C61853" w:rsidRDefault="00DC68AB" w:rsidP="00854F71">
      <w:pPr>
        <w:spacing w:after="0" w:line="240" w:lineRule="auto"/>
        <w:rPr>
          <w:rFonts w:ascii="Times New Roman" w:hAnsi="Times New Roman" w:cs="Times New Roman"/>
          <w:b/>
          <w:bCs/>
          <w:color w:val="000000" w:themeColor="text1"/>
          <w:sz w:val="28"/>
          <w:szCs w:val="28"/>
        </w:rPr>
      </w:pPr>
    </w:p>
    <w:p w14:paraId="7CBC0F37" w14:textId="3933C60B" w:rsidR="0054374C" w:rsidRPr="00970786" w:rsidRDefault="005E2B41" w:rsidP="00970786">
      <w:pPr>
        <w:pStyle w:val="Sarakstarindkopa"/>
        <w:numPr>
          <w:ilvl w:val="0"/>
          <w:numId w:val="2"/>
        </w:numPr>
        <w:spacing w:after="0" w:line="240" w:lineRule="auto"/>
        <w:jc w:val="center"/>
        <w:rPr>
          <w:rFonts w:ascii="Times New Roman" w:hAnsi="Times New Roman" w:cs="Times New Roman"/>
          <w:b/>
          <w:bCs/>
          <w:color w:val="000000" w:themeColor="text1"/>
          <w:sz w:val="28"/>
          <w:szCs w:val="28"/>
        </w:rPr>
      </w:pPr>
      <w:r w:rsidRPr="00970786">
        <w:rPr>
          <w:rFonts w:ascii="Times New Roman" w:hAnsi="Times New Roman" w:cs="Times New Roman"/>
          <w:b/>
          <w:bCs/>
          <w:color w:val="000000" w:themeColor="text1"/>
          <w:sz w:val="28"/>
          <w:szCs w:val="28"/>
        </w:rPr>
        <w:t>Pašaprūpes palīglīdzekļi</w:t>
      </w:r>
    </w:p>
    <w:p w14:paraId="6C0B1265" w14:textId="77777777" w:rsidR="0066080D" w:rsidRPr="0066080D" w:rsidRDefault="0066080D" w:rsidP="0066080D">
      <w:pPr>
        <w:spacing w:after="0" w:line="240" w:lineRule="auto"/>
        <w:ind w:left="360"/>
        <w:jc w:val="center"/>
        <w:rPr>
          <w:rFonts w:ascii="Times New Roman" w:hAnsi="Times New Roman" w:cs="Times New Roman"/>
          <w:b/>
          <w:bCs/>
          <w:color w:val="000000" w:themeColor="text1"/>
          <w:sz w:val="28"/>
          <w:szCs w:val="28"/>
        </w:rPr>
      </w:pPr>
    </w:p>
    <w:p w14:paraId="7B8ACBFF" w14:textId="5F47CD0D" w:rsidR="0054374C" w:rsidRPr="00C61853" w:rsidRDefault="0054374C" w:rsidP="00C61853">
      <w:pPr>
        <w:pStyle w:val="Sarakstarindkopa"/>
        <w:numPr>
          <w:ilvl w:val="1"/>
          <w:numId w:val="2"/>
        </w:numPr>
        <w:spacing w:after="0" w:line="240" w:lineRule="auto"/>
        <w:jc w:val="center"/>
        <w:rPr>
          <w:rFonts w:ascii="Times New Roman" w:hAnsi="Times New Roman" w:cs="Times New Roman"/>
          <w:b/>
          <w:bCs/>
          <w:color w:val="000000" w:themeColor="text1"/>
          <w:sz w:val="28"/>
          <w:szCs w:val="28"/>
        </w:rPr>
      </w:pPr>
      <w:r w:rsidRPr="00C61853">
        <w:rPr>
          <w:rFonts w:ascii="Times New Roman" w:hAnsi="Times New Roman" w:cs="Times New Roman"/>
          <w:b/>
          <w:bCs/>
          <w:color w:val="000000" w:themeColor="text1"/>
          <w:sz w:val="28"/>
          <w:szCs w:val="28"/>
        </w:rPr>
        <w:t>Palīglīdzekļi ķermeņa funkciju mērīšanai, atbalstīšanai, apmācībai vai aizstāšanai</w:t>
      </w:r>
    </w:p>
    <w:p w14:paraId="0F0C2082" w14:textId="77777777" w:rsidR="00C61853" w:rsidRPr="00C61853" w:rsidRDefault="00C61853" w:rsidP="00C61853">
      <w:pPr>
        <w:pStyle w:val="Sarakstarindkopa"/>
        <w:spacing w:after="0" w:line="240" w:lineRule="auto"/>
        <w:ind w:left="1080"/>
        <w:rPr>
          <w:rFonts w:ascii="Times New Roman" w:hAnsi="Times New Roman" w:cs="Times New Roman"/>
          <w:b/>
          <w:bCs/>
          <w:color w:val="000000" w:themeColor="text1"/>
          <w:sz w:val="28"/>
          <w:szCs w:val="28"/>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02"/>
        <w:gridCol w:w="1699"/>
        <w:gridCol w:w="1275"/>
        <w:gridCol w:w="2836"/>
        <w:gridCol w:w="1560"/>
        <w:gridCol w:w="1418"/>
      </w:tblGrid>
      <w:tr w:rsidR="00E71900" w:rsidRPr="00C53250" w14:paraId="1A0398E9" w14:textId="77777777" w:rsidTr="00C61853">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C3CD5D" w14:textId="25E78B10" w:rsidR="00E71900" w:rsidRPr="00EA3F67" w:rsidRDefault="00E71900" w:rsidP="00C61853">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Nr.</w:t>
            </w:r>
            <w:r w:rsidR="00C61853">
              <w:rPr>
                <w:rFonts w:ascii="Times New Roman" w:eastAsia="Times New Roman" w:hAnsi="Times New Roman" w:cs="Times New Roman"/>
                <w:color w:val="000000" w:themeColor="text1"/>
                <w:sz w:val="24"/>
                <w:szCs w:val="24"/>
              </w:rPr>
              <w:t xml:space="preserve"> </w:t>
            </w:r>
            <w:r w:rsidRPr="00EA3F67">
              <w:rPr>
                <w:rFonts w:ascii="Times New Roman" w:eastAsia="Times New Roman" w:hAnsi="Times New Roman" w:cs="Times New Roman"/>
                <w:color w:val="000000" w:themeColor="text1"/>
                <w:sz w:val="24"/>
                <w:szCs w:val="24"/>
              </w:rPr>
              <w:t>p.</w:t>
            </w:r>
            <w:r w:rsidR="00C61853">
              <w:rPr>
                <w:rFonts w:ascii="Times New Roman" w:eastAsia="Times New Roman" w:hAnsi="Times New Roman" w:cs="Times New Roman"/>
                <w:color w:val="000000" w:themeColor="text1"/>
                <w:sz w:val="24"/>
                <w:szCs w:val="24"/>
              </w:rPr>
              <w:t> </w:t>
            </w:r>
            <w:r w:rsidRPr="00EA3F67">
              <w:rPr>
                <w:rFonts w:ascii="Times New Roman" w:eastAsia="Times New Roman" w:hAnsi="Times New Roman" w:cs="Times New Roman"/>
                <w:color w:val="000000" w:themeColor="text1"/>
                <w:sz w:val="24"/>
                <w:szCs w:val="24"/>
              </w:rPr>
              <w:t>k.</w:t>
            </w:r>
          </w:p>
        </w:tc>
        <w:tc>
          <w:tcPr>
            <w:tcW w:w="8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AA2ADF"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Identifikācijas numurs</w:t>
            </w:r>
          </w:p>
        </w:tc>
        <w:tc>
          <w:tcPr>
            <w:tcW w:w="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3B8ECB"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ISO kods</w:t>
            </w:r>
          </w:p>
        </w:tc>
        <w:tc>
          <w:tcPr>
            <w:tcW w:w="14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E1DD29"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Tehnisko palīglīdzekļu grupa un apakšgrupa</w:t>
            </w:r>
          </w:p>
        </w:tc>
        <w:tc>
          <w:tcPr>
            <w:tcW w:w="8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F8635A" w14:textId="562250B4" w:rsidR="00E71900" w:rsidRPr="00EA3F67" w:rsidRDefault="0066080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Laiks, pēc kura beigām persona var tikt uzņemta rindā jauna tehniskā palīglīdzekļa</w:t>
            </w:r>
            <w:r>
              <w:rPr>
                <w:rFonts w:ascii="Times New Roman" w:eastAsia="Times New Roman" w:hAnsi="Times New Roman" w:cs="Times New Roman"/>
                <w:color w:val="000000" w:themeColor="text1"/>
                <w:sz w:val="24"/>
                <w:szCs w:val="24"/>
              </w:rPr>
              <w:t xml:space="preserve"> saņemšanai</w:t>
            </w:r>
            <w:r w:rsidRPr="00EA3F67">
              <w:rPr>
                <w:rFonts w:ascii="Times New Roman" w:eastAsia="Times New Roman" w:hAnsi="Times New Roman" w:cs="Times New Roman"/>
                <w:color w:val="000000" w:themeColor="text1"/>
                <w:sz w:val="24"/>
                <w:szCs w:val="24"/>
              </w:rPr>
              <w:t xml:space="preserve"> (gadi)</w:t>
            </w:r>
          </w:p>
        </w:tc>
        <w:tc>
          <w:tcPr>
            <w:tcW w:w="7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0849CA"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Piezīmes</w:t>
            </w:r>
          </w:p>
        </w:tc>
      </w:tr>
      <w:tr w:rsidR="00E71900" w:rsidRPr="00C53250" w14:paraId="10A33AD0" w14:textId="77777777" w:rsidTr="00C61853">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644A7E" w14:textId="65336E0A"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8A78F9" w14:textId="01115372"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4FC0F3" w14:textId="10BAFFC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A9F19B" w14:textId="70F33415"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CDC383" w14:textId="12E458C6"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D23E0D" w14:textId="59A796BD"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E71900" w:rsidRPr="00C53250" w14:paraId="183ADF9B" w14:textId="77777777" w:rsidTr="00C61853">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2FCB44A" w14:textId="1CF19C44"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5211C5">
              <w:rPr>
                <w:rFonts w:ascii="Times New Roman" w:eastAsia="Times New Roman" w:hAnsi="Times New Roman" w:cs="Times New Roman"/>
                <w:color w:val="000000" w:themeColor="text1"/>
                <w:sz w:val="24"/>
                <w:szCs w:val="24"/>
              </w:rPr>
              <w:t>13</w:t>
            </w:r>
            <w:r w:rsidRPr="00EA3F67">
              <w:rPr>
                <w:rFonts w:ascii="Times New Roman" w:eastAsia="Times New Roman" w:hAnsi="Times New Roman" w:cs="Times New Roman"/>
                <w:color w:val="000000" w:themeColor="text1"/>
                <w:sz w:val="24"/>
                <w:szCs w:val="24"/>
              </w:rPr>
              <w:t>.</w:t>
            </w:r>
          </w:p>
        </w:tc>
        <w:tc>
          <w:tcPr>
            <w:tcW w:w="895" w:type="pct"/>
            <w:tcBorders>
              <w:top w:val="outset" w:sz="6" w:space="0" w:color="414142"/>
              <w:left w:val="outset" w:sz="6" w:space="0" w:color="414142"/>
              <w:bottom w:val="outset" w:sz="6" w:space="0" w:color="414142"/>
              <w:right w:val="outset" w:sz="6" w:space="0" w:color="414142"/>
            </w:tcBorders>
            <w:shd w:val="clear" w:color="auto" w:fill="FFFFFF"/>
            <w:hideMark/>
          </w:tcPr>
          <w:p w14:paraId="039D364E"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04 33 03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41390363"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04 33 03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4343B785" w14:textId="77777777" w:rsidR="00E71900" w:rsidRPr="00EA3F67" w:rsidRDefault="00E7190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Spilveni izgulējumu profilaksei</w:t>
            </w:r>
          </w:p>
        </w:tc>
        <w:tc>
          <w:tcPr>
            <w:tcW w:w="822" w:type="pct"/>
            <w:tcBorders>
              <w:top w:val="outset" w:sz="6" w:space="0" w:color="414142"/>
              <w:left w:val="outset" w:sz="6" w:space="0" w:color="414142"/>
              <w:bottom w:val="outset" w:sz="6" w:space="0" w:color="414142"/>
              <w:right w:val="outset" w:sz="6" w:space="0" w:color="414142"/>
            </w:tcBorders>
            <w:shd w:val="clear" w:color="auto" w:fill="FFFFFF"/>
            <w:hideMark/>
          </w:tcPr>
          <w:p w14:paraId="296758EC" w14:textId="36CBC59C"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CCB2441" w14:textId="77777777" w:rsidR="00E71900" w:rsidRPr="00EA3F67" w:rsidRDefault="00E71900"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bl>
    <w:p w14:paraId="6DC8822A" w14:textId="77777777" w:rsidR="0054374C" w:rsidRPr="00DC68AB" w:rsidRDefault="0054374C" w:rsidP="00854F71">
      <w:pPr>
        <w:spacing w:after="0" w:line="240" w:lineRule="auto"/>
        <w:rPr>
          <w:rFonts w:ascii="Times New Roman" w:hAnsi="Times New Roman" w:cs="Times New Roman"/>
          <w:b/>
          <w:bCs/>
          <w:color w:val="000000" w:themeColor="text1"/>
          <w:sz w:val="28"/>
          <w:szCs w:val="28"/>
        </w:rPr>
      </w:pPr>
    </w:p>
    <w:p w14:paraId="363A434F" w14:textId="2B1C942B" w:rsidR="009E1D7B" w:rsidRPr="00DC68AB" w:rsidRDefault="009E1D7B" w:rsidP="00DC68AB">
      <w:pPr>
        <w:pStyle w:val="Sarakstarindkopa"/>
        <w:numPr>
          <w:ilvl w:val="1"/>
          <w:numId w:val="2"/>
        </w:numPr>
        <w:spacing w:after="0" w:line="240" w:lineRule="auto"/>
        <w:jc w:val="center"/>
        <w:rPr>
          <w:rFonts w:ascii="Times New Roman" w:hAnsi="Times New Roman" w:cs="Times New Roman"/>
          <w:b/>
          <w:bCs/>
          <w:color w:val="000000" w:themeColor="text1"/>
          <w:sz w:val="28"/>
          <w:szCs w:val="28"/>
        </w:rPr>
      </w:pPr>
      <w:r w:rsidRPr="00DC68AB">
        <w:rPr>
          <w:rFonts w:ascii="Times New Roman" w:hAnsi="Times New Roman" w:cs="Times New Roman"/>
          <w:b/>
          <w:bCs/>
          <w:color w:val="000000" w:themeColor="text1"/>
          <w:sz w:val="28"/>
          <w:szCs w:val="28"/>
        </w:rPr>
        <w:t>Palīglīdzekļi apmācīb</w:t>
      </w:r>
      <w:r w:rsidR="00DC68AB" w:rsidRPr="00DC68AB">
        <w:rPr>
          <w:rFonts w:ascii="Times New Roman" w:hAnsi="Times New Roman" w:cs="Times New Roman"/>
          <w:b/>
          <w:bCs/>
          <w:color w:val="000000" w:themeColor="text1"/>
          <w:sz w:val="28"/>
          <w:szCs w:val="28"/>
        </w:rPr>
        <w:t>ai</w:t>
      </w:r>
      <w:r w:rsidRPr="00DC68AB">
        <w:rPr>
          <w:rFonts w:ascii="Times New Roman" w:hAnsi="Times New Roman" w:cs="Times New Roman"/>
          <w:b/>
          <w:bCs/>
          <w:color w:val="000000" w:themeColor="text1"/>
          <w:sz w:val="28"/>
          <w:szCs w:val="28"/>
        </w:rPr>
        <w:t xml:space="preserve"> un prasmju apgūšanai</w:t>
      </w:r>
    </w:p>
    <w:p w14:paraId="06B6BA7A" w14:textId="77777777" w:rsidR="00DC68AB" w:rsidRPr="00DC68AB" w:rsidRDefault="00DC68AB" w:rsidP="00DC68AB">
      <w:pPr>
        <w:pStyle w:val="Sarakstarindkopa"/>
        <w:spacing w:after="0" w:line="240" w:lineRule="auto"/>
        <w:ind w:left="1080"/>
        <w:rPr>
          <w:rFonts w:ascii="Times New Roman" w:hAnsi="Times New Roman" w:cs="Times New Roman"/>
          <w:b/>
          <w:bCs/>
          <w:color w:val="000000" w:themeColor="text1"/>
          <w:sz w:val="28"/>
          <w:szCs w:val="28"/>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02"/>
        <w:gridCol w:w="1699"/>
        <w:gridCol w:w="1277"/>
        <w:gridCol w:w="2836"/>
        <w:gridCol w:w="1558"/>
        <w:gridCol w:w="1418"/>
      </w:tblGrid>
      <w:tr w:rsidR="00E71900" w:rsidRPr="00C53250" w14:paraId="481C17F9" w14:textId="77777777" w:rsidTr="00DC68AB">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428840"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Nr.</w:t>
            </w:r>
          </w:p>
          <w:p w14:paraId="0571C829"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 k.</w:t>
            </w:r>
          </w:p>
        </w:tc>
        <w:tc>
          <w:tcPr>
            <w:tcW w:w="8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87640"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Identifikācijas numurs</w:t>
            </w:r>
          </w:p>
        </w:tc>
        <w:tc>
          <w:tcPr>
            <w:tcW w:w="6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7D7FA5"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ISO kods</w:t>
            </w:r>
          </w:p>
        </w:tc>
        <w:tc>
          <w:tcPr>
            <w:tcW w:w="14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6A34C"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Tehnisko palīglīdzekļu grupa un apakšgrupa</w:t>
            </w: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D02C7B" w14:textId="0B6C773E" w:rsidR="00E71900" w:rsidRPr="00EA3F67" w:rsidRDefault="0066080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Laiks, pēc kura beigām persona var tikt uzņemta rindā jauna tehniskā palīglīdzekļa</w:t>
            </w:r>
            <w:r>
              <w:rPr>
                <w:rFonts w:ascii="Times New Roman" w:eastAsia="Times New Roman" w:hAnsi="Times New Roman" w:cs="Times New Roman"/>
                <w:color w:val="000000" w:themeColor="text1"/>
                <w:sz w:val="24"/>
                <w:szCs w:val="24"/>
              </w:rPr>
              <w:t xml:space="preserve"> saņemšanai</w:t>
            </w:r>
            <w:r w:rsidRPr="00EA3F67">
              <w:rPr>
                <w:rFonts w:ascii="Times New Roman" w:eastAsia="Times New Roman" w:hAnsi="Times New Roman" w:cs="Times New Roman"/>
                <w:color w:val="000000" w:themeColor="text1"/>
                <w:sz w:val="24"/>
                <w:szCs w:val="24"/>
              </w:rPr>
              <w:t xml:space="preserve"> (gadi)</w:t>
            </w:r>
          </w:p>
        </w:tc>
        <w:tc>
          <w:tcPr>
            <w:tcW w:w="7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475888"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Piezīmes</w:t>
            </w:r>
          </w:p>
        </w:tc>
      </w:tr>
      <w:tr w:rsidR="00E71900" w:rsidRPr="00C53250" w14:paraId="2FDB82EA" w14:textId="77777777" w:rsidTr="00DC68AB">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8D078A1"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1</w:t>
            </w:r>
          </w:p>
        </w:tc>
        <w:tc>
          <w:tcPr>
            <w:tcW w:w="895" w:type="pct"/>
            <w:tcBorders>
              <w:top w:val="outset" w:sz="6" w:space="0" w:color="414142"/>
              <w:left w:val="outset" w:sz="6" w:space="0" w:color="414142"/>
              <w:bottom w:val="outset" w:sz="6" w:space="0" w:color="414142"/>
              <w:right w:val="outset" w:sz="6" w:space="0" w:color="414142"/>
            </w:tcBorders>
            <w:shd w:val="clear" w:color="auto" w:fill="FFFFFF"/>
            <w:hideMark/>
          </w:tcPr>
          <w:p w14:paraId="70B0BC22"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72E6A19"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5AA923C3" w14:textId="77777777"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1" w:type="pct"/>
            <w:tcBorders>
              <w:top w:val="outset" w:sz="6" w:space="0" w:color="414142"/>
              <w:left w:val="outset" w:sz="6" w:space="0" w:color="414142"/>
              <w:bottom w:val="outset" w:sz="6" w:space="0" w:color="414142"/>
              <w:right w:val="outset" w:sz="6" w:space="0" w:color="414142"/>
            </w:tcBorders>
            <w:shd w:val="clear" w:color="auto" w:fill="FFFFFF"/>
            <w:hideMark/>
          </w:tcPr>
          <w:p w14:paraId="6403BB44" w14:textId="500C1142"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7E341A22" w14:textId="41BCFA08" w:rsidR="00E71900" w:rsidRPr="00EA3F67" w:rsidRDefault="00E71900"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477EBC" w:rsidRPr="00C53250" w14:paraId="376ED546" w14:textId="77777777" w:rsidTr="00DC68AB">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33A0887" w14:textId="43DFA362"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5211C5">
              <w:rPr>
                <w:rFonts w:ascii="Times New Roman" w:eastAsia="Times New Roman" w:hAnsi="Times New Roman" w:cs="Times New Roman"/>
                <w:color w:val="000000" w:themeColor="text1"/>
                <w:sz w:val="24"/>
                <w:szCs w:val="24"/>
              </w:rPr>
              <w:t>14</w:t>
            </w:r>
            <w:r w:rsidRPr="00EA3F67">
              <w:rPr>
                <w:rFonts w:ascii="Times New Roman" w:eastAsia="Times New Roman" w:hAnsi="Times New Roman" w:cs="Times New Roman"/>
                <w:color w:val="000000" w:themeColor="text1"/>
                <w:sz w:val="24"/>
                <w:szCs w:val="24"/>
              </w:rPr>
              <w:t>.</w:t>
            </w:r>
          </w:p>
        </w:tc>
        <w:tc>
          <w:tcPr>
            <w:tcW w:w="895" w:type="pct"/>
            <w:tcBorders>
              <w:top w:val="outset" w:sz="6" w:space="0" w:color="414142"/>
              <w:left w:val="outset" w:sz="6" w:space="0" w:color="414142"/>
              <w:bottom w:val="outset" w:sz="6" w:space="0" w:color="414142"/>
              <w:right w:val="outset" w:sz="6" w:space="0" w:color="414142"/>
            </w:tcBorders>
            <w:shd w:val="clear" w:color="auto" w:fill="FFFFFF"/>
            <w:hideMark/>
          </w:tcPr>
          <w:p w14:paraId="3465DB64"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 36 06 – 0</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29E5595"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05 36 06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4F460F31" w14:textId="77777777" w:rsidR="00477EBC" w:rsidRPr="00EA3F67" w:rsidRDefault="00477EB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Vertikalizācijas galdi bērniem (daudzfunkcionālie)</w:t>
            </w:r>
          </w:p>
        </w:tc>
        <w:tc>
          <w:tcPr>
            <w:tcW w:w="821" w:type="pct"/>
            <w:tcBorders>
              <w:top w:val="outset" w:sz="6" w:space="0" w:color="414142"/>
              <w:left w:val="outset" w:sz="6" w:space="0" w:color="414142"/>
              <w:bottom w:val="outset" w:sz="6" w:space="0" w:color="414142"/>
              <w:right w:val="outset" w:sz="6" w:space="0" w:color="414142"/>
            </w:tcBorders>
            <w:shd w:val="clear" w:color="auto" w:fill="FFFFFF"/>
            <w:hideMark/>
          </w:tcPr>
          <w:p w14:paraId="1ABEA344" w14:textId="03C95ECC"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8" w:type="pct"/>
            <w:tcBorders>
              <w:top w:val="outset" w:sz="6" w:space="0" w:color="414142"/>
              <w:left w:val="outset" w:sz="6" w:space="0" w:color="414142"/>
              <w:bottom w:val="outset" w:sz="6" w:space="0" w:color="414142"/>
              <w:right w:val="outset" w:sz="6" w:space="0" w:color="414142"/>
            </w:tcBorders>
            <w:shd w:val="clear" w:color="auto" w:fill="FFFFFF"/>
            <w:hideMark/>
          </w:tcPr>
          <w:p w14:paraId="1E8A370E" w14:textId="77777777" w:rsidR="00477EBC" w:rsidRPr="00EA3F67" w:rsidRDefault="00477EB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bl>
    <w:p w14:paraId="754AD13B" w14:textId="77777777" w:rsidR="0054374C" w:rsidRPr="00DC68AB" w:rsidRDefault="0054374C" w:rsidP="00854F71">
      <w:pPr>
        <w:spacing w:after="0" w:line="240" w:lineRule="auto"/>
        <w:rPr>
          <w:rFonts w:ascii="Times New Roman" w:hAnsi="Times New Roman" w:cs="Times New Roman"/>
          <w:b/>
          <w:bCs/>
          <w:color w:val="000000" w:themeColor="text1"/>
          <w:sz w:val="28"/>
          <w:szCs w:val="28"/>
        </w:rPr>
      </w:pPr>
    </w:p>
    <w:p w14:paraId="182A239C" w14:textId="59F5EF59" w:rsidR="009E1D7B" w:rsidRPr="00DC68AB" w:rsidRDefault="009E1D7B" w:rsidP="00DC68AB">
      <w:pPr>
        <w:pStyle w:val="Sarakstarindkopa"/>
        <w:numPr>
          <w:ilvl w:val="1"/>
          <w:numId w:val="2"/>
        </w:numPr>
        <w:spacing w:after="0" w:line="240" w:lineRule="auto"/>
        <w:jc w:val="center"/>
        <w:rPr>
          <w:rFonts w:ascii="Times New Roman" w:hAnsi="Times New Roman" w:cs="Times New Roman"/>
          <w:b/>
          <w:bCs/>
          <w:color w:val="000000" w:themeColor="text1"/>
          <w:sz w:val="28"/>
          <w:szCs w:val="28"/>
        </w:rPr>
      </w:pPr>
      <w:r w:rsidRPr="00DC68AB">
        <w:rPr>
          <w:rFonts w:ascii="Times New Roman" w:hAnsi="Times New Roman" w:cs="Times New Roman"/>
          <w:b/>
          <w:bCs/>
          <w:color w:val="000000" w:themeColor="text1"/>
          <w:sz w:val="28"/>
          <w:szCs w:val="28"/>
        </w:rPr>
        <w:t>Palīglīdzekļi pašaprūpes veikšanai un dalībai pašaprūpē</w:t>
      </w:r>
    </w:p>
    <w:p w14:paraId="175CB0C3" w14:textId="77777777" w:rsidR="00DC68AB" w:rsidRPr="00DC68AB" w:rsidRDefault="00DC68AB" w:rsidP="00DC68AB">
      <w:pPr>
        <w:pStyle w:val="Sarakstarindkopa"/>
        <w:spacing w:after="0" w:line="240" w:lineRule="auto"/>
        <w:ind w:left="1080"/>
        <w:rPr>
          <w:rFonts w:ascii="Times New Roman" w:hAnsi="Times New Roman" w:cs="Times New Roman"/>
          <w:b/>
          <w:bCs/>
          <w:color w:val="000000" w:themeColor="text1"/>
          <w:sz w:val="28"/>
          <w:szCs w:val="28"/>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01"/>
        <w:gridCol w:w="1701"/>
        <w:gridCol w:w="1275"/>
        <w:gridCol w:w="2839"/>
        <w:gridCol w:w="1556"/>
        <w:gridCol w:w="1418"/>
      </w:tblGrid>
      <w:tr w:rsidR="00477EBC" w:rsidRPr="00C53250" w14:paraId="325864D4"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7A107A"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Nr.</w:t>
            </w:r>
          </w:p>
          <w:p w14:paraId="59D6BF6E"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 k.</w:t>
            </w:r>
          </w:p>
        </w:tc>
        <w:tc>
          <w:tcPr>
            <w:tcW w:w="8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7AD81F"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Identifikācijas numurs</w:t>
            </w:r>
          </w:p>
        </w:tc>
        <w:tc>
          <w:tcPr>
            <w:tcW w:w="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C1EC16"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ISO kods</w:t>
            </w:r>
          </w:p>
        </w:tc>
        <w:tc>
          <w:tcPr>
            <w:tcW w:w="14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8AE521"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Tehnisko palīglīdzekļu grupa un apakšgrupa</w:t>
            </w:r>
          </w:p>
        </w:tc>
        <w:tc>
          <w:tcPr>
            <w:tcW w:w="8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9F514D" w14:textId="0B078392" w:rsidR="00477EBC" w:rsidRPr="00EA3F67" w:rsidRDefault="0066080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Laiks, pēc kura beigām persona var tikt uzņemta rindā jauna tehniskā palīglīdzekļa</w:t>
            </w:r>
            <w:r>
              <w:rPr>
                <w:rFonts w:ascii="Times New Roman" w:eastAsia="Times New Roman" w:hAnsi="Times New Roman" w:cs="Times New Roman"/>
                <w:color w:val="000000" w:themeColor="text1"/>
                <w:sz w:val="24"/>
                <w:szCs w:val="24"/>
              </w:rPr>
              <w:t xml:space="preserve"> saņemšanai</w:t>
            </w:r>
            <w:r w:rsidRPr="00EA3F67">
              <w:rPr>
                <w:rFonts w:ascii="Times New Roman" w:eastAsia="Times New Roman" w:hAnsi="Times New Roman" w:cs="Times New Roman"/>
                <w:color w:val="000000" w:themeColor="text1"/>
                <w:sz w:val="24"/>
                <w:szCs w:val="24"/>
              </w:rPr>
              <w:t xml:space="preserve"> (gadi)</w:t>
            </w:r>
          </w:p>
        </w:tc>
        <w:tc>
          <w:tcPr>
            <w:tcW w:w="7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FED5AF"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Piezīmes</w:t>
            </w:r>
          </w:p>
        </w:tc>
      </w:tr>
      <w:tr w:rsidR="00477EBC" w:rsidRPr="00C53250" w14:paraId="3D44B524"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0420F315"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7F1A2CD7"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2A37277F"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20F3027D"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7426678" w14:textId="2F03A3AF"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7" w:type="pct"/>
            <w:tcBorders>
              <w:top w:val="outset" w:sz="6" w:space="0" w:color="414142"/>
              <w:left w:val="outset" w:sz="6" w:space="0" w:color="414142"/>
              <w:bottom w:val="outset" w:sz="6" w:space="0" w:color="414142"/>
              <w:right w:val="outset" w:sz="6" w:space="0" w:color="414142"/>
            </w:tcBorders>
            <w:shd w:val="clear" w:color="auto" w:fill="FFFFFF"/>
            <w:hideMark/>
          </w:tcPr>
          <w:p w14:paraId="7961F018" w14:textId="7A5B614C"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361D56" w:rsidRPr="00C53250" w14:paraId="1928B2E3"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0FE5F9A0" w14:textId="58F2BF5B"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5211C5">
              <w:rPr>
                <w:rFonts w:ascii="Times New Roman" w:eastAsia="Times New Roman" w:hAnsi="Times New Roman" w:cs="Times New Roman"/>
                <w:color w:val="000000" w:themeColor="text1"/>
                <w:sz w:val="24"/>
                <w:szCs w:val="24"/>
              </w:rPr>
              <w:t>15</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04A636E9"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09 03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77953C91"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09 09 03</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3341822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Palīglīdzekļi zeķu uzvilkšanai</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5866816C" w14:textId="38993273"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7" w:type="pct"/>
            <w:tcBorders>
              <w:top w:val="outset" w:sz="6" w:space="0" w:color="414142"/>
              <w:left w:val="outset" w:sz="6" w:space="0" w:color="414142"/>
              <w:bottom w:val="outset" w:sz="6" w:space="0" w:color="414142"/>
              <w:right w:val="outset" w:sz="6" w:space="0" w:color="414142"/>
            </w:tcBorders>
            <w:shd w:val="clear" w:color="auto" w:fill="FFFFFF"/>
            <w:hideMark/>
          </w:tcPr>
          <w:p w14:paraId="6F7FE95E"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361D56" w:rsidRPr="00C53250" w14:paraId="7C2472B7"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49636C21" w14:textId="302F540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16</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06381AA3"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03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3162A13A"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09 12 03</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2FD008E2"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Tualetes krēsli bez riteņiem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36C2866" w14:textId="7DEBDC10"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67567DC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361D56" w:rsidRPr="00C53250" w14:paraId="41B4A873"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1D51C97F" w14:textId="6180142D"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17</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65ABE015"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03 – 1</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0DC06265"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09 12 03</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288B6B3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Tualetes krēsli ar riteņiem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360D10DA" w14:textId="298192EB"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4C570F"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p>
        </w:tc>
      </w:tr>
      <w:tr w:rsidR="00361D56" w:rsidRPr="00C53250" w14:paraId="4376B979"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25B1E7F4" w14:textId="6E38AEAC"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18</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351C49F1"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18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194D7546" w14:textId="77777777"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09 12 18</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4B98C64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Tualetes poda paaugstinājumi, piestiprināmi pie tualetes poda</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5AF9064A" w14:textId="4B40D76F" w:rsidR="00361D56" w:rsidRPr="00EA3F67" w:rsidRDefault="00361D56"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732C49" w14:textId="77777777" w:rsidR="00361D56" w:rsidRPr="00EA3F67" w:rsidRDefault="00361D56" w:rsidP="00854F71">
            <w:pPr>
              <w:spacing w:after="0" w:line="240" w:lineRule="auto"/>
              <w:rPr>
                <w:rFonts w:ascii="Times New Roman" w:eastAsia="Times New Roman" w:hAnsi="Times New Roman" w:cs="Times New Roman"/>
                <w:color w:val="000000" w:themeColor="text1"/>
                <w:sz w:val="24"/>
                <w:szCs w:val="24"/>
              </w:rPr>
            </w:pPr>
          </w:p>
        </w:tc>
      </w:tr>
      <w:tr w:rsidR="007E756F" w:rsidRPr="00C53250" w14:paraId="4EACBF0E"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3CB61F57" w14:textId="32FFCE23"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19</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31DD11EA"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04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09051886"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09 33 04</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238A9058"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Vannas dēļi</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F720CA9" w14:textId="671A8CD6"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5CA82F"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r w:rsidR="007E756F" w:rsidRPr="00C53250" w14:paraId="3FB5B4D3"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03521FFD" w14:textId="37649892"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w:t>
            </w:r>
            <w:r w:rsidR="00BF6200">
              <w:rPr>
                <w:rFonts w:ascii="Times New Roman" w:eastAsia="Times New Roman" w:hAnsi="Times New Roman" w:cs="Times New Roman"/>
                <w:color w:val="000000" w:themeColor="text1"/>
                <w:sz w:val="24"/>
                <w:szCs w:val="24"/>
              </w:rPr>
              <w:t>0</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00A1CD0F"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05 – 1</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5A446901"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09 33 05</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0D7D30D0"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Vannas krēsli ar muguras balstu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535F86F2" w14:textId="1C29B0FB"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C8E2E9"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r w:rsidR="007E756F" w:rsidRPr="00C53250" w14:paraId="667D38D0"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38E6D4A0" w14:textId="470345C6"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w:t>
            </w:r>
            <w:r w:rsidR="00BF6200">
              <w:rPr>
                <w:rFonts w:ascii="Times New Roman" w:eastAsia="Times New Roman" w:hAnsi="Times New Roman" w:cs="Times New Roman"/>
                <w:color w:val="000000" w:themeColor="text1"/>
                <w:sz w:val="24"/>
                <w:szCs w:val="24"/>
              </w:rPr>
              <w:t>1</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0A77CD07"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05 – 2</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31014349"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09 33 05</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187F14C6"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Vannas krēsli, pagriežami, ar muguras balstu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3EB52C7A" w14:textId="183C4E31"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782055"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r w:rsidR="007E756F" w:rsidRPr="00C53250" w14:paraId="49829334"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6CF97EE4" w14:textId="1747EEAB"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22</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3A85F048"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07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3F5FD2F2"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09 33 07</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5A2C711E"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Dušas krēsli bez muguras balsta</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71AC34BD" w14:textId="091B71EE"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7033DD"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r w:rsidR="007E756F" w:rsidRPr="00C53250" w14:paraId="22CFF64B" w14:textId="77777777" w:rsidTr="00DC68AB">
        <w:tc>
          <w:tcPr>
            <w:tcW w:w="369" w:type="pct"/>
            <w:tcBorders>
              <w:top w:val="outset" w:sz="6" w:space="0" w:color="414142"/>
              <w:left w:val="outset" w:sz="6" w:space="0" w:color="414142"/>
              <w:bottom w:val="outset" w:sz="6" w:space="0" w:color="414142"/>
              <w:right w:val="outset" w:sz="6" w:space="0" w:color="414142"/>
            </w:tcBorders>
            <w:shd w:val="clear" w:color="auto" w:fill="FFFFFF"/>
            <w:hideMark/>
          </w:tcPr>
          <w:p w14:paraId="31561DB7" w14:textId="7100409A"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23</w:t>
            </w:r>
            <w:r w:rsidRPr="00EA3F67">
              <w:rPr>
                <w:rFonts w:ascii="Times New Roman" w:eastAsia="Times New Roman" w:hAnsi="Times New Roman" w:cs="Times New Roman"/>
                <w:color w:val="000000" w:themeColor="text1"/>
                <w:sz w:val="24"/>
                <w:szCs w:val="24"/>
              </w:rPr>
              <w:t>.</w:t>
            </w:r>
          </w:p>
        </w:tc>
        <w:tc>
          <w:tcPr>
            <w:tcW w:w="896" w:type="pct"/>
            <w:tcBorders>
              <w:top w:val="outset" w:sz="6" w:space="0" w:color="414142"/>
              <w:left w:val="outset" w:sz="6" w:space="0" w:color="414142"/>
              <w:bottom w:val="outset" w:sz="6" w:space="0" w:color="414142"/>
              <w:right w:val="outset" w:sz="6" w:space="0" w:color="414142"/>
            </w:tcBorders>
            <w:shd w:val="clear" w:color="auto" w:fill="FFFFFF"/>
            <w:hideMark/>
          </w:tcPr>
          <w:p w14:paraId="4FBEB791"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07 – 1</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62951775"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09 33 07</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0CB1BEEB"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Dušas krēsli ar muguras balstu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E9ADEAD" w14:textId="13A59D20"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5D4293"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bl>
    <w:p w14:paraId="067966CE" w14:textId="4BAFF952" w:rsidR="009E1D7B" w:rsidRPr="00EA3F67" w:rsidRDefault="009E1D7B" w:rsidP="00854F71">
      <w:pPr>
        <w:spacing w:after="0" w:line="240" w:lineRule="auto"/>
        <w:rPr>
          <w:rFonts w:ascii="Times New Roman" w:hAnsi="Times New Roman" w:cs="Times New Roman"/>
          <w:b/>
          <w:bCs/>
          <w:color w:val="000000" w:themeColor="text1"/>
          <w:sz w:val="24"/>
          <w:szCs w:val="24"/>
        </w:rPr>
      </w:pPr>
    </w:p>
    <w:p w14:paraId="38FC9542" w14:textId="30B4B158" w:rsidR="000742AB" w:rsidRPr="00EC607C" w:rsidRDefault="000742AB" w:rsidP="00EC607C">
      <w:pPr>
        <w:pStyle w:val="Sarakstarindkopa"/>
        <w:numPr>
          <w:ilvl w:val="1"/>
          <w:numId w:val="2"/>
        </w:numPr>
        <w:spacing w:after="0" w:line="240" w:lineRule="auto"/>
        <w:jc w:val="center"/>
        <w:rPr>
          <w:rFonts w:ascii="Times New Roman" w:hAnsi="Times New Roman" w:cs="Times New Roman"/>
          <w:b/>
          <w:bCs/>
          <w:color w:val="000000" w:themeColor="text1"/>
          <w:sz w:val="28"/>
          <w:szCs w:val="28"/>
        </w:rPr>
      </w:pPr>
      <w:r w:rsidRPr="00EC607C">
        <w:rPr>
          <w:rFonts w:ascii="Times New Roman" w:hAnsi="Times New Roman" w:cs="Times New Roman"/>
          <w:b/>
          <w:bCs/>
          <w:color w:val="000000" w:themeColor="text1"/>
          <w:sz w:val="28"/>
          <w:szCs w:val="28"/>
        </w:rPr>
        <w:t>Palīglīdzekļi mājsaimniecības aktivitāšu veikšanai un dalībai sadzīvē</w:t>
      </w:r>
    </w:p>
    <w:p w14:paraId="40BD13FD" w14:textId="77777777" w:rsidR="00EC607C" w:rsidRPr="00EC607C" w:rsidRDefault="00EC607C" w:rsidP="00EC607C">
      <w:pPr>
        <w:pStyle w:val="Sarakstarindkopa"/>
        <w:spacing w:after="0" w:line="240" w:lineRule="auto"/>
        <w:ind w:left="1080"/>
        <w:rPr>
          <w:rFonts w:ascii="Times New Roman" w:hAnsi="Times New Roman" w:cs="Times New Roman"/>
          <w:b/>
          <w:bCs/>
          <w:color w:val="000000" w:themeColor="text1"/>
          <w:sz w:val="28"/>
          <w:szCs w:val="28"/>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99"/>
        <w:gridCol w:w="1705"/>
        <w:gridCol w:w="1276"/>
        <w:gridCol w:w="2834"/>
        <w:gridCol w:w="1558"/>
        <w:gridCol w:w="1418"/>
      </w:tblGrid>
      <w:tr w:rsidR="00477EBC" w:rsidRPr="00C53250" w14:paraId="2EA71FB3" w14:textId="77777777" w:rsidTr="00EC607C">
        <w:tc>
          <w:tcPr>
            <w:tcW w:w="3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419F47"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Nr.</w:t>
            </w:r>
          </w:p>
          <w:p w14:paraId="2F884295"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 k.</w:t>
            </w:r>
          </w:p>
        </w:tc>
        <w:tc>
          <w:tcPr>
            <w:tcW w:w="8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6F152A"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Identifikācijas numurs</w:t>
            </w:r>
          </w:p>
        </w:tc>
        <w:tc>
          <w:tcPr>
            <w:tcW w:w="6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8BA73A"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ISO kods</w:t>
            </w:r>
          </w:p>
        </w:tc>
        <w:tc>
          <w:tcPr>
            <w:tcW w:w="149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9B3409"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Tehnisko palīglīdzekļu grupa un apakšgrupa</w:t>
            </w:r>
          </w:p>
        </w:tc>
        <w:tc>
          <w:tcPr>
            <w:tcW w:w="8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758E8C" w14:textId="0CA0DD78" w:rsidR="00477EBC" w:rsidRPr="00EA3F67" w:rsidRDefault="0066080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Laiks, pēc kura beigām persona var tikt uzņemta rindā jauna tehniskā palīglīdzekļa</w:t>
            </w:r>
            <w:r>
              <w:rPr>
                <w:rFonts w:ascii="Times New Roman" w:eastAsia="Times New Roman" w:hAnsi="Times New Roman" w:cs="Times New Roman"/>
                <w:color w:val="000000" w:themeColor="text1"/>
                <w:sz w:val="24"/>
                <w:szCs w:val="24"/>
              </w:rPr>
              <w:t xml:space="preserve"> saņemšanai</w:t>
            </w:r>
            <w:r w:rsidRPr="00EA3F67">
              <w:rPr>
                <w:rFonts w:ascii="Times New Roman" w:eastAsia="Times New Roman" w:hAnsi="Times New Roman" w:cs="Times New Roman"/>
                <w:color w:val="000000" w:themeColor="text1"/>
                <w:sz w:val="24"/>
                <w:szCs w:val="24"/>
              </w:rPr>
              <w:t xml:space="preserve"> (gadi)</w:t>
            </w:r>
          </w:p>
        </w:tc>
        <w:tc>
          <w:tcPr>
            <w:tcW w:w="7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EA7C16" w14:textId="77777777" w:rsidR="00477EBC" w:rsidRPr="00EA3F67" w:rsidRDefault="00477EB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Piezīmes</w:t>
            </w:r>
          </w:p>
        </w:tc>
      </w:tr>
      <w:tr w:rsidR="007E756F" w:rsidRPr="00C53250" w14:paraId="7ABA470B" w14:textId="77777777" w:rsidTr="00EC607C">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C77E959"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8" w:type="pct"/>
            <w:tcBorders>
              <w:top w:val="outset" w:sz="6" w:space="0" w:color="414142"/>
              <w:left w:val="outset" w:sz="6" w:space="0" w:color="414142"/>
              <w:bottom w:val="outset" w:sz="6" w:space="0" w:color="414142"/>
              <w:right w:val="outset" w:sz="6" w:space="0" w:color="414142"/>
            </w:tcBorders>
            <w:shd w:val="clear" w:color="auto" w:fill="FFFFFF"/>
            <w:hideMark/>
          </w:tcPr>
          <w:p w14:paraId="7F3FD491"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4ECACBB1"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3" w:type="pct"/>
            <w:tcBorders>
              <w:top w:val="outset" w:sz="6" w:space="0" w:color="414142"/>
              <w:left w:val="outset" w:sz="6" w:space="0" w:color="414142"/>
              <w:bottom w:val="outset" w:sz="6" w:space="0" w:color="414142"/>
              <w:right w:val="outset" w:sz="6" w:space="0" w:color="414142"/>
            </w:tcBorders>
            <w:shd w:val="clear" w:color="auto" w:fill="FFFFFF"/>
            <w:hideMark/>
          </w:tcPr>
          <w:p w14:paraId="54F51972"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1" w:type="pct"/>
            <w:tcBorders>
              <w:top w:val="outset" w:sz="6" w:space="0" w:color="414142"/>
              <w:left w:val="outset" w:sz="6" w:space="0" w:color="414142"/>
              <w:bottom w:val="outset" w:sz="6" w:space="0" w:color="414142"/>
              <w:right w:val="outset" w:sz="6" w:space="0" w:color="414142"/>
            </w:tcBorders>
            <w:shd w:val="clear" w:color="auto" w:fill="FFFFFF"/>
            <w:hideMark/>
          </w:tcPr>
          <w:p w14:paraId="353C2473" w14:textId="3DBD499F"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7" w:type="pct"/>
            <w:tcBorders>
              <w:top w:val="outset" w:sz="6" w:space="0" w:color="414142"/>
              <w:left w:val="outset" w:sz="6" w:space="0" w:color="414142"/>
              <w:bottom w:val="outset" w:sz="6" w:space="0" w:color="414142"/>
              <w:right w:val="outset" w:sz="6" w:space="0" w:color="414142"/>
            </w:tcBorders>
            <w:shd w:val="clear" w:color="auto" w:fill="FFFFFF"/>
            <w:hideMark/>
          </w:tcPr>
          <w:p w14:paraId="5F4F27E4" w14:textId="17D63910"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7E756F" w:rsidRPr="00C53250" w14:paraId="0DFE1AB9" w14:textId="77777777" w:rsidTr="00EC607C">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7445C71" w14:textId="4E4C4CC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1</w:t>
            </w:r>
            <w:r w:rsidR="00BF6200">
              <w:rPr>
                <w:rFonts w:ascii="Times New Roman" w:eastAsia="Times New Roman" w:hAnsi="Times New Roman" w:cs="Times New Roman"/>
                <w:color w:val="000000" w:themeColor="text1"/>
                <w:sz w:val="24"/>
                <w:szCs w:val="24"/>
              </w:rPr>
              <w:t>24</w:t>
            </w:r>
            <w:r w:rsidRPr="00EA3F67">
              <w:rPr>
                <w:rFonts w:ascii="Times New Roman" w:eastAsia="Times New Roman" w:hAnsi="Times New Roman" w:cs="Times New Roman"/>
                <w:color w:val="000000" w:themeColor="text1"/>
                <w:sz w:val="24"/>
                <w:szCs w:val="24"/>
              </w:rPr>
              <w:t>.</w:t>
            </w:r>
          </w:p>
        </w:tc>
        <w:tc>
          <w:tcPr>
            <w:tcW w:w="898" w:type="pct"/>
            <w:tcBorders>
              <w:top w:val="outset" w:sz="6" w:space="0" w:color="414142"/>
              <w:left w:val="outset" w:sz="6" w:space="0" w:color="414142"/>
              <w:bottom w:val="outset" w:sz="6" w:space="0" w:color="414142"/>
              <w:right w:val="outset" w:sz="6" w:space="0" w:color="414142"/>
            </w:tcBorders>
            <w:shd w:val="clear" w:color="auto" w:fill="FFFFFF"/>
            <w:hideMark/>
          </w:tcPr>
          <w:p w14:paraId="749B472B"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15 03 06 – 0</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040640F3"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15 03 06</w:t>
            </w:r>
          </w:p>
        </w:tc>
        <w:tc>
          <w:tcPr>
            <w:tcW w:w="1493" w:type="pct"/>
            <w:tcBorders>
              <w:top w:val="outset" w:sz="6" w:space="0" w:color="414142"/>
              <w:left w:val="outset" w:sz="6" w:space="0" w:color="414142"/>
              <w:bottom w:val="outset" w:sz="6" w:space="0" w:color="414142"/>
              <w:right w:val="outset" w:sz="6" w:space="0" w:color="414142"/>
            </w:tcBorders>
            <w:shd w:val="clear" w:color="auto" w:fill="FFFFFF"/>
            <w:hideMark/>
          </w:tcPr>
          <w:p w14:paraId="7EF6555C"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Pielāgots virtuves dēlītis</w:t>
            </w:r>
          </w:p>
        </w:tc>
        <w:tc>
          <w:tcPr>
            <w:tcW w:w="821" w:type="pct"/>
            <w:tcBorders>
              <w:top w:val="outset" w:sz="6" w:space="0" w:color="414142"/>
              <w:left w:val="outset" w:sz="6" w:space="0" w:color="414142"/>
              <w:bottom w:val="outset" w:sz="6" w:space="0" w:color="414142"/>
              <w:right w:val="outset" w:sz="6" w:space="0" w:color="414142"/>
            </w:tcBorders>
            <w:shd w:val="clear" w:color="auto" w:fill="FFFFFF"/>
            <w:hideMark/>
          </w:tcPr>
          <w:p w14:paraId="61AC52CE" w14:textId="699A4E02"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7"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AF18167"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7E756F" w:rsidRPr="00C53250" w14:paraId="5B79F5CE" w14:textId="77777777" w:rsidTr="00EC607C">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853D790" w14:textId="5FF6860D"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25</w:t>
            </w:r>
            <w:r w:rsidRPr="00EA3F67">
              <w:rPr>
                <w:rFonts w:ascii="Times New Roman" w:eastAsia="Times New Roman" w:hAnsi="Times New Roman" w:cs="Times New Roman"/>
                <w:color w:val="000000" w:themeColor="text1"/>
                <w:sz w:val="24"/>
                <w:szCs w:val="24"/>
              </w:rPr>
              <w:t>.</w:t>
            </w:r>
          </w:p>
        </w:tc>
        <w:tc>
          <w:tcPr>
            <w:tcW w:w="898" w:type="pct"/>
            <w:tcBorders>
              <w:top w:val="outset" w:sz="6" w:space="0" w:color="414142"/>
              <w:left w:val="outset" w:sz="6" w:space="0" w:color="414142"/>
              <w:bottom w:val="outset" w:sz="6" w:space="0" w:color="414142"/>
              <w:right w:val="outset" w:sz="6" w:space="0" w:color="414142"/>
            </w:tcBorders>
            <w:shd w:val="clear" w:color="auto" w:fill="FFFFFF"/>
            <w:hideMark/>
          </w:tcPr>
          <w:p w14:paraId="73819D87"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15 03 06 – 1</w:t>
            </w:r>
          </w:p>
        </w:tc>
        <w:tc>
          <w:tcPr>
            <w:tcW w:w="672" w:type="pct"/>
            <w:tcBorders>
              <w:top w:val="outset" w:sz="6" w:space="0" w:color="414142"/>
              <w:left w:val="outset" w:sz="6" w:space="0" w:color="414142"/>
              <w:bottom w:val="outset" w:sz="6" w:space="0" w:color="414142"/>
              <w:right w:val="outset" w:sz="6" w:space="0" w:color="414142"/>
            </w:tcBorders>
            <w:shd w:val="clear" w:color="auto" w:fill="FFFFFF"/>
            <w:hideMark/>
          </w:tcPr>
          <w:p w14:paraId="4E854BAA"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15 03 06</w:t>
            </w:r>
          </w:p>
        </w:tc>
        <w:tc>
          <w:tcPr>
            <w:tcW w:w="1493" w:type="pct"/>
            <w:tcBorders>
              <w:top w:val="outset" w:sz="6" w:space="0" w:color="414142"/>
              <w:left w:val="outset" w:sz="6" w:space="0" w:color="414142"/>
              <w:bottom w:val="outset" w:sz="6" w:space="0" w:color="414142"/>
              <w:right w:val="outset" w:sz="6" w:space="0" w:color="414142"/>
            </w:tcBorders>
            <w:shd w:val="clear" w:color="auto" w:fill="FFFFFF"/>
            <w:hideMark/>
          </w:tcPr>
          <w:p w14:paraId="6AB489E7"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Pielāgots virtuves nazis</w:t>
            </w:r>
          </w:p>
        </w:tc>
        <w:tc>
          <w:tcPr>
            <w:tcW w:w="821" w:type="pct"/>
            <w:tcBorders>
              <w:top w:val="outset" w:sz="6" w:space="0" w:color="414142"/>
              <w:left w:val="outset" w:sz="6" w:space="0" w:color="414142"/>
              <w:bottom w:val="outset" w:sz="6" w:space="0" w:color="414142"/>
              <w:right w:val="outset" w:sz="6" w:space="0" w:color="414142"/>
            </w:tcBorders>
            <w:shd w:val="clear" w:color="auto" w:fill="FFFFFF"/>
            <w:hideMark/>
          </w:tcPr>
          <w:p w14:paraId="5315A0AF" w14:textId="673A4F8B"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C24910" w14:textId="77777777" w:rsidR="007E756F" w:rsidRPr="00EA3F67" w:rsidRDefault="007E756F" w:rsidP="00854F71">
            <w:pPr>
              <w:spacing w:after="0" w:line="240" w:lineRule="auto"/>
              <w:rPr>
                <w:rFonts w:ascii="Times New Roman" w:eastAsia="Times New Roman" w:hAnsi="Times New Roman" w:cs="Times New Roman"/>
                <w:color w:val="000000" w:themeColor="text1"/>
                <w:sz w:val="24"/>
                <w:szCs w:val="24"/>
              </w:rPr>
            </w:pPr>
          </w:p>
        </w:tc>
      </w:tr>
    </w:tbl>
    <w:p w14:paraId="628F5859" w14:textId="77777777" w:rsidR="004D021B" w:rsidRPr="00EC607C" w:rsidRDefault="004D021B" w:rsidP="00EC607C">
      <w:pPr>
        <w:spacing w:after="0" w:line="240" w:lineRule="auto"/>
        <w:jc w:val="both"/>
        <w:rPr>
          <w:rFonts w:ascii="Times New Roman" w:hAnsi="Times New Roman" w:cs="Times New Roman"/>
          <w:b/>
          <w:bCs/>
          <w:color w:val="000000" w:themeColor="text1"/>
          <w:sz w:val="28"/>
          <w:szCs w:val="28"/>
        </w:rPr>
      </w:pPr>
    </w:p>
    <w:p w14:paraId="1DF169B5" w14:textId="3AAD0848" w:rsidR="000742AB" w:rsidRPr="00EC607C" w:rsidRDefault="000742AB" w:rsidP="00854F71">
      <w:pPr>
        <w:spacing w:after="0" w:line="240" w:lineRule="auto"/>
        <w:rPr>
          <w:rFonts w:ascii="Times New Roman" w:hAnsi="Times New Roman" w:cs="Times New Roman"/>
          <w:b/>
          <w:bCs/>
          <w:color w:val="000000" w:themeColor="text1"/>
          <w:sz w:val="28"/>
          <w:szCs w:val="28"/>
        </w:rPr>
      </w:pPr>
    </w:p>
    <w:p w14:paraId="1B23966A" w14:textId="73CB30F8" w:rsidR="005E2B41" w:rsidRPr="0066080D" w:rsidRDefault="005E2B41" w:rsidP="00970786">
      <w:pPr>
        <w:pStyle w:val="Sarakstarindkopa"/>
        <w:numPr>
          <w:ilvl w:val="0"/>
          <w:numId w:val="2"/>
        </w:numPr>
        <w:spacing w:after="0" w:line="240" w:lineRule="auto"/>
        <w:jc w:val="center"/>
        <w:rPr>
          <w:rFonts w:ascii="Times New Roman" w:hAnsi="Times New Roman" w:cs="Times New Roman"/>
          <w:b/>
          <w:bCs/>
          <w:color w:val="000000" w:themeColor="text1"/>
          <w:sz w:val="28"/>
          <w:szCs w:val="28"/>
        </w:rPr>
      </w:pPr>
      <w:r w:rsidRPr="0066080D">
        <w:rPr>
          <w:rFonts w:ascii="Times New Roman" w:hAnsi="Times New Roman" w:cs="Times New Roman"/>
          <w:b/>
          <w:bCs/>
          <w:color w:val="000000" w:themeColor="text1"/>
          <w:sz w:val="28"/>
          <w:szCs w:val="28"/>
        </w:rPr>
        <w:t>Pārvietošanās un transportēšan</w:t>
      </w:r>
      <w:r w:rsidR="00EC607C">
        <w:rPr>
          <w:rFonts w:ascii="Times New Roman" w:hAnsi="Times New Roman" w:cs="Times New Roman"/>
          <w:b/>
          <w:bCs/>
          <w:color w:val="000000" w:themeColor="text1"/>
          <w:sz w:val="28"/>
          <w:szCs w:val="28"/>
        </w:rPr>
        <w:t>a</w:t>
      </w:r>
      <w:r w:rsidRPr="0066080D">
        <w:rPr>
          <w:rFonts w:ascii="Times New Roman" w:hAnsi="Times New Roman" w:cs="Times New Roman"/>
          <w:b/>
          <w:bCs/>
          <w:color w:val="000000" w:themeColor="text1"/>
          <w:sz w:val="28"/>
          <w:szCs w:val="28"/>
        </w:rPr>
        <w:t>s palīglīdzek</w:t>
      </w:r>
      <w:r w:rsidR="00EC607C">
        <w:rPr>
          <w:rFonts w:ascii="Times New Roman" w:hAnsi="Times New Roman" w:cs="Times New Roman"/>
          <w:b/>
          <w:bCs/>
          <w:color w:val="000000" w:themeColor="text1"/>
          <w:sz w:val="28"/>
          <w:szCs w:val="28"/>
        </w:rPr>
        <w:t>ļ</w:t>
      </w:r>
      <w:r w:rsidRPr="0066080D">
        <w:rPr>
          <w:rFonts w:ascii="Times New Roman" w:hAnsi="Times New Roman" w:cs="Times New Roman"/>
          <w:b/>
          <w:bCs/>
          <w:color w:val="000000" w:themeColor="text1"/>
          <w:sz w:val="28"/>
          <w:szCs w:val="28"/>
        </w:rPr>
        <w:t>i</w:t>
      </w:r>
    </w:p>
    <w:p w14:paraId="7ED3694A" w14:textId="77777777" w:rsidR="0066080D" w:rsidRPr="0066080D" w:rsidRDefault="0066080D" w:rsidP="0066080D">
      <w:pPr>
        <w:spacing w:after="0" w:line="240" w:lineRule="auto"/>
        <w:ind w:left="360"/>
        <w:jc w:val="center"/>
        <w:rPr>
          <w:rFonts w:ascii="Times New Roman" w:hAnsi="Times New Roman" w:cs="Times New Roman"/>
          <w:b/>
          <w:bCs/>
          <w:color w:val="000000" w:themeColor="text1"/>
          <w:sz w:val="28"/>
          <w:szCs w:val="28"/>
        </w:rPr>
      </w:pPr>
    </w:p>
    <w:p w14:paraId="02566DDC" w14:textId="7F131085" w:rsidR="00E8189D" w:rsidRPr="00EC607C" w:rsidRDefault="00E8189D" w:rsidP="00EC607C">
      <w:pPr>
        <w:pStyle w:val="Sarakstarindkopa"/>
        <w:numPr>
          <w:ilvl w:val="1"/>
          <w:numId w:val="2"/>
        </w:numPr>
        <w:spacing w:after="0" w:line="240" w:lineRule="auto"/>
        <w:jc w:val="center"/>
        <w:rPr>
          <w:rFonts w:ascii="Times New Roman" w:hAnsi="Times New Roman" w:cs="Times New Roman"/>
          <w:b/>
          <w:bCs/>
          <w:color w:val="000000" w:themeColor="text1"/>
          <w:sz w:val="28"/>
          <w:szCs w:val="28"/>
        </w:rPr>
      </w:pPr>
      <w:r w:rsidRPr="00EC607C">
        <w:rPr>
          <w:rFonts w:ascii="Times New Roman" w:hAnsi="Times New Roman" w:cs="Times New Roman"/>
          <w:b/>
          <w:bCs/>
          <w:color w:val="000000" w:themeColor="text1"/>
          <w:sz w:val="28"/>
          <w:szCs w:val="28"/>
        </w:rPr>
        <w:t>Palīglīdzekļi aktivitātēm un dalībai, kas saistīti ar personisko mobilitāti un transportēšanu</w:t>
      </w:r>
    </w:p>
    <w:p w14:paraId="3128A372" w14:textId="77777777" w:rsidR="00EC607C" w:rsidRPr="00EC607C" w:rsidRDefault="00EC607C" w:rsidP="00EC607C">
      <w:pPr>
        <w:pStyle w:val="Sarakstarindkopa"/>
        <w:spacing w:after="0" w:line="240" w:lineRule="auto"/>
        <w:ind w:left="1080"/>
        <w:rPr>
          <w:rFonts w:ascii="Times New Roman" w:hAnsi="Times New Roman" w:cs="Times New Roman"/>
          <w:b/>
          <w:bCs/>
          <w:color w:val="000000" w:themeColor="text1"/>
          <w:sz w:val="28"/>
          <w:szCs w:val="28"/>
        </w:rPr>
      </w:pP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02"/>
        <w:gridCol w:w="1703"/>
        <w:gridCol w:w="1277"/>
        <w:gridCol w:w="2836"/>
        <w:gridCol w:w="1556"/>
        <w:gridCol w:w="1416"/>
      </w:tblGrid>
      <w:tr w:rsidR="007E756F" w:rsidRPr="00C53250" w14:paraId="7F676CC7"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BC05F9"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Nr.</w:t>
            </w:r>
          </w:p>
          <w:p w14:paraId="3C3DD528"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 k.</w:t>
            </w:r>
          </w:p>
        </w:tc>
        <w:tc>
          <w:tcPr>
            <w:tcW w:w="8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7461C"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Identifikācijas numurs</w:t>
            </w:r>
          </w:p>
        </w:tc>
        <w:tc>
          <w:tcPr>
            <w:tcW w:w="6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B96D33"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ISO kods</w:t>
            </w:r>
          </w:p>
        </w:tc>
        <w:tc>
          <w:tcPr>
            <w:tcW w:w="14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9F0CE1"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Tehnisko palīglīdzekļu grupa un apakšgrupa</w:t>
            </w:r>
          </w:p>
        </w:tc>
        <w:tc>
          <w:tcPr>
            <w:tcW w:w="82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9E62FC" w14:textId="7837108F" w:rsidR="007E756F" w:rsidRPr="00EA3F67" w:rsidRDefault="0066080D"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Laiks, pēc kura beigām persona var tikt uzņemta rindā jauna tehniskā palīglīdzekļa</w:t>
            </w:r>
            <w:r>
              <w:rPr>
                <w:rFonts w:ascii="Times New Roman" w:eastAsia="Times New Roman" w:hAnsi="Times New Roman" w:cs="Times New Roman"/>
                <w:color w:val="000000" w:themeColor="text1"/>
                <w:sz w:val="24"/>
                <w:szCs w:val="24"/>
              </w:rPr>
              <w:t xml:space="preserve"> saņemšanai</w:t>
            </w:r>
            <w:r w:rsidRPr="00EA3F67">
              <w:rPr>
                <w:rFonts w:ascii="Times New Roman" w:eastAsia="Times New Roman" w:hAnsi="Times New Roman" w:cs="Times New Roman"/>
                <w:color w:val="000000" w:themeColor="text1"/>
                <w:sz w:val="24"/>
                <w:szCs w:val="24"/>
              </w:rPr>
              <w:t xml:space="preserve"> (gadi)</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48440C" w14:textId="77777777" w:rsidR="007E756F"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Piezīmes</w:t>
            </w:r>
          </w:p>
        </w:tc>
      </w:tr>
      <w:tr w:rsidR="008F008C" w:rsidRPr="00C53250" w14:paraId="5E54F4DF"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DC50820"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AD59AF3"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FA6489F"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293CEEA1"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011FC23" w14:textId="1B6146E5"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5</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D02C539" w14:textId="3E913697" w:rsidR="008F008C" w:rsidRPr="00EA3F67" w:rsidRDefault="007E756F"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r>
      <w:tr w:rsidR="008F008C" w:rsidRPr="00C53250" w14:paraId="406A748C"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6A8904D" w14:textId="1C8AF0A8"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26</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BB4A2F4"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0</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BDC4155"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5BC339C9"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diviem riteņiem bez sēdekļa</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11D6817D" w14:textId="3D36CC08"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D325EC4"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67CDF2B1"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F5A4D15" w14:textId="0B1E11FF"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27</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64C1923"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06D2CF4"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2762734B"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diviem riteņiem ar sēdekli</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D934D7E" w14:textId="23737674"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4710BA75"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72A8E734"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2E4687C" w14:textId="075E7B9D"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BF6200">
              <w:rPr>
                <w:rFonts w:ascii="Times New Roman" w:eastAsia="Times New Roman" w:hAnsi="Times New Roman" w:cs="Times New Roman"/>
                <w:color w:val="000000" w:themeColor="text1"/>
                <w:sz w:val="24"/>
                <w:szCs w:val="24"/>
              </w:rPr>
              <w:t>28</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F89445F"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3</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0010DCDD"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21F5B093" w14:textId="715AA360"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trim</w:t>
            </w:r>
            <w:r w:rsidR="00EC607C">
              <w:rPr>
                <w:rFonts w:ascii="Times New Roman" w:eastAsia="Times New Roman" w:hAnsi="Times New Roman" w:cs="Times New Roman"/>
                <w:color w:val="000000" w:themeColor="text1"/>
                <w:sz w:val="24"/>
                <w:szCs w:val="24"/>
              </w:rPr>
              <w:t xml:space="preserve"> </w:t>
            </w:r>
            <w:r w:rsidRPr="00EA3F67">
              <w:rPr>
                <w:rFonts w:ascii="Times New Roman" w:eastAsia="Times New Roman" w:hAnsi="Times New Roman" w:cs="Times New Roman"/>
                <w:color w:val="000000" w:themeColor="text1"/>
                <w:sz w:val="24"/>
                <w:szCs w:val="24"/>
              </w:rPr>
              <w:t>riteņiem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7FF3C2DB" w14:textId="53498C0F"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45874D2F"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484AE408"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4BA9BA4" w14:textId="60712675"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29</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5F1D632"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4</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9B2FA0D"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622FC646"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četriem riteņiem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08275DD" w14:textId="108A6BD3"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7F049C5"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223CDD06"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C1AE799" w14:textId="156DD393"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30</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F33D544"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5</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2894EC4"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189FB6D5"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četriem riteņiem (ar apakšdelma balstiem)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23FF5F32" w14:textId="40BCAC2B"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16F3CE45"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19723F92"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F1A005C" w14:textId="186BFBB5"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31</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38CADD3"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 – 8</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56F560C7"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1E8E8611"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Rollatori ar četriem riteņiem (ar vieglāku svaru)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44C2C6C" w14:textId="00A71E04"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595127D7"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6B022098"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B20B1FE" w14:textId="3AC4E30C"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32</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50592AC0"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09 – 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07C9DA8D"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12 06 09</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65D1FBAF"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Pārvietošanās krēsli bērniem (aktivitāšu)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2CC287E" w14:textId="4EB2B6E6"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D3A274A"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4DAC2610"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5F8B1D9" w14:textId="2EDDFEE9"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33</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0CBD5EE"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1</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06DAEE4C"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17F47D21"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 xml:space="preserve">riteņkrēsls </w:t>
            </w:r>
            <w:r w:rsidRPr="00EA3F67">
              <w:rPr>
                <w:rFonts w:ascii="Times New Roman" w:eastAsia="Times New Roman" w:hAnsi="Times New Roman" w:cs="Times New Roman"/>
                <w:color w:val="000000" w:themeColor="text1"/>
                <w:sz w:val="24"/>
                <w:szCs w:val="24"/>
              </w:rPr>
              <w:t>ar mugurējo piedziņu pieaugušajiem, ar X veida rāmi (ar spilvenu, ar sānu–roku balstiem, ar pretapgāšanās riteņiem)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21D47670" w14:textId="4598D869"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ED071D7"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32210B43"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03D0F73" w14:textId="77350855"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34</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1868E3D"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20B7D5F"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4DD57CBA"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pieaugušajiem, ar X veida rāmi (ar spilvenu, ar roku balstiem, ar pretapgāšanās riteņiem, ar pretslīdes stīpām)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4400825D" w14:textId="66946261"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961142"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61A87853"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8B9CD9A" w14:textId="0C6DE589"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35</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B1152A1"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3</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29BC17A"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5C5A611A"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pieaugušajiem, ar </w:t>
            </w:r>
            <w:r w:rsidRPr="00EA3F67">
              <w:rPr>
                <w:rFonts w:ascii="Times New Roman" w:eastAsia="Times New Roman" w:hAnsi="Times New Roman" w:cs="Times New Roman"/>
                <w:color w:val="000000" w:themeColor="text1"/>
                <w:sz w:val="24"/>
                <w:szCs w:val="24"/>
              </w:rPr>
              <w:lastRenderedPageBreak/>
              <w:t>nesalokāmu rāmi (ar roku balstiem, stumšanas rokturiem, ar pretapgāšanās riteņiem, ar spilvenu)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881C98A" w14:textId="0D1C070E"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4</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1D6B40"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8F008C" w:rsidRPr="00C53250" w14:paraId="18559453"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171CEE95" w14:textId="057D5795"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36</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4BF98938"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4</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3F1200EF" w14:textId="77777777"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30BAB7A1" w14:textId="2F908BAB"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w:t>
            </w:r>
            <w:r w:rsidRPr="0004464B">
              <w:rPr>
                <w:rFonts w:ascii="Times New Roman" w:eastAsia="Times New Roman" w:hAnsi="Times New Roman" w:cs="Times New Roman"/>
                <w:color w:val="000000" w:themeColor="text1"/>
                <w:sz w:val="24"/>
                <w:szCs w:val="24"/>
              </w:rPr>
              <w:t>piedziņu</w:t>
            </w:r>
            <w:r w:rsidRPr="00EA3F67">
              <w:rPr>
                <w:rFonts w:ascii="Times New Roman" w:eastAsia="Times New Roman" w:hAnsi="Times New Roman" w:cs="Times New Roman"/>
                <w:color w:val="000000" w:themeColor="text1"/>
                <w:sz w:val="24"/>
                <w:szCs w:val="24"/>
              </w:rPr>
              <w:t xml:space="preserve"> pieaugušajiem, ar nesalokāmu rāmi (ar roku balstiem, </w:t>
            </w:r>
            <w:r w:rsidR="0066080D">
              <w:rPr>
                <w:rFonts w:ascii="Times New Roman" w:eastAsia="Times New Roman" w:hAnsi="Times New Roman" w:cs="Times New Roman"/>
                <w:color w:val="000000" w:themeColor="text1"/>
                <w:sz w:val="24"/>
                <w:szCs w:val="24"/>
              </w:rPr>
              <w:t xml:space="preserve">ar </w:t>
            </w:r>
            <w:r w:rsidRPr="00EA3F67">
              <w:rPr>
                <w:rFonts w:ascii="Times New Roman" w:eastAsia="Times New Roman" w:hAnsi="Times New Roman" w:cs="Times New Roman"/>
                <w:color w:val="000000" w:themeColor="text1"/>
                <w:sz w:val="24"/>
                <w:szCs w:val="24"/>
              </w:rPr>
              <w:t>stumšanas rokturiem, ar pretapgāšanās riteņiem, ar pretslīdes stīpām, ar spilvenu, ar spieķu aizsargu)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14CF9D70" w14:textId="6BCB60C4" w:rsidR="008F008C" w:rsidRPr="00EA3F67" w:rsidRDefault="008F008C"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BD793FF" w14:textId="77777777" w:rsidR="008F008C" w:rsidRPr="00EA3F67" w:rsidRDefault="008F008C"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39FFDA35"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6280334" w14:textId="496C5CF1"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37</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680FAD91"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5</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3C827F0C"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7550D45C" w14:textId="4DB73912"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pieaugušajiem, ar nesalokāmu rāmi (ar roku balstiem, </w:t>
            </w:r>
            <w:r w:rsidR="0066080D">
              <w:rPr>
                <w:rFonts w:ascii="Times New Roman" w:eastAsia="Times New Roman" w:hAnsi="Times New Roman" w:cs="Times New Roman"/>
                <w:color w:val="000000" w:themeColor="text1"/>
                <w:sz w:val="24"/>
                <w:szCs w:val="24"/>
              </w:rPr>
              <w:t xml:space="preserve">ar </w:t>
            </w:r>
            <w:r w:rsidRPr="00EA3F67">
              <w:rPr>
                <w:rFonts w:ascii="Times New Roman" w:eastAsia="Times New Roman" w:hAnsi="Times New Roman" w:cs="Times New Roman"/>
                <w:color w:val="000000" w:themeColor="text1"/>
                <w:sz w:val="24"/>
                <w:szCs w:val="24"/>
              </w:rPr>
              <w:t>stumšanas rokturiem, ar pretapgāšanās riteņiem, ar dalītiem kāju balstiem, ar spilvenu)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1D5CEB3" w14:textId="2E9265EE"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2678FAD"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583B8050" w14:textId="77777777" w:rsidTr="007367EC">
        <w:trPr>
          <w:trHeight w:val="1640"/>
        </w:trPr>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2762EE7C" w14:textId="5D1D76A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38</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963CC9D"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6</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24AD540A"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287DD588" w14:textId="35315821"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pieaugušajiem (ar polsterētu muguras balstu un sēdvirsmu, k</w:t>
            </w:r>
            <w:r w:rsidR="0066080D">
              <w:rPr>
                <w:rFonts w:ascii="Times New Roman" w:eastAsia="Times New Roman" w:hAnsi="Times New Roman" w:cs="Times New Roman"/>
                <w:color w:val="000000" w:themeColor="text1"/>
                <w:sz w:val="24"/>
                <w:szCs w:val="24"/>
              </w:rPr>
              <w:t>as</w:t>
            </w:r>
            <w:r w:rsidRPr="00EA3F67">
              <w:rPr>
                <w:rFonts w:ascii="Times New Roman" w:eastAsia="Times New Roman" w:hAnsi="Times New Roman" w:cs="Times New Roman"/>
                <w:color w:val="000000" w:themeColor="text1"/>
                <w:sz w:val="24"/>
                <w:szCs w:val="24"/>
              </w:rPr>
              <w:t xml:space="preserve"> regulējami noteiktā leņķī)</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7E48ED77" w14:textId="1361713C"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4</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CAE18B"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459069FB"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D59A0A5" w14:textId="53753CEA"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39</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274ADA3"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9</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1361BEF"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53DA71DF" w14:textId="58B12D0D"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bērniem</w:t>
            </w:r>
            <w:r w:rsidR="0066080D">
              <w:rPr>
                <w:rFonts w:ascii="Times New Roman" w:eastAsia="Times New Roman" w:hAnsi="Times New Roman" w:cs="Times New Roman"/>
                <w:color w:val="000000" w:themeColor="text1"/>
                <w:sz w:val="24"/>
                <w:szCs w:val="24"/>
              </w:rPr>
              <w:t>,</w:t>
            </w:r>
            <w:r w:rsidRPr="00EA3F67">
              <w:rPr>
                <w:rFonts w:ascii="Times New Roman" w:eastAsia="Times New Roman" w:hAnsi="Times New Roman" w:cs="Times New Roman"/>
                <w:color w:val="000000" w:themeColor="text1"/>
                <w:sz w:val="24"/>
                <w:szCs w:val="24"/>
              </w:rPr>
              <w:t xml:space="preserve"> ar X veida rāmi</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436B90B9" w14:textId="5828975F"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2</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109BD6E9"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5E77EC84"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03EAB02" w14:textId="5A2BFDB6"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40</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F3349FD"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10</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3DAA35B8"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45DBA045"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bērniem, ar nesalokāmu rāmi</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43DF13D9" w14:textId="61322EBF"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00943B9"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7B14B54C"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39B97BC4" w14:textId="2A9DDAF3"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41</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BCDD2B1"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11</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2188487"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41A0F9AC" w14:textId="63B3045A"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 bērniem (ar polsterētu muguras balstu un sēdvirsmu, </w:t>
            </w:r>
            <w:r w:rsidR="0066080D">
              <w:rPr>
                <w:rFonts w:ascii="Times New Roman" w:eastAsia="Times New Roman" w:hAnsi="Times New Roman" w:cs="Times New Roman"/>
                <w:color w:val="000000" w:themeColor="text1"/>
                <w:sz w:val="24"/>
                <w:szCs w:val="24"/>
              </w:rPr>
              <w:t>kas</w:t>
            </w:r>
            <w:r w:rsidRPr="00EA3F67">
              <w:rPr>
                <w:rFonts w:ascii="Times New Roman" w:eastAsia="Times New Roman" w:hAnsi="Times New Roman" w:cs="Times New Roman"/>
                <w:color w:val="000000" w:themeColor="text1"/>
                <w:sz w:val="24"/>
                <w:szCs w:val="24"/>
              </w:rPr>
              <w:t xml:space="preserve"> regulējami noteiktā leņķī)</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599B6883" w14:textId="1B3865FB"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A055EDA"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5846A78A"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647C1839" w14:textId="2D4E7B62"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42</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07BA270A"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 – 12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0B78666E"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24FE3B7E"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Bimanuālais vertikalizācijas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mugurējo piedziņu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6837B8A7" w14:textId="4A2BEA53"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CB3C984"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0C1B3644"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7CBE1D64" w14:textId="1F71D266"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43</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247A77D2"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18 – 2</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09537BC0"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12 22 18</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62BF1AA9" w14:textId="761007AB" w:rsidR="00F83F37" w:rsidRPr="00EA3F67" w:rsidRDefault="003331B3" w:rsidP="00854F7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w:t>
            </w:r>
            <w:r w:rsidRPr="00EA3F67">
              <w:rPr>
                <w:rFonts w:ascii="Times New Roman" w:eastAsia="Times New Roman" w:hAnsi="Times New Roman" w:cs="Times New Roman"/>
                <w:color w:val="000000" w:themeColor="text1"/>
                <w:sz w:val="24"/>
                <w:szCs w:val="24"/>
              </w:rPr>
              <w:t>anuāl</w:t>
            </w:r>
            <w:r>
              <w:rPr>
                <w:rFonts w:ascii="Times New Roman" w:eastAsia="Times New Roman" w:hAnsi="Times New Roman" w:cs="Times New Roman"/>
                <w:color w:val="000000" w:themeColor="text1"/>
                <w:sz w:val="24"/>
                <w:szCs w:val="24"/>
              </w:rPr>
              <w:t>ais</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w:t>
            </w:r>
            <w:r w:rsidR="00EC607C" w:rsidRPr="00EA3F67">
              <w:rPr>
                <w:rFonts w:ascii="Times New Roman" w:eastAsia="Times New Roman" w:hAnsi="Times New Roman" w:cs="Times New Roman"/>
                <w:color w:val="000000" w:themeColor="text1"/>
                <w:sz w:val="24"/>
                <w:szCs w:val="24"/>
              </w:rPr>
              <w:t xml:space="preserve">avadoņa </w:t>
            </w:r>
            <w:r w:rsidR="00F83F37" w:rsidRPr="00EA3F67">
              <w:rPr>
                <w:rFonts w:ascii="Times New Roman" w:eastAsia="Times New Roman" w:hAnsi="Times New Roman" w:cs="Times New Roman"/>
                <w:color w:val="000000" w:themeColor="text1"/>
                <w:sz w:val="24"/>
                <w:szCs w:val="24"/>
              </w:rPr>
              <w:t xml:space="preserve">vadāmais </w:t>
            </w:r>
            <w:r w:rsidR="00F83F37" w:rsidRPr="0004464B">
              <w:rPr>
                <w:rFonts w:ascii="Times New Roman" w:eastAsia="Times New Roman" w:hAnsi="Times New Roman" w:cs="Times New Roman"/>
                <w:color w:val="000000" w:themeColor="text1"/>
                <w:sz w:val="24"/>
                <w:szCs w:val="24"/>
              </w:rPr>
              <w:t>riteņkrēsls</w:t>
            </w:r>
            <w:r w:rsidR="00F83F37" w:rsidRPr="00EA3F67">
              <w:rPr>
                <w:rFonts w:ascii="Times New Roman" w:eastAsia="Times New Roman" w:hAnsi="Times New Roman" w:cs="Times New Roman"/>
                <w:color w:val="000000" w:themeColor="text1"/>
                <w:sz w:val="24"/>
                <w:szCs w:val="24"/>
              </w:rPr>
              <w:t xml:space="preserve"> bērniem (ar papildaprīkojumu)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2C1B1634" w14:textId="51D977E5"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62FA009"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3E6010F2"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AFD7CA3" w14:textId="7451A313"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44</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39A339F4"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18 – 3</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5F31D15"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12 22 18</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1AAF877F" w14:textId="0F1DD966" w:rsidR="00F83F37" w:rsidRPr="00EA3F67" w:rsidRDefault="003331B3" w:rsidP="00854F7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w:t>
            </w:r>
            <w:r w:rsidR="00F83F37" w:rsidRPr="00EA3F67">
              <w:rPr>
                <w:rFonts w:ascii="Times New Roman" w:eastAsia="Times New Roman" w:hAnsi="Times New Roman" w:cs="Times New Roman"/>
                <w:color w:val="000000" w:themeColor="text1"/>
                <w:sz w:val="24"/>
                <w:szCs w:val="24"/>
              </w:rPr>
              <w:t>anuāl</w:t>
            </w:r>
            <w:r>
              <w:rPr>
                <w:rFonts w:ascii="Times New Roman" w:eastAsia="Times New Roman" w:hAnsi="Times New Roman" w:cs="Times New Roman"/>
                <w:color w:val="000000" w:themeColor="text1"/>
                <w:sz w:val="24"/>
                <w:szCs w:val="24"/>
              </w:rPr>
              <w:t>ais</w:t>
            </w:r>
            <w:r w:rsidR="00F83F37" w:rsidRPr="00EA3F6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w:t>
            </w:r>
            <w:r w:rsidRPr="00EA3F67">
              <w:rPr>
                <w:rFonts w:ascii="Times New Roman" w:eastAsia="Times New Roman" w:hAnsi="Times New Roman" w:cs="Times New Roman"/>
                <w:color w:val="000000" w:themeColor="text1"/>
                <w:sz w:val="24"/>
                <w:szCs w:val="24"/>
              </w:rPr>
              <w:t xml:space="preserve">avadoņa </w:t>
            </w:r>
            <w:r w:rsidR="00F83F37" w:rsidRPr="00EA3F67">
              <w:rPr>
                <w:rFonts w:ascii="Times New Roman" w:eastAsia="Times New Roman" w:hAnsi="Times New Roman" w:cs="Times New Roman"/>
                <w:color w:val="000000" w:themeColor="text1"/>
                <w:sz w:val="24"/>
                <w:szCs w:val="24"/>
              </w:rPr>
              <w:t xml:space="preserve">vadāmais </w:t>
            </w:r>
            <w:r w:rsidR="00F83F37" w:rsidRPr="0004464B">
              <w:rPr>
                <w:rFonts w:ascii="Times New Roman" w:eastAsia="Times New Roman" w:hAnsi="Times New Roman" w:cs="Times New Roman"/>
                <w:color w:val="000000" w:themeColor="text1"/>
                <w:sz w:val="24"/>
                <w:szCs w:val="24"/>
              </w:rPr>
              <w:t>riteņkrēsls</w:t>
            </w:r>
            <w:r w:rsidR="00F83F37" w:rsidRPr="00EA3F67">
              <w:rPr>
                <w:rFonts w:ascii="Times New Roman" w:eastAsia="Times New Roman" w:hAnsi="Times New Roman" w:cs="Times New Roman"/>
                <w:color w:val="000000" w:themeColor="text1"/>
                <w:sz w:val="24"/>
                <w:szCs w:val="24"/>
              </w:rPr>
              <w:t xml:space="preserve"> bērniem</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715BEA83" w14:textId="7925251E"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3</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6E40934E" w14:textId="7777777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w:t>
            </w:r>
          </w:p>
        </w:tc>
      </w:tr>
      <w:tr w:rsidR="00F83F37" w:rsidRPr="00C53250" w14:paraId="0C70B0EF"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0676E644" w14:textId="403689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lastRenderedPageBreak/>
              <w:t>1</w:t>
            </w:r>
            <w:r w:rsidR="002B0D9F">
              <w:rPr>
                <w:rFonts w:ascii="Times New Roman" w:eastAsia="Times New Roman" w:hAnsi="Times New Roman" w:cs="Times New Roman"/>
                <w:color w:val="000000" w:themeColor="text1"/>
                <w:sz w:val="24"/>
                <w:szCs w:val="24"/>
              </w:rPr>
              <w:t>45</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1A6C63B8"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23 03 – 0</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4B3A5958" w14:textId="77777777"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12 23 03</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18825419" w14:textId="528BD321"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Elektropiedziņas riteņkrēsls ar rokas stūrēšanas sistēmu (elektriskais sk</w:t>
            </w:r>
            <w:r w:rsidR="00270B28">
              <w:rPr>
                <w:rFonts w:ascii="Times New Roman" w:eastAsia="Times New Roman" w:hAnsi="Times New Roman" w:cs="Times New Roman"/>
                <w:color w:val="000000" w:themeColor="text1"/>
                <w:sz w:val="24"/>
                <w:szCs w:val="24"/>
              </w:rPr>
              <w:t>ū</w:t>
            </w:r>
            <w:r w:rsidRPr="00EA3F67">
              <w:rPr>
                <w:rFonts w:ascii="Times New Roman" w:eastAsia="Times New Roman" w:hAnsi="Times New Roman" w:cs="Times New Roman"/>
                <w:color w:val="000000" w:themeColor="text1"/>
                <w:sz w:val="24"/>
                <w:szCs w:val="24"/>
              </w:rPr>
              <w:t>ters)</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024BAA0A" w14:textId="67F2A5F4" w:rsidR="00F83F37" w:rsidRPr="00EA3F67" w:rsidRDefault="00F83F3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BC700A6" w14:textId="32098D37" w:rsidR="00F83F37" w:rsidRPr="00EA3F67" w:rsidRDefault="00F83F37" w:rsidP="00854F71">
            <w:pPr>
              <w:spacing w:after="0" w:line="240" w:lineRule="auto"/>
              <w:rPr>
                <w:rFonts w:ascii="Times New Roman" w:eastAsia="Times New Roman" w:hAnsi="Times New Roman" w:cs="Times New Roman"/>
                <w:color w:val="000000" w:themeColor="text1"/>
                <w:sz w:val="24"/>
                <w:szCs w:val="24"/>
              </w:rPr>
            </w:pPr>
          </w:p>
        </w:tc>
      </w:tr>
      <w:tr w:rsidR="00132CE7" w:rsidRPr="00C53250" w14:paraId="62525428" w14:textId="77777777" w:rsidTr="002E4120">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5A407606" w14:textId="0DB218E5" w:rsidR="00132CE7" w:rsidRPr="00EA3F67" w:rsidRDefault="00132CE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w:t>
            </w:r>
            <w:r w:rsidR="002B0D9F">
              <w:rPr>
                <w:rFonts w:ascii="Times New Roman" w:eastAsia="Times New Roman" w:hAnsi="Times New Roman" w:cs="Times New Roman"/>
                <w:color w:val="000000" w:themeColor="text1"/>
                <w:sz w:val="24"/>
                <w:szCs w:val="24"/>
              </w:rPr>
              <w:t>46</w:t>
            </w:r>
            <w:r w:rsidRPr="00EA3F67">
              <w:rPr>
                <w:rFonts w:ascii="Times New Roman" w:eastAsia="Times New Roman" w:hAnsi="Times New Roman" w:cs="Times New Roman"/>
                <w:color w:val="000000" w:themeColor="text1"/>
                <w:sz w:val="24"/>
                <w:szCs w:val="24"/>
              </w:rPr>
              <w:t>.</w:t>
            </w:r>
          </w:p>
        </w:tc>
        <w:tc>
          <w:tcPr>
            <w:tcW w:w="897" w:type="pct"/>
            <w:tcBorders>
              <w:top w:val="outset" w:sz="6" w:space="0" w:color="414142"/>
              <w:left w:val="outset" w:sz="6" w:space="0" w:color="414142"/>
              <w:bottom w:val="outset" w:sz="6" w:space="0" w:color="414142"/>
              <w:right w:val="outset" w:sz="6" w:space="0" w:color="414142"/>
            </w:tcBorders>
            <w:shd w:val="clear" w:color="auto" w:fill="FFFFFF"/>
            <w:hideMark/>
          </w:tcPr>
          <w:p w14:paraId="75FC9CAB" w14:textId="77777777" w:rsidR="00132CE7" w:rsidRPr="00EA3F67" w:rsidRDefault="00132CE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23 06 – 0</w:t>
            </w:r>
          </w:p>
        </w:tc>
        <w:tc>
          <w:tcPr>
            <w:tcW w:w="673" w:type="pct"/>
            <w:tcBorders>
              <w:top w:val="outset" w:sz="6" w:space="0" w:color="414142"/>
              <w:left w:val="outset" w:sz="6" w:space="0" w:color="414142"/>
              <w:bottom w:val="outset" w:sz="6" w:space="0" w:color="414142"/>
              <w:right w:val="outset" w:sz="6" w:space="0" w:color="414142"/>
            </w:tcBorders>
            <w:shd w:val="clear" w:color="auto" w:fill="FFFFFF"/>
            <w:hideMark/>
          </w:tcPr>
          <w:p w14:paraId="771339D0" w14:textId="77777777" w:rsidR="00132CE7" w:rsidRPr="00EA3F67" w:rsidRDefault="00132CE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12 23 06</w:t>
            </w:r>
          </w:p>
        </w:tc>
        <w:tc>
          <w:tcPr>
            <w:tcW w:w="1494" w:type="pct"/>
            <w:tcBorders>
              <w:top w:val="outset" w:sz="6" w:space="0" w:color="414142"/>
              <w:left w:val="outset" w:sz="6" w:space="0" w:color="414142"/>
              <w:bottom w:val="outset" w:sz="6" w:space="0" w:color="414142"/>
              <w:right w:val="outset" w:sz="6" w:space="0" w:color="414142"/>
            </w:tcBorders>
            <w:shd w:val="clear" w:color="auto" w:fill="FFFFFF"/>
            <w:hideMark/>
          </w:tcPr>
          <w:p w14:paraId="379DDDC5" w14:textId="77777777" w:rsidR="00132CE7" w:rsidRPr="00EA3F67" w:rsidRDefault="00132CE7" w:rsidP="00854F71">
            <w:pPr>
              <w:spacing w:after="0" w:line="240" w:lineRule="auto"/>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 xml:space="preserve">Elektropiedziņas </w:t>
            </w:r>
            <w:r w:rsidRPr="0004464B">
              <w:rPr>
                <w:rFonts w:ascii="Times New Roman" w:eastAsia="Times New Roman" w:hAnsi="Times New Roman" w:cs="Times New Roman"/>
                <w:color w:val="000000" w:themeColor="text1"/>
                <w:sz w:val="24"/>
                <w:szCs w:val="24"/>
              </w:rPr>
              <w:t>riteņkrēsls</w:t>
            </w:r>
            <w:r w:rsidRPr="00EA3F67">
              <w:rPr>
                <w:rFonts w:ascii="Times New Roman" w:eastAsia="Times New Roman" w:hAnsi="Times New Roman" w:cs="Times New Roman"/>
                <w:color w:val="000000" w:themeColor="text1"/>
                <w:sz w:val="24"/>
                <w:szCs w:val="24"/>
              </w:rPr>
              <w:t xml:space="preserve"> ar motorizēti vadāmu rokas stūrēšanas sistēmu</w:t>
            </w:r>
          </w:p>
        </w:tc>
        <w:tc>
          <w:tcPr>
            <w:tcW w:w="820" w:type="pct"/>
            <w:tcBorders>
              <w:top w:val="outset" w:sz="6" w:space="0" w:color="414142"/>
              <w:left w:val="outset" w:sz="6" w:space="0" w:color="414142"/>
              <w:bottom w:val="outset" w:sz="6" w:space="0" w:color="414142"/>
              <w:right w:val="outset" w:sz="6" w:space="0" w:color="414142"/>
            </w:tcBorders>
            <w:shd w:val="clear" w:color="auto" w:fill="FFFFFF"/>
            <w:hideMark/>
          </w:tcPr>
          <w:p w14:paraId="5AF90F02" w14:textId="0255A009" w:rsidR="00132CE7" w:rsidRPr="00EA3F67" w:rsidRDefault="00132CE7" w:rsidP="00854F71">
            <w:pPr>
              <w:spacing w:after="0" w:line="240" w:lineRule="auto"/>
              <w:jc w:val="center"/>
              <w:rPr>
                <w:rFonts w:ascii="Times New Roman" w:eastAsia="Times New Roman" w:hAnsi="Times New Roman" w:cs="Times New Roman"/>
                <w:color w:val="000000" w:themeColor="text1"/>
                <w:sz w:val="24"/>
                <w:szCs w:val="24"/>
              </w:rPr>
            </w:pPr>
            <w:r w:rsidRPr="00EA3F67">
              <w:rPr>
                <w:rFonts w:ascii="Times New Roman" w:eastAsia="Times New Roman" w:hAnsi="Times New Roman" w:cs="Times New Roman"/>
                <w:color w:val="000000" w:themeColor="text1"/>
                <w:sz w:val="24"/>
                <w:szCs w:val="24"/>
              </w:rPr>
              <w:t>6</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1FC1A136" w14:textId="337B3F83" w:rsidR="00132CE7" w:rsidRPr="00EA3F67" w:rsidRDefault="00132CE7" w:rsidP="00854F71">
            <w:pPr>
              <w:spacing w:after="0" w:line="240" w:lineRule="auto"/>
              <w:rPr>
                <w:rFonts w:ascii="Times New Roman" w:eastAsia="Times New Roman" w:hAnsi="Times New Roman" w:cs="Times New Roman"/>
                <w:color w:val="000000" w:themeColor="text1"/>
                <w:sz w:val="24"/>
                <w:szCs w:val="24"/>
              </w:rPr>
            </w:pPr>
          </w:p>
        </w:tc>
      </w:tr>
    </w:tbl>
    <w:p w14:paraId="2FA2F178" w14:textId="1C9BC2A7" w:rsidR="004D021B" w:rsidRPr="00EA3F67" w:rsidRDefault="002E4120" w:rsidP="008337B9">
      <w:pPr>
        <w:spacing w:after="0" w:line="240" w:lineRule="auto"/>
        <w:rPr>
          <w:rFonts w:ascii="Times New Roman" w:hAnsi="Times New Roman" w:cs="Times New Roman"/>
          <w:b/>
          <w:bCs/>
          <w:color w:val="000000" w:themeColor="text1"/>
          <w:sz w:val="24"/>
          <w:szCs w:val="24"/>
        </w:rPr>
      </w:pPr>
      <w:r>
        <w:rPr>
          <w:rFonts w:ascii="Times New Roman" w:eastAsia="Times New Roman" w:hAnsi="Times New Roman" w:cs="Times New Roman"/>
          <w:color w:val="333333"/>
          <w:sz w:val="28"/>
          <w:lang w:eastAsia="en-GB"/>
        </w:rPr>
        <w:t>"</w:t>
      </w:r>
    </w:p>
    <w:sectPr w:rsidR="004D021B" w:rsidRPr="00EA3F67" w:rsidSect="00644F84">
      <w:headerReference w:type="default" r:id="rId11"/>
      <w:footerReference w:type="default" r:id="rId12"/>
      <w:footerReference w:type="first" r:id="rId13"/>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E7042" w14:textId="77777777" w:rsidR="0043220D" w:rsidRDefault="0043220D" w:rsidP="00EA3F67">
      <w:pPr>
        <w:spacing w:after="0" w:line="240" w:lineRule="auto"/>
      </w:pPr>
      <w:r>
        <w:separator/>
      </w:r>
    </w:p>
  </w:endnote>
  <w:endnote w:type="continuationSeparator" w:id="0">
    <w:p w14:paraId="5404B443" w14:textId="77777777" w:rsidR="0043220D" w:rsidRDefault="0043220D" w:rsidP="00EA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6A86" w14:textId="4287D2FB" w:rsidR="005D3495" w:rsidRDefault="005D3495">
    <w:pPr>
      <w:pStyle w:val="Kjene"/>
      <w:jc w:val="center"/>
    </w:pPr>
  </w:p>
  <w:p w14:paraId="2A7B4579" w14:textId="3AA2AD6B" w:rsidR="00610976" w:rsidRPr="00610976" w:rsidRDefault="00610976" w:rsidP="00610976">
    <w:pPr>
      <w:pStyle w:val="Kjene"/>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4E78" w14:textId="04EA6B64" w:rsidR="00091D81" w:rsidRDefault="00610976">
    <w:pPr>
      <w:pStyle w:val="Kjene"/>
    </w:pPr>
    <w:r>
      <w:rPr>
        <w:rFonts w:ascii="Times New Roman" w:hAnsi="Times New Roman" w:cs="Times New Roman"/>
        <w:sz w:val="16"/>
        <w:szCs w:val="16"/>
      </w:rPr>
      <w:t>N</w:t>
    </w:r>
    <w:r w:rsidR="00BF28D5">
      <w:rPr>
        <w:rFonts w:ascii="Times New Roman" w:hAnsi="Times New Roman" w:cs="Times New Roman"/>
        <w:sz w:val="16"/>
        <w:szCs w:val="16"/>
      </w:rPr>
      <w:t>0696</w:t>
    </w:r>
    <w:r>
      <w:rPr>
        <w:rFonts w:ascii="Times New Roman" w:hAnsi="Times New Roman" w:cs="Times New Roman"/>
        <w:sz w:val="16"/>
        <w:szCs w:val="16"/>
      </w:rPr>
      <w:t>_</w:t>
    </w:r>
    <w:r w:rsidR="00BF28D5">
      <w:rPr>
        <w:rFonts w:ascii="Times New Roman" w:hAnsi="Times New Roman" w:cs="Times New Roman"/>
        <w:sz w:val="16"/>
        <w:szCs w:val="16"/>
      </w:rPr>
      <w:t>5</w:t>
    </w:r>
    <w:r>
      <w:rPr>
        <w:rFonts w:ascii="Times New Roman" w:hAnsi="Times New Roman" w:cs="Times New Roman"/>
        <w:sz w:val="16"/>
        <w:szCs w:val="16"/>
      </w:rPr>
      <w:t>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CAEAF" w14:textId="77777777" w:rsidR="0043220D" w:rsidRDefault="0043220D" w:rsidP="00EA3F67">
      <w:pPr>
        <w:spacing w:after="0" w:line="240" w:lineRule="auto"/>
      </w:pPr>
      <w:r>
        <w:separator/>
      </w:r>
    </w:p>
  </w:footnote>
  <w:footnote w:type="continuationSeparator" w:id="0">
    <w:p w14:paraId="289B5864" w14:textId="77777777" w:rsidR="0043220D" w:rsidRDefault="0043220D" w:rsidP="00EA3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989211"/>
      <w:docPartObj>
        <w:docPartGallery w:val="Page Numbers (Top of Page)"/>
        <w:docPartUnique/>
      </w:docPartObj>
    </w:sdtPr>
    <w:sdtEndPr>
      <w:rPr>
        <w:rFonts w:ascii="Times New Roman" w:hAnsi="Times New Roman" w:cs="Times New Roman"/>
        <w:noProof/>
        <w:sz w:val="24"/>
        <w:szCs w:val="24"/>
      </w:rPr>
    </w:sdtEndPr>
    <w:sdtContent>
      <w:p w14:paraId="38EE0B6B" w14:textId="66D6F981" w:rsidR="00854F71" w:rsidRPr="00854F71" w:rsidRDefault="00854F71">
        <w:pPr>
          <w:pStyle w:val="Galvene"/>
          <w:jc w:val="center"/>
          <w:rPr>
            <w:rFonts w:ascii="Times New Roman" w:hAnsi="Times New Roman" w:cs="Times New Roman"/>
            <w:sz w:val="24"/>
            <w:szCs w:val="24"/>
          </w:rPr>
        </w:pPr>
        <w:r w:rsidRPr="00854F71">
          <w:rPr>
            <w:rFonts w:ascii="Times New Roman" w:hAnsi="Times New Roman" w:cs="Times New Roman"/>
            <w:sz w:val="24"/>
            <w:szCs w:val="24"/>
          </w:rPr>
          <w:fldChar w:fldCharType="begin"/>
        </w:r>
        <w:r w:rsidRPr="00854F71">
          <w:rPr>
            <w:rFonts w:ascii="Times New Roman" w:hAnsi="Times New Roman" w:cs="Times New Roman"/>
            <w:sz w:val="24"/>
            <w:szCs w:val="24"/>
          </w:rPr>
          <w:instrText xml:space="preserve"> PAGE   \* MERGEFORMAT </w:instrText>
        </w:r>
        <w:r w:rsidRPr="00854F71">
          <w:rPr>
            <w:rFonts w:ascii="Times New Roman" w:hAnsi="Times New Roman" w:cs="Times New Roman"/>
            <w:sz w:val="24"/>
            <w:szCs w:val="24"/>
          </w:rPr>
          <w:fldChar w:fldCharType="separate"/>
        </w:r>
        <w:r w:rsidR="00610976">
          <w:rPr>
            <w:rFonts w:ascii="Times New Roman" w:hAnsi="Times New Roman" w:cs="Times New Roman"/>
            <w:noProof/>
            <w:sz w:val="24"/>
            <w:szCs w:val="24"/>
          </w:rPr>
          <w:t>12</w:t>
        </w:r>
        <w:r w:rsidRPr="00854F71">
          <w:rPr>
            <w:rFonts w:ascii="Times New Roman" w:hAnsi="Times New Roman" w:cs="Times New Roman"/>
            <w:noProof/>
            <w:sz w:val="24"/>
            <w:szCs w:val="24"/>
          </w:rPr>
          <w:fldChar w:fldCharType="end"/>
        </w:r>
      </w:p>
    </w:sdtContent>
  </w:sdt>
  <w:p w14:paraId="64F6824A" w14:textId="77777777" w:rsidR="00854F71" w:rsidRDefault="00854F7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F651B"/>
    <w:multiLevelType w:val="multilevel"/>
    <w:tmpl w:val="EEC46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7A537C8"/>
    <w:multiLevelType w:val="multilevel"/>
    <w:tmpl w:val="06765B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190222769">
    <w:abstractNumId w:val="0"/>
  </w:num>
  <w:num w:numId="2" w16cid:durableId="489366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CF"/>
    <w:rsid w:val="00002B9B"/>
    <w:rsid w:val="000058B0"/>
    <w:rsid w:val="00043269"/>
    <w:rsid w:val="0004464B"/>
    <w:rsid w:val="000466AF"/>
    <w:rsid w:val="000549A6"/>
    <w:rsid w:val="000609D4"/>
    <w:rsid w:val="000742AB"/>
    <w:rsid w:val="00091D81"/>
    <w:rsid w:val="000C0F68"/>
    <w:rsid w:val="00102370"/>
    <w:rsid w:val="00132CE7"/>
    <w:rsid w:val="00136864"/>
    <w:rsid w:val="00145A23"/>
    <w:rsid w:val="00157EA7"/>
    <w:rsid w:val="001800BB"/>
    <w:rsid w:val="00181453"/>
    <w:rsid w:val="00182B6D"/>
    <w:rsid w:val="001852FA"/>
    <w:rsid w:val="00185506"/>
    <w:rsid w:val="001A7418"/>
    <w:rsid w:val="001B6C16"/>
    <w:rsid w:val="001D71A7"/>
    <w:rsid w:val="001F7193"/>
    <w:rsid w:val="00204044"/>
    <w:rsid w:val="002139D7"/>
    <w:rsid w:val="00217987"/>
    <w:rsid w:val="00220DE7"/>
    <w:rsid w:val="00222ED0"/>
    <w:rsid w:val="00261A17"/>
    <w:rsid w:val="00266EC3"/>
    <w:rsid w:val="00270B28"/>
    <w:rsid w:val="00291A5F"/>
    <w:rsid w:val="002B0D9F"/>
    <w:rsid w:val="002B493C"/>
    <w:rsid w:val="002D7AF5"/>
    <w:rsid w:val="002E4120"/>
    <w:rsid w:val="0030011F"/>
    <w:rsid w:val="003147EB"/>
    <w:rsid w:val="003331B3"/>
    <w:rsid w:val="00350533"/>
    <w:rsid w:val="003520F4"/>
    <w:rsid w:val="00361D56"/>
    <w:rsid w:val="003761BB"/>
    <w:rsid w:val="00386794"/>
    <w:rsid w:val="003B6D73"/>
    <w:rsid w:val="003D218E"/>
    <w:rsid w:val="003E2A25"/>
    <w:rsid w:val="003F27F1"/>
    <w:rsid w:val="00410659"/>
    <w:rsid w:val="0043220D"/>
    <w:rsid w:val="00441580"/>
    <w:rsid w:val="0046011E"/>
    <w:rsid w:val="004752A4"/>
    <w:rsid w:val="00477EBC"/>
    <w:rsid w:val="00486B9F"/>
    <w:rsid w:val="00497080"/>
    <w:rsid w:val="004D021B"/>
    <w:rsid w:val="004F589C"/>
    <w:rsid w:val="005211C5"/>
    <w:rsid w:val="0054374C"/>
    <w:rsid w:val="0056207C"/>
    <w:rsid w:val="005739BC"/>
    <w:rsid w:val="00576A9B"/>
    <w:rsid w:val="00592F92"/>
    <w:rsid w:val="005B3310"/>
    <w:rsid w:val="005D18E9"/>
    <w:rsid w:val="005D3495"/>
    <w:rsid w:val="005D6298"/>
    <w:rsid w:val="005E1524"/>
    <w:rsid w:val="005E2B41"/>
    <w:rsid w:val="006045B7"/>
    <w:rsid w:val="00610976"/>
    <w:rsid w:val="00612E26"/>
    <w:rsid w:val="00613AFE"/>
    <w:rsid w:val="0061666B"/>
    <w:rsid w:val="00622991"/>
    <w:rsid w:val="00625CDA"/>
    <w:rsid w:val="00644F84"/>
    <w:rsid w:val="0066080D"/>
    <w:rsid w:val="006B18E8"/>
    <w:rsid w:val="006C302D"/>
    <w:rsid w:val="006C4B70"/>
    <w:rsid w:val="006C7458"/>
    <w:rsid w:val="006D30CF"/>
    <w:rsid w:val="006E7EE2"/>
    <w:rsid w:val="0073257B"/>
    <w:rsid w:val="007367EC"/>
    <w:rsid w:val="007373BD"/>
    <w:rsid w:val="007614F5"/>
    <w:rsid w:val="007A17D3"/>
    <w:rsid w:val="007A3972"/>
    <w:rsid w:val="007D3ADE"/>
    <w:rsid w:val="007D7704"/>
    <w:rsid w:val="007E6D5C"/>
    <w:rsid w:val="007E756F"/>
    <w:rsid w:val="007F0000"/>
    <w:rsid w:val="007F7186"/>
    <w:rsid w:val="008128B4"/>
    <w:rsid w:val="008337B9"/>
    <w:rsid w:val="00854F71"/>
    <w:rsid w:val="00872869"/>
    <w:rsid w:val="0089412B"/>
    <w:rsid w:val="008D0693"/>
    <w:rsid w:val="008F008C"/>
    <w:rsid w:val="008F0978"/>
    <w:rsid w:val="00910858"/>
    <w:rsid w:val="00930DE7"/>
    <w:rsid w:val="00930ECA"/>
    <w:rsid w:val="00960FDB"/>
    <w:rsid w:val="00970786"/>
    <w:rsid w:val="009775CD"/>
    <w:rsid w:val="009C5A5D"/>
    <w:rsid w:val="009E1D7B"/>
    <w:rsid w:val="00A13359"/>
    <w:rsid w:val="00A2770E"/>
    <w:rsid w:val="00A44A51"/>
    <w:rsid w:val="00A50C7C"/>
    <w:rsid w:val="00A552F6"/>
    <w:rsid w:val="00A838F5"/>
    <w:rsid w:val="00AC2A7A"/>
    <w:rsid w:val="00AF5FDF"/>
    <w:rsid w:val="00B208C6"/>
    <w:rsid w:val="00B328A8"/>
    <w:rsid w:val="00B50BA1"/>
    <w:rsid w:val="00B654B7"/>
    <w:rsid w:val="00B7105E"/>
    <w:rsid w:val="00BA088F"/>
    <w:rsid w:val="00BC5235"/>
    <w:rsid w:val="00BF28D5"/>
    <w:rsid w:val="00BF6200"/>
    <w:rsid w:val="00C36652"/>
    <w:rsid w:val="00C46401"/>
    <w:rsid w:val="00C53250"/>
    <w:rsid w:val="00C61853"/>
    <w:rsid w:val="00C6290F"/>
    <w:rsid w:val="00C7577F"/>
    <w:rsid w:val="00C7751E"/>
    <w:rsid w:val="00CA6302"/>
    <w:rsid w:val="00CB4471"/>
    <w:rsid w:val="00CE3343"/>
    <w:rsid w:val="00CF4BBF"/>
    <w:rsid w:val="00D0063B"/>
    <w:rsid w:val="00D20FFA"/>
    <w:rsid w:val="00D235A8"/>
    <w:rsid w:val="00D339C0"/>
    <w:rsid w:val="00D56C76"/>
    <w:rsid w:val="00DB3E26"/>
    <w:rsid w:val="00DC68AB"/>
    <w:rsid w:val="00E71900"/>
    <w:rsid w:val="00E72B85"/>
    <w:rsid w:val="00E8189D"/>
    <w:rsid w:val="00EA3F67"/>
    <w:rsid w:val="00EA52EC"/>
    <w:rsid w:val="00EC040E"/>
    <w:rsid w:val="00EC607C"/>
    <w:rsid w:val="00ED2F44"/>
    <w:rsid w:val="00ED59CD"/>
    <w:rsid w:val="00EF3E9A"/>
    <w:rsid w:val="00F03F5D"/>
    <w:rsid w:val="00F10A50"/>
    <w:rsid w:val="00F11D23"/>
    <w:rsid w:val="00F75AAB"/>
    <w:rsid w:val="00F83F37"/>
    <w:rsid w:val="00F8461D"/>
    <w:rsid w:val="00FB39A1"/>
    <w:rsid w:val="00FB5AA2"/>
    <w:rsid w:val="00FD18B1"/>
    <w:rsid w:val="00FF0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7FC9AA8"/>
  <w15:chartTrackingRefBased/>
  <w15:docId w15:val="{3027160B-1D85-430A-A6D6-11058839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NoList1">
    <w:name w:val="No List1"/>
    <w:next w:val="Bezsaraksta"/>
    <w:uiPriority w:val="99"/>
    <w:semiHidden/>
    <w:unhideWhenUsed/>
    <w:rsid w:val="00622991"/>
  </w:style>
  <w:style w:type="paragraph" w:customStyle="1" w:styleId="msonormal0">
    <w:name w:val="msonormal"/>
    <w:basedOn w:val="Parasts"/>
    <w:rsid w:val="0062299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araststmeklis">
    <w:name w:val="Normal (Web)"/>
    <w:basedOn w:val="Parasts"/>
    <w:uiPriority w:val="99"/>
    <w:semiHidden/>
    <w:unhideWhenUsed/>
    <w:rsid w:val="006229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Izclums">
    <w:name w:val="Emphasis"/>
    <w:basedOn w:val="Noklusjumarindkopasfonts"/>
    <w:uiPriority w:val="20"/>
    <w:qFormat/>
    <w:rsid w:val="00622991"/>
    <w:rPr>
      <w:i/>
      <w:iCs/>
    </w:rPr>
  </w:style>
  <w:style w:type="character" w:styleId="Izteiksmgs">
    <w:name w:val="Strong"/>
    <w:basedOn w:val="Noklusjumarindkopasfonts"/>
    <w:uiPriority w:val="22"/>
    <w:qFormat/>
    <w:rsid w:val="00622991"/>
    <w:rPr>
      <w:b/>
      <w:bCs/>
    </w:rPr>
  </w:style>
  <w:style w:type="numbering" w:customStyle="1" w:styleId="NoList2">
    <w:name w:val="No List2"/>
    <w:next w:val="Bezsaraksta"/>
    <w:uiPriority w:val="99"/>
    <w:semiHidden/>
    <w:unhideWhenUsed/>
    <w:rsid w:val="00622991"/>
  </w:style>
  <w:style w:type="character" w:styleId="Komentraatsauce">
    <w:name w:val="annotation reference"/>
    <w:basedOn w:val="Noklusjumarindkopasfonts"/>
    <w:uiPriority w:val="99"/>
    <w:semiHidden/>
    <w:unhideWhenUsed/>
    <w:rsid w:val="00ED2F44"/>
    <w:rPr>
      <w:sz w:val="16"/>
      <w:szCs w:val="16"/>
    </w:rPr>
  </w:style>
  <w:style w:type="paragraph" w:styleId="Komentrateksts">
    <w:name w:val="annotation text"/>
    <w:basedOn w:val="Parasts"/>
    <w:link w:val="KomentratekstsRakstz"/>
    <w:uiPriority w:val="99"/>
    <w:semiHidden/>
    <w:unhideWhenUsed/>
    <w:rsid w:val="00ED2F4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D2F44"/>
    <w:rPr>
      <w:sz w:val="20"/>
      <w:szCs w:val="20"/>
      <w:lang w:val="lv-LV"/>
    </w:rPr>
  </w:style>
  <w:style w:type="paragraph" w:styleId="Komentratma">
    <w:name w:val="annotation subject"/>
    <w:basedOn w:val="Komentrateksts"/>
    <w:next w:val="Komentrateksts"/>
    <w:link w:val="KomentratmaRakstz"/>
    <w:uiPriority w:val="99"/>
    <w:semiHidden/>
    <w:unhideWhenUsed/>
    <w:rsid w:val="00ED2F44"/>
    <w:rPr>
      <w:b/>
      <w:bCs/>
    </w:rPr>
  </w:style>
  <w:style w:type="character" w:customStyle="1" w:styleId="KomentratmaRakstz">
    <w:name w:val="Komentāra tēma Rakstz."/>
    <w:basedOn w:val="KomentratekstsRakstz"/>
    <w:link w:val="Komentratma"/>
    <w:uiPriority w:val="99"/>
    <w:semiHidden/>
    <w:rsid w:val="00ED2F44"/>
    <w:rPr>
      <w:b/>
      <w:bCs/>
      <w:sz w:val="20"/>
      <w:szCs w:val="20"/>
      <w:lang w:val="lv-LV"/>
    </w:rPr>
  </w:style>
  <w:style w:type="paragraph" w:styleId="Sarakstarindkopa">
    <w:name w:val="List Paragraph"/>
    <w:basedOn w:val="Parasts"/>
    <w:uiPriority w:val="34"/>
    <w:qFormat/>
    <w:rsid w:val="005739BC"/>
    <w:pPr>
      <w:ind w:left="720"/>
      <w:contextualSpacing/>
    </w:pPr>
  </w:style>
  <w:style w:type="numbering" w:customStyle="1" w:styleId="NoList3">
    <w:name w:val="No List3"/>
    <w:next w:val="Bezsaraksta"/>
    <w:uiPriority w:val="99"/>
    <w:semiHidden/>
    <w:unhideWhenUsed/>
    <w:rsid w:val="00486B9F"/>
  </w:style>
  <w:style w:type="paragraph" w:styleId="Balonteksts">
    <w:name w:val="Balloon Text"/>
    <w:basedOn w:val="Parasts"/>
    <w:link w:val="BalontekstsRakstz"/>
    <w:uiPriority w:val="99"/>
    <w:semiHidden/>
    <w:unhideWhenUsed/>
    <w:rsid w:val="00930DE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30DE7"/>
    <w:rPr>
      <w:rFonts w:ascii="Segoe UI" w:hAnsi="Segoe UI" w:cs="Segoe UI"/>
      <w:sz w:val="18"/>
      <w:szCs w:val="18"/>
      <w:lang w:val="lv-LV"/>
    </w:rPr>
  </w:style>
  <w:style w:type="paragraph" w:styleId="Galvene">
    <w:name w:val="header"/>
    <w:basedOn w:val="Parasts"/>
    <w:link w:val="GalveneRakstz"/>
    <w:uiPriority w:val="99"/>
    <w:unhideWhenUsed/>
    <w:rsid w:val="00EA3F6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A3F67"/>
    <w:rPr>
      <w:lang w:val="lv-LV"/>
    </w:rPr>
  </w:style>
  <w:style w:type="paragraph" w:styleId="Kjene">
    <w:name w:val="footer"/>
    <w:basedOn w:val="Parasts"/>
    <w:link w:val="KjeneRakstz"/>
    <w:uiPriority w:val="99"/>
    <w:unhideWhenUsed/>
    <w:rsid w:val="00EA3F6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A3F67"/>
    <w:rPr>
      <w:lang w:val="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5841">
      <w:bodyDiv w:val="1"/>
      <w:marLeft w:val="0"/>
      <w:marRight w:val="0"/>
      <w:marTop w:val="0"/>
      <w:marBottom w:val="0"/>
      <w:divBdr>
        <w:top w:val="none" w:sz="0" w:space="0" w:color="auto"/>
        <w:left w:val="none" w:sz="0" w:space="0" w:color="auto"/>
        <w:bottom w:val="none" w:sz="0" w:space="0" w:color="auto"/>
        <w:right w:val="none" w:sz="0" w:space="0" w:color="auto"/>
      </w:divBdr>
    </w:div>
    <w:div w:id="107043320">
      <w:bodyDiv w:val="1"/>
      <w:marLeft w:val="0"/>
      <w:marRight w:val="0"/>
      <w:marTop w:val="0"/>
      <w:marBottom w:val="0"/>
      <w:divBdr>
        <w:top w:val="none" w:sz="0" w:space="0" w:color="auto"/>
        <w:left w:val="none" w:sz="0" w:space="0" w:color="auto"/>
        <w:bottom w:val="none" w:sz="0" w:space="0" w:color="auto"/>
        <w:right w:val="none" w:sz="0" w:space="0" w:color="auto"/>
      </w:divBdr>
    </w:div>
    <w:div w:id="114102659">
      <w:bodyDiv w:val="1"/>
      <w:marLeft w:val="0"/>
      <w:marRight w:val="0"/>
      <w:marTop w:val="0"/>
      <w:marBottom w:val="0"/>
      <w:divBdr>
        <w:top w:val="none" w:sz="0" w:space="0" w:color="auto"/>
        <w:left w:val="none" w:sz="0" w:space="0" w:color="auto"/>
        <w:bottom w:val="none" w:sz="0" w:space="0" w:color="auto"/>
        <w:right w:val="none" w:sz="0" w:space="0" w:color="auto"/>
      </w:divBdr>
    </w:div>
    <w:div w:id="243606967">
      <w:bodyDiv w:val="1"/>
      <w:marLeft w:val="0"/>
      <w:marRight w:val="0"/>
      <w:marTop w:val="0"/>
      <w:marBottom w:val="0"/>
      <w:divBdr>
        <w:top w:val="none" w:sz="0" w:space="0" w:color="auto"/>
        <w:left w:val="none" w:sz="0" w:space="0" w:color="auto"/>
        <w:bottom w:val="none" w:sz="0" w:space="0" w:color="auto"/>
        <w:right w:val="none" w:sz="0" w:space="0" w:color="auto"/>
      </w:divBdr>
    </w:div>
    <w:div w:id="271207669">
      <w:bodyDiv w:val="1"/>
      <w:marLeft w:val="0"/>
      <w:marRight w:val="0"/>
      <w:marTop w:val="0"/>
      <w:marBottom w:val="0"/>
      <w:divBdr>
        <w:top w:val="none" w:sz="0" w:space="0" w:color="auto"/>
        <w:left w:val="none" w:sz="0" w:space="0" w:color="auto"/>
        <w:bottom w:val="none" w:sz="0" w:space="0" w:color="auto"/>
        <w:right w:val="none" w:sz="0" w:space="0" w:color="auto"/>
      </w:divBdr>
    </w:div>
    <w:div w:id="383718634">
      <w:bodyDiv w:val="1"/>
      <w:marLeft w:val="0"/>
      <w:marRight w:val="0"/>
      <w:marTop w:val="0"/>
      <w:marBottom w:val="0"/>
      <w:divBdr>
        <w:top w:val="none" w:sz="0" w:space="0" w:color="auto"/>
        <w:left w:val="none" w:sz="0" w:space="0" w:color="auto"/>
        <w:bottom w:val="none" w:sz="0" w:space="0" w:color="auto"/>
        <w:right w:val="none" w:sz="0" w:space="0" w:color="auto"/>
      </w:divBdr>
    </w:div>
    <w:div w:id="518589709">
      <w:bodyDiv w:val="1"/>
      <w:marLeft w:val="0"/>
      <w:marRight w:val="0"/>
      <w:marTop w:val="0"/>
      <w:marBottom w:val="0"/>
      <w:divBdr>
        <w:top w:val="none" w:sz="0" w:space="0" w:color="auto"/>
        <w:left w:val="none" w:sz="0" w:space="0" w:color="auto"/>
        <w:bottom w:val="none" w:sz="0" w:space="0" w:color="auto"/>
        <w:right w:val="none" w:sz="0" w:space="0" w:color="auto"/>
      </w:divBdr>
    </w:div>
    <w:div w:id="522132902">
      <w:bodyDiv w:val="1"/>
      <w:marLeft w:val="0"/>
      <w:marRight w:val="0"/>
      <w:marTop w:val="0"/>
      <w:marBottom w:val="0"/>
      <w:divBdr>
        <w:top w:val="none" w:sz="0" w:space="0" w:color="auto"/>
        <w:left w:val="none" w:sz="0" w:space="0" w:color="auto"/>
        <w:bottom w:val="none" w:sz="0" w:space="0" w:color="auto"/>
        <w:right w:val="none" w:sz="0" w:space="0" w:color="auto"/>
      </w:divBdr>
    </w:div>
    <w:div w:id="759375410">
      <w:bodyDiv w:val="1"/>
      <w:marLeft w:val="0"/>
      <w:marRight w:val="0"/>
      <w:marTop w:val="0"/>
      <w:marBottom w:val="0"/>
      <w:divBdr>
        <w:top w:val="none" w:sz="0" w:space="0" w:color="auto"/>
        <w:left w:val="none" w:sz="0" w:space="0" w:color="auto"/>
        <w:bottom w:val="none" w:sz="0" w:space="0" w:color="auto"/>
        <w:right w:val="none" w:sz="0" w:space="0" w:color="auto"/>
      </w:divBdr>
    </w:div>
    <w:div w:id="763765591">
      <w:bodyDiv w:val="1"/>
      <w:marLeft w:val="0"/>
      <w:marRight w:val="0"/>
      <w:marTop w:val="0"/>
      <w:marBottom w:val="0"/>
      <w:divBdr>
        <w:top w:val="none" w:sz="0" w:space="0" w:color="auto"/>
        <w:left w:val="none" w:sz="0" w:space="0" w:color="auto"/>
        <w:bottom w:val="none" w:sz="0" w:space="0" w:color="auto"/>
        <w:right w:val="none" w:sz="0" w:space="0" w:color="auto"/>
      </w:divBdr>
    </w:div>
    <w:div w:id="798887632">
      <w:bodyDiv w:val="1"/>
      <w:marLeft w:val="0"/>
      <w:marRight w:val="0"/>
      <w:marTop w:val="0"/>
      <w:marBottom w:val="0"/>
      <w:divBdr>
        <w:top w:val="none" w:sz="0" w:space="0" w:color="auto"/>
        <w:left w:val="none" w:sz="0" w:space="0" w:color="auto"/>
        <w:bottom w:val="none" w:sz="0" w:space="0" w:color="auto"/>
        <w:right w:val="none" w:sz="0" w:space="0" w:color="auto"/>
      </w:divBdr>
    </w:div>
    <w:div w:id="851799049">
      <w:bodyDiv w:val="1"/>
      <w:marLeft w:val="0"/>
      <w:marRight w:val="0"/>
      <w:marTop w:val="0"/>
      <w:marBottom w:val="0"/>
      <w:divBdr>
        <w:top w:val="none" w:sz="0" w:space="0" w:color="auto"/>
        <w:left w:val="none" w:sz="0" w:space="0" w:color="auto"/>
        <w:bottom w:val="none" w:sz="0" w:space="0" w:color="auto"/>
        <w:right w:val="none" w:sz="0" w:space="0" w:color="auto"/>
      </w:divBdr>
    </w:div>
    <w:div w:id="901067216">
      <w:bodyDiv w:val="1"/>
      <w:marLeft w:val="0"/>
      <w:marRight w:val="0"/>
      <w:marTop w:val="0"/>
      <w:marBottom w:val="0"/>
      <w:divBdr>
        <w:top w:val="none" w:sz="0" w:space="0" w:color="auto"/>
        <w:left w:val="none" w:sz="0" w:space="0" w:color="auto"/>
        <w:bottom w:val="none" w:sz="0" w:space="0" w:color="auto"/>
        <w:right w:val="none" w:sz="0" w:space="0" w:color="auto"/>
      </w:divBdr>
    </w:div>
    <w:div w:id="907106553">
      <w:bodyDiv w:val="1"/>
      <w:marLeft w:val="0"/>
      <w:marRight w:val="0"/>
      <w:marTop w:val="0"/>
      <w:marBottom w:val="0"/>
      <w:divBdr>
        <w:top w:val="none" w:sz="0" w:space="0" w:color="auto"/>
        <w:left w:val="none" w:sz="0" w:space="0" w:color="auto"/>
        <w:bottom w:val="none" w:sz="0" w:space="0" w:color="auto"/>
        <w:right w:val="none" w:sz="0" w:space="0" w:color="auto"/>
      </w:divBdr>
    </w:div>
    <w:div w:id="1002319618">
      <w:bodyDiv w:val="1"/>
      <w:marLeft w:val="0"/>
      <w:marRight w:val="0"/>
      <w:marTop w:val="0"/>
      <w:marBottom w:val="0"/>
      <w:divBdr>
        <w:top w:val="none" w:sz="0" w:space="0" w:color="auto"/>
        <w:left w:val="none" w:sz="0" w:space="0" w:color="auto"/>
        <w:bottom w:val="none" w:sz="0" w:space="0" w:color="auto"/>
        <w:right w:val="none" w:sz="0" w:space="0" w:color="auto"/>
      </w:divBdr>
    </w:div>
    <w:div w:id="1032534195">
      <w:bodyDiv w:val="1"/>
      <w:marLeft w:val="0"/>
      <w:marRight w:val="0"/>
      <w:marTop w:val="0"/>
      <w:marBottom w:val="0"/>
      <w:divBdr>
        <w:top w:val="none" w:sz="0" w:space="0" w:color="auto"/>
        <w:left w:val="none" w:sz="0" w:space="0" w:color="auto"/>
        <w:bottom w:val="none" w:sz="0" w:space="0" w:color="auto"/>
        <w:right w:val="none" w:sz="0" w:space="0" w:color="auto"/>
      </w:divBdr>
    </w:div>
    <w:div w:id="1041520910">
      <w:bodyDiv w:val="1"/>
      <w:marLeft w:val="0"/>
      <w:marRight w:val="0"/>
      <w:marTop w:val="0"/>
      <w:marBottom w:val="0"/>
      <w:divBdr>
        <w:top w:val="none" w:sz="0" w:space="0" w:color="auto"/>
        <w:left w:val="none" w:sz="0" w:space="0" w:color="auto"/>
        <w:bottom w:val="none" w:sz="0" w:space="0" w:color="auto"/>
        <w:right w:val="none" w:sz="0" w:space="0" w:color="auto"/>
      </w:divBdr>
    </w:div>
    <w:div w:id="1091389888">
      <w:bodyDiv w:val="1"/>
      <w:marLeft w:val="0"/>
      <w:marRight w:val="0"/>
      <w:marTop w:val="0"/>
      <w:marBottom w:val="0"/>
      <w:divBdr>
        <w:top w:val="none" w:sz="0" w:space="0" w:color="auto"/>
        <w:left w:val="none" w:sz="0" w:space="0" w:color="auto"/>
        <w:bottom w:val="none" w:sz="0" w:space="0" w:color="auto"/>
        <w:right w:val="none" w:sz="0" w:space="0" w:color="auto"/>
      </w:divBdr>
    </w:div>
    <w:div w:id="1136220522">
      <w:bodyDiv w:val="1"/>
      <w:marLeft w:val="0"/>
      <w:marRight w:val="0"/>
      <w:marTop w:val="0"/>
      <w:marBottom w:val="0"/>
      <w:divBdr>
        <w:top w:val="none" w:sz="0" w:space="0" w:color="auto"/>
        <w:left w:val="none" w:sz="0" w:space="0" w:color="auto"/>
        <w:bottom w:val="none" w:sz="0" w:space="0" w:color="auto"/>
        <w:right w:val="none" w:sz="0" w:space="0" w:color="auto"/>
      </w:divBdr>
    </w:div>
    <w:div w:id="1221483005">
      <w:bodyDiv w:val="1"/>
      <w:marLeft w:val="0"/>
      <w:marRight w:val="0"/>
      <w:marTop w:val="0"/>
      <w:marBottom w:val="0"/>
      <w:divBdr>
        <w:top w:val="none" w:sz="0" w:space="0" w:color="auto"/>
        <w:left w:val="none" w:sz="0" w:space="0" w:color="auto"/>
        <w:bottom w:val="none" w:sz="0" w:space="0" w:color="auto"/>
        <w:right w:val="none" w:sz="0" w:space="0" w:color="auto"/>
      </w:divBdr>
    </w:div>
    <w:div w:id="1285233824">
      <w:bodyDiv w:val="1"/>
      <w:marLeft w:val="0"/>
      <w:marRight w:val="0"/>
      <w:marTop w:val="0"/>
      <w:marBottom w:val="0"/>
      <w:divBdr>
        <w:top w:val="none" w:sz="0" w:space="0" w:color="auto"/>
        <w:left w:val="none" w:sz="0" w:space="0" w:color="auto"/>
        <w:bottom w:val="none" w:sz="0" w:space="0" w:color="auto"/>
        <w:right w:val="none" w:sz="0" w:space="0" w:color="auto"/>
      </w:divBdr>
    </w:div>
    <w:div w:id="1416051797">
      <w:bodyDiv w:val="1"/>
      <w:marLeft w:val="0"/>
      <w:marRight w:val="0"/>
      <w:marTop w:val="0"/>
      <w:marBottom w:val="0"/>
      <w:divBdr>
        <w:top w:val="none" w:sz="0" w:space="0" w:color="auto"/>
        <w:left w:val="none" w:sz="0" w:space="0" w:color="auto"/>
        <w:bottom w:val="none" w:sz="0" w:space="0" w:color="auto"/>
        <w:right w:val="none" w:sz="0" w:space="0" w:color="auto"/>
      </w:divBdr>
    </w:div>
    <w:div w:id="1433474662">
      <w:bodyDiv w:val="1"/>
      <w:marLeft w:val="0"/>
      <w:marRight w:val="0"/>
      <w:marTop w:val="0"/>
      <w:marBottom w:val="0"/>
      <w:divBdr>
        <w:top w:val="none" w:sz="0" w:space="0" w:color="auto"/>
        <w:left w:val="none" w:sz="0" w:space="0" w:color="auto"/>
        <w:bottom w:val="none" w:sz="0" w:space="0" w:color="auto"/>
        <w:right w:val="none" w:sz="0" w:space="0" w:color="auto"/>
      </w:divBdr>
    </w:div>
    <w:div w:id="1436948500">
      <w:bodyDiv w:val="1"/>
      <w:marLeft w:val="0"/>
      <w:marRight w:val="0"/>
      <w:marTop w:val="0"/>
      <w:marBottom w:val="0"/>
      <w:divBdr>
        <w:top w:val="none" w:sz="0" w:space="0" w:color="auto"/>
        <w:left w:val="none" w:sz="0" w:space="0" w:color="auto"/>
        <w:bottom w:val="none" w:sz="0" w:space="0" w:color="auto"/>
        <w:right w:val="none" w:sz="0" w:space="0" w:color="auto"/>
      </w:divBdr>
    </w:div>
    <w:div w:id="1474173286">
      <w:bodyDiv w:val="1"/>
      <w:marLeft w:val="0"/>
      <w:marRight w:val="0"/>
      <w:marTop w:val="0"/>
      <w:marBottom w:val="0"/>
      <w:divBdr>
        <w:top w:val="none" w:sz="0" w:space="0" w:color="auto"/>
        <w:left w:val="none" w:sz="0" w:space="0" w:color="auto"/>
        <w:bottom w:val="none" w:sz="0" w:space="0" w:color="auto"/>
        <w:right w:val="none" w:sz="0" w:space="0" w:color="auto"/>
      </w:divBdr>
    </w:div>
    <w:div w:id="1570726690">
      <w:bodyDiv w:val="1"/>
      <w:marLeft w:val="0"/>
      <w:marRight w:val="0"/>
      <w:marTop w:val="0"/>
      <w:marBottom w:val="0"/>
      <w:divBdr>
        <w:top w:val="none" w:sz="0" w:space="0" w:color="auto"/>
        <w:left w:val="none" w:sz="0" w:space="0" w:color="auto"/>
        <w:bottom w:val="none" w:sz="0" w:space="0" w:color="auto"/>
        <w:right w:val="none" w:sz="0" w:space="0" w:color="auto"/>
      </w:divBdr>
    </w:div>
    <w:div w:id="1635789907">
      <w:bodyDiv w:val="1"/>
      <w:marLeft w:val="0"/>
      <w:marRight w:val="0"/>
      <w:marTop w:val="0"/>
      <w:marBottom w:val="0"/>
      <w:divBdr>
        <w:top w:val="none" w:sz="0" w:space="0" w:color="auto"/>
        <w:left w:val="none" w:sz="0" w:space="0" w:color="auto"/>
        <w:bottom w:val="none" w:sz="0" w:space="0" w:color="auto"/>
        <w:right w:val="none" w:sz="0" w:space="0" w:color="auto"/>
      </w:divBdr>
    </w:div>
    <w:div w:id="1652368063">
      <w:bodyDiv w:val="1"/>
      <w:marLeft w:val="0"/>
      <w:marRight w:val="0"/>
      <w:marTop w:val="0"/>
      <w:marBottom w:val="0"/>
      <w:divBdr>
        <w:top w:val="none" w:sz="0" w:space="0" w:color="auto"/>
        <w:left w:val="none" w:sz="0" w:space="0" w:color="auto"/>
        <w:bottom w:val="none" w:sz="0" w:space="0" w:color="auto"/>
        <w:right w:val="none" w:sz="0" w:space="0" w:color="auto"/>
      </w:divBdr>
    </w:div>
    <w:div w:id="1793281554">
      <w:bodyDiv w:val="1"/>
      <w:marLeft w:val="0"/>
      <w:marRight w:val="0"/>
      <w:marTop w:val="0"/>
      <w:marBottom w:val="0"/>
      <w:divBdr>
        <w:top w:val="none" w:sz="0" w:space="0" w:color="auto"/>
        <w:left w:val="none" w:sz="0" w:space="0" w:color="auto"/>
        <w:bottom w:val="none" w:sz="0" w:space="0" w:color="auto"/>
        <w:right w:val="none" w:sz="0" w:space="0" w:color="auto"/>
      </w:divBdr>
    </w:div>
    <w:div w:id="1904291898">
      <w:bodyDiv w:val="1"/>
      <w:marLeft w:val="0"/>
      <w:marRight w:val="0"/>
      <w:marTop w:val="0"/>
      <w:marBottom w:val="0"/>
      <w:divBdr>
        <w:top w:val="none" w:sz="0" w:space="0" w:color="auto"/>
        <w:left w:val="none" w:sz="0" w:space="0" w:color="auto"/>
        <w:bottom w:val="none" w:sz="0" w:space="0" w:color="auto"/>
        <w:right w:val="none" w:sz="0" w:space="0" w:color="auto"/>
      </w:divBdr>
    </w:div>
    <w:div w:id="213747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4" ma:contentTypeDescription="Create a new document." ma:contentTypeScope="" ma:versionID="75b3a2ad60185a35bee4fbf8b6ba6037">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d1933f60e8167ad0a80c7b1af10918b0"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B73F6-EDAB-4595-BBD6-B86D2051A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3B966-EB8A-49A7-85E4-B96BAB0BEDC8}">
  <ds:schemaRefs>
    <ds:schemaRef ds:uri="http://purl.org/dc/dcmitype/"/>
    <ds:schemaRef ds:uri="http://schemas.microsoft.com/office/2006/metadata/properties"/>
    <ds:schemaRef ds:uri="14bf4ffe-e1de-4f56-a2d6-d8c72f6fd35a"/>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30b671a1-e750-4efc-a322-d42da3124237"/>
    <ds:schemaRef ds:uri="http://www.w3.org/XML/1998/namespace"/>
  </ds:schemaRefs>
</ds:datastoreItem>
</file>

<file path=customXml/itemProps3.xml><?xml version="1.0" encoding="utf-8"?>
<ds:datastoreItem xmlns:ds="http://schemas.openxmlformats.org/officeDocument/2006/customXml" ds:itemID="{CB031B9C-4BAD-4E29-8E2D-E5BA3997E373}">
  <ds:schemaRefs>
    <ds:schemaRef ds:uri="http://schemas.openxmlformats.org/officeDocument/2006/bibliography"/>
  </ds:schemaRefs>
</ds:datastoreItem>
</file>

<file path=customXml/itemProps4.xml><?xml version="1.0" encoding="utf-8"?>
<ds:datastoreItem xmlns:ds="http://schemas.openxmlformats.org/officeDocument/2006/customXml" ds:itemID="{A4904562-D4E0-4C6B-8B93-AAC2A8250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10785</Words>
  <Characters>6148</Characters>
  <Application>Microsoft Office Word</Application>
  <DocSecurity>0</DocSecurity>
  <Lines>51</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Vītola</dc:creator>
  <cp:keywords/>
  <dc:description/>
  <cp:lastModifiedBy>Ilze P</cp:lastModifiedBy>
  <cp:revision>4</cp:revision>
  <dcterms:created xsi:type="dcterms:W3CDTF">2025-07-17T11:37:00Z</dcterms:created>
  <dcterms:modified xsi:type="dcterms:W3CDTF">2025-07-17T11:40:00Z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