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25-TA-2792</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25.03.2025.</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6-8/61</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 birojam</w:t>
      </w:r>
      <w:r>
        <w:br/>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paveiktajiem un plānotajiem darbiem, izpildot tiesībsarga ieteikumus pārbaudes lietā Nr. 2024-25-27J par starpinstitucionālās sadarbības programmas "Bērna māja" īstenošanu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iepazinies ar tiesībsarga 2025. gada 25. marta atzinumu pārbaudes lietā Nr. 2024-25-27J par starpinstitucionālās sadarbības programmas "Bērna māja" īstenošanu (turpmāk –  tiesībsarga atzinums) un, pamatojoties uz Labklājības ministrijas sniegto informāciju, sniedz šādu viedokli.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izsaka pateicību par tiesībsarga skatījumu un ieteikumiem starpinstitucionālās sadarbības programmas "Bērna māja" īstenošanā. Starpinstitucionālās sadarbības programma "Bērna māja" ir būtiska bērnu tiesību aizsardzības sistēmas pilnveidē Latvijā. Atbilstoši labas pārvaldības principiem cieša, koordinēta sadarbība starp atbildīgajām iestādēm un nozares speciālistiem nodrošina efektīvu vardarbībā cietušo bērnu interešu un vajadzību garantēšanu, kā arī tiesību aizsardzību. Apvienojot institucionālās zināšanas, profesionālo kompetenci un atbildību, starpinstitucionālās sadarbības programmā "Bērna māja" iespējams nodrošināt tiesisku un drošu vidi, kurā katram bērnam ir garantētas tā pamattiesības un nepieciešamais atbalsts. Šādas starpinstitucionālās sadarbības stiprināšana un starpinstitucionālās programmas attīstība, pakāpeniski to ieviešot arī Latvijas reģionos, uzlabos vardarbībā cietušu bērnu interešu aizsardzību un psiholoģisku atlabšanu.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1. Tiesībsarga atzinumā Ministru kabinets tiek aicināts izdarīt grozījumus Ministru kabineta 2023. gada 24. oktobra noteikumos Nr. 608 "Kārtība, kādā tiek īstenota starpinstitucionālās sadarbības programma "Bērna māja"" (turpmāk – noteikumi Nr. 608), kas paredzētu, ka bērnu, kas ir cietuši no seksuālas izmantošanas, pratināšanu veic juridiskajā psiholoģijā sertificēti psihologi, kuri ir ieguvuši īpašas zināšanas par bērnu saudzējošu pratināšanu.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Labklājības ministrija, ņemot vērā tiesībsarga atzinumā sniegtos ieteikumus, ir uzsākusi Ministru kabineta instrukcijas projekta izstrādi par Kriminālprocesa likuma 152. un 153. pantā minētā psihologa, ar kura starpniecību notiek nepilngadīgā pratināšana, lomu un izvirzāmajām pamatprasībām (tiesību akta lietas ID 25-TA-1705).</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izanalizētu tiesībsarga atzinumā sniegtos ieteikumus un turpmāko rīcību, kā arī lai risinātu jautājumus, kas saistīti ar vienotu prasību noteikšanu speciālistiem, ar kuru starpniecību notiek nepilngadīgā pratināšana kriminālprocesā, Labklājības ministrija izveidoja neformālu darba grupu. Minētajā darba grupā kompetento institūciju pārstāvji, nozares eksperti un pilsoniskās sabiedrības pārstāvji diskutēja par to, kādas prasības būtu izvirzāmas Kriminālprocesa likuma 152. un 153. pantā minētajam psihologam, ar kura starpniecību notiek nepilngadīgā pratināšana (proti, kādai vajadzētu būt psihologa izglītībai, kādām jābūt iegūtajām papildprasmēm un to regulārai atjaunošanai). Minētajā darba grupā piedalījās Labklājības ministrijas, Tieslietu ministrijas, Iekšlietu ministrijas, Latvijas Republikas prokuratūras, Valsts policijas, Bērnu aizsardzības centra, Psihologu sertifikācijas padomes, biedrības "Latvijas Bērnu labklājības tīkls" pārstāvji.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Darba grupā konceptuāli tika pārrunāti, precizēti un atbalstīti Bērnu aizsardzības centra sākotnēji izstrādātie kritēriji, kādiem jāatbilst Kriminālprocesa likuma 152. un 153. pantā minētajam psihologam, ar kura starpniecību notiek nepilngadīgā pratināšana.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sekmētu tiesībsarga atzinumā sniegto ieteikumu ieviešanu, Bērnu aizsardzības centrs Latvijas Nacionālajā bibliotēkā organizēja profesionāļu dialogu un kopdarba sesiju. Tikšanās laikā tika pārskatīts, kā līdzsvarot vardarbībā cietušā bērna vajadzības un kriminālprocesa prasības, kā arī sagatavotas iestrādes vienotiem profesionāliem kritērijiem nepilngadīgā pratināšanā kriminālprocesā. Minētajā profesionāļu dialogā un kopdarba sesijā piedalījās Labklājības ministrijas, Tieslietu ministrijas, Iekšlietu ministrijas, Latvijas Republikas prokuratūras, Valsts policijas, Nacionālā psihiskās veselības centra, valsts sabiedrības ar ierobežotu atbildību "Bērnu klīniskā universitātes slimnīca", Psihologu sertifikācijas padomes, biedrības "Latvijas Bērnu labklājības tīkls" un Bērnu aizsardzības centra pārstāvji.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Tiesībsarga atzinumā aktualizētās problēmas un ieteikumi tika apspriesti arī starpinstitucionālās sadarbības programmas "Bērna māja" uzraudzības padomē. Starpinstitucionālās sadarbības programmas "Bērna māja" uzraudzības padomes locekļi, Latvijas Nacionālās bibliotēkas profesionāļu dialoga un kopdarba sesijas dalībnieki un Labklājības ministrijas izveidotās darba grupas pārstāvji uzsvēra, ka būtiskākais, kas speciālistam, kurš atbilst Psihologu likuma 3. panta pirmajai vai otrajai daļai, kā arī 4. panta 1., 3., 4. vai 5. punktam, ļauj sasniegt izcilību kā nepilngadīgā pratināšanas starpniekam kriminālprocesā (darbība, kas nav psihologa profesionālā darbība), ir tieši īpašas zināšanas un prasmes par nepilngadīgā pratināšanas starpniecību kriminālprocesā, proti: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zināšanas bērnu tiesību aizsardzības jomā (programma psihologiem saskaņā ar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12. punktu);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zināšanas nepilngadīgā pratināšanas juridiskajos jautājumos Latvijas tiesību sistēmas kontekstā;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zināšanas par pētījumos balstītu nepilngadīgo pratināšanas tehniku (nepilngadīgo pratināšanas protokoli, t. sk. Bērnu veselības un attīstības nacionālā institūta (NICHD) izmeklēšanas intervijas protokols, Nacionālā bērnu tiesību aizsardzības centra Strukturētais bērnu izmeklēšanas interviju protokols (NCAC), Baltā grāmata bērnu nopratināšanā (intervēšanā): uz pētījumiem balstītas Eiropas Psiholoģijas un tiesību asociācijas (EAPL) rekomendējošās vadlīnijas, "Barnahus" sadarbības tīkla "Bērna mājas" kvalitātes standarti);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prakse pētījumos balstītas nepilngadīgo pratināšanas jomā supervizora vadībā (prakse ir ar bērna avatāru, ne ar cietušajiem bērniem).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darba grupas pārstāvji atzina, ka kompetentās institūcijas, kuras organizē nepilngadīgā pratināšanu kriminālprocesā ar psihologa starpniecību (Bērnu aizsardzības centrs, Valsts policija, Latvijas Republikas prokuratūra u. c.), pēc saviem ieskatiem papildus šīm obligātajām Ministru kabineta instrukcijā izvirzītajām pamatprasībām psihologiem, kuri ir starpnieki nepilngadīgā pratināšanā kriminālprocesā, varēs izvirzīt arī papildu prasības saviem nolīgtajiem psihologiem, piemēram, pieprasīt, lai psihologiem būtu iegūts sertifikāts noteiktā profesionālās darbības jomā. Tomēr šādu prasību izvirzīšana nav uzskatāma par augstākas kvalifikācijas prasībām, jo, kā jau uzsvērts, izcilību bērna pratināšanas procesa starpniecībā var sasniegt tad, ja ir iegūtas īpašas zināšanas un prasmes par nepilngadīgā pratināšanas starpniecību kriminālprocesā, kas ir pamatprasība speciālistam. Papildu prasību izvirzīšana pratināšanas starpniekam var būt saistīta ar konkrētās izmeklēšanas iestādes darbības specifiku.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Šobrīd Latvijā darbojas tikai viena starpinstitucionālās sadarbības programmas "Bērna māja" struktūrvienība (Rīgā). Visiem no vardarbības cietušajiem bērniem patlaban nav pieejama nopratināšana starpinstitucionālās sadarbības programmā "Bērna māja". Lai visiem vardarbībā cietušajiem bērniem būtu pieejama starpinstitucionālās sadarbības programma "Bērna māja", nepieciešami vairāki gadi (2026. gadā plānota "Bērna mājas" struktūrvienības izveidošana Liepājā, savukārt  2027. gadā – vēl vienas struktūrvienības izveidošana Latvijas reģionā).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Situācijās, kad nopratināšana starpinstitucionālās sadarbības programmā “Bērna māja” nav pieejama, bērnu nopratināšana notiek Valsts policijas telpās. Pašlaik Valsts policijā visā Latvijā cietušo bērnu pratināšanā ir piesaistīti kopumā astoņi psihologi. Ievērojot bērna labākās intereses, Valsts policija bērnu nopratināšanā iesaista tikai tos psihologus, kuriem ir atbilstošas specializētās zināšanas un praktiskā pieredze darbā ar bērniem, tādējādi nodrošinot profesionālu un bērnam drošu procesu.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 ar starpinstitucionālās sadarbības programmas "Bērna māja" uzsākšanu būtiski bija nodrošināt bērnu nopratināšanu un intervēšanu atbilstoši starptautiskajā praksē noteiktajiem standartiem. Šim nolūkam visi starpinstitucionālās sadarbības programmas "Bērna māja" psihologi ir apguvuši trīs pakāpju mācību modeli, kas ietver:</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padziļinātu teorētisko kursu par pētījumos balstītām nopratināšanas metodēm;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praktiskus treniņus, lomu spēles un praktikumu pieredzējušu speciālistu uzraudzībā;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pratināšanas juridisko aspektu apguvi Latvijas tiesību sistēmas kontekstā.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Minētās mācības īstenotas sadarbībā ar Amerikas Savienoto Valstu Nacionālo bērnu tiesību aizsardzības centru (NCAC), kas nodrošina mācības arī "Barnahus" sadarbības tīkla speciālistiem Eiropā un kam ir vairāk nekā 40 gadu pieredze bērnu pratināšanas metodikā, kā arī piesaistot ekspertus no Islandes.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Šāda starpinstitucionālās sadarbības programmas "Bērna māja" jauno speciālistu sagatavošanas un kvalifikācijas pilnveides sistēma atbilst Eiropas Psiholoģijas un tiesību asociācijas (EAPL) 2024. gada Baltās grāmatas bērnu nopratināšanā (intervēšanā) rekomendācijām.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izlīdzinātu zināšanas un prasmes dažādos sektoros un veicinātu kvalitatīvu praksi, Bērnu aizsardzības centrs sadarbībā ar "Barnahus" sadarbības tīklu 2025. gadā nodrošina 40 stundu pētījumos balstītu mācību programmu par bērnu pratināšanu Amerikas Savienoto Valstu ekspertu vadībā, izmantojot pētījumos balstītas bērnu pratināšanas tehnikas, kurās piedalās astoņi Valsts policijas piesaistītie psihologi, kas pratina bērnus, kā arī 11 Bērnu aizsardzības centra eksperti, kas uzklausa bērnus administratīvo pārkāpumu lietās.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2. Tiesībsarga atzinumā Ministru kabinets tiek aicināts izdarīt grozījumus noteikumos Nr. 608, kas paredzētu, ka Bērna mājā psiholoģiskā atbalsta sistēmu uzrauga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nodrošinātu un pārliecinātos par pakalpojuma kvalitāti un regulāru psihologu profesionālās kompetences pilnveidi, starpinstitucionālās sadarbības programmas "Bērna māja" psihologu komandai tiek nodrošināta divu veidu pārraudzība: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katru otro nedēļu juridiskajā psiholoģijā pie sertificētas psiholoģes-pārraudzes Kristas Skaras, kurai ir atbilstoša pieredze un kura veic pārrauga funkcijas juridiskās psiholoģijas jomā. Pārraudzības laikā tiek analizēta nopratināšanas pakalpojuma kvalitāte;</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katru otro nedēļu klīniskajā un veselības psiholoģijā ir supervīzija pie sertificētas psiholoģes pārraudzes L. Pirsko, kurai ir atbilstoša pieredze, lai analizētu un uzlabotu rehabilitācijas pakalpojuma kvalitāti.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Tādējādi starpinstitucionālās sadarbības programmas "Bērna māja" psihologi jau patlaban strādā stingrā savas jomas ekspertu pārraudzībā, saņemot regulāras supervīzijas ne retāk kā reizi nedēļā. Tas ir vairāk un biežāk, nekā noteikts normatīvajos aktos.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 ar to saistībā ar tiesībsarga atzinumā minēto ieteikumu Ministru kabinets neplāno izdarīt grozījumus noteikumos Nr. 608, jo starpinstitucionālās sadarbības programmas "Bērna māja" psiholoģiskā atbalsta sistēmas uzraudzība tiek organizēta programmas ietvaros.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3. Tiesībsarga atzinumā Ministru kabinets tiek aicināts izdarīt grozījumus noteikumos Nr. 608, kas paredzētu, ka saskaņā ar šo noteikumu 25. punktu sociālās rehabilitācijas pakalpojumu, ja to sniedz nesertificēts psihologs, pārrauga 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strādā seši psihologi – viens pārraugs un pieci psihologi, kas strādā pārrauga vadībā. Kopš tiesībsarga atzinuma saņemšanas dienas divi programmas psihologi ir veikuši sertifikāciju klīniskajā un veselības jomā un viens gaida sertifikācijas interviju. Kā iepriekš minēts, programmas psihologi strādā regulārā un ciešā sadarbībā ar psihologiem pārraugiem. Lai nodrošinātu sociālās rehabilitācijas pakalpojuma kvalitāti, trīs programmas psihologi 2023. un 2024. gadā ir jau apguvuši, bet divi psihologi, kas pagaidām nav sertificēti, bet ir reģistrēti Psihologu reģistrā, šajā pusgadā apmeklē un pabeigs nodibinājuma "Centrs Dardedze" specializētās mācības par darbu ar seksuālā vardarbībā cietušiem bērniem. Šo mācību laikā tiek nodrošinātas arī papildu supervīzijas. Lai nodrošinātu kvalitatīvu psiholoģiskās rehabilitācijas pakalpojumu, psihologa pārrauga funkcijas klīniskās un veselības jomā programmas psihologiem saskaņā ar pakalpojuma līgumu nodrošina viena no jomas ekspertēm </w:t>
      </w:r>
      <w:r w:rsidR="00000000" w:rsidRPr="00000000" w:rsidDel="00000000">
        <w:rPr>
          <w:i w:val="1"/>
          <w:rtl w:val="0"/>
        </w:rPr>
        <w:t xml:space="preserve">Dr. psych. </w:t>
      </w:r>
      <w:r w:rsidR="00000000" w:rsidRPr="00000000" w:rsidDel="00000000">
        <w:rPr>
          <w:rtl w:val="0"/>
        </w:rPr>
        <w:t xml:space="preserve">L. Pirsko.</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 ar to saistībā ar šo tiesībsarga atzinumā minēto ieteikumu Ministru kabinets neplāno izdarīt grozījumus noteikumos Nr. 608, jo starpinstitucionālās sadarbības programmā "Bērna māja" sociālās rehabilitācijas pakalpojuma, ja to sniedz nesertificēts psihologs, pārraudzība tiek organizēta programmas ietvaros atbilstoši spēkā esošajiem tiesību aktiem.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4. Tiesībsarga atzinumā Ministru kabinets tiek aicināts izdarīt grozījumus noteikumos Nr. 608, kas paredzētu, ka saskaņā ar šo noteikumu  16.1. apakšpunktu intervijas, ja tās veic nesertificēts psihologs, pārrauga 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noteikumu Nr. 608 16.1. apakšpunktu intervijas, ja tās veic psihologs, kurš vēl nav ieguvis sertifikātu, tiek veiktas psihologa pārraudzībā. Pārraudzību starpinstitucionālās sadarbības programmā "Bērna māja" nodrošina psihologi, kuriem ir atbilstoša sertifikācija un profesionālā pieredze darbā ar vardarbībā cietušiem bērniem.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Intervijas starpinstitucionālās sadarbības programmā "Bērna māja" šobrīd nodrošina četri psihologi, kuri ir reģistrēti Psihologu reģistrā gan klīniskās un veselības psiholoģijas, gan juridiskās psiholoģijas jomā: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klīniskajā psiholoģijā pārraudzību nodrošina L. Pirsko, pamatojoties uz līgumu ar Bērnu aizsardzības centru;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juridiskajā psiholoģijā pārraudzību nodrošina K. Skara, pamatojoties uz noslēgto darba līgumu. K. Skaras pienākumos ietilpst nesertificēto psihologu pārraudzība tajos gadījumos, kad intervijas notiek juridiskās psiholoģijas kompetences ietvaros. Šāda pārraudzība atbilst normatīvajos aktos noteiktajām prasībām.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 ar to saistībā ar šo tiesībsarga atzinumā minēto ieteikumu Ministru kabinets neplāno izdarīt grozījumus noteikumos Nr. 608, jo saskaņā ar noteikumu Nr. 608 16.1. apakšpunktu tādu interviju, kuras veic nesertificēts psihologs, pārraudzība tiek organizēta programmas ietvaros atbilstoši spēkā esošajiem tiesību aktiem.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5. Tiesībsarga atzinumā Ministru kabinets tiek aicināts veicināt tādu juridiskajā psiholoģijā sertificētu psihologu pieejamību, kuri var īstenot kriminālprocesuālās darbības darbā ar vardarbībā cietušiem bērniem.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Juridiskajā psiholoģijā sertificētu psihologu pieejamība ir saistīta ar ilgstošu speciālistu trūkumu valstī. Psihologa profesionālā darbība rehabilitācijas jomā Psihologu likumā ir skaidri definēta, turpretim bērnu nopratināšana ar psihologa starpniecību (Kriminālprocesa likuma 152. un 153. pants) un intervēšana noteikumu Nr. 608 16.1. apakšpunkta izpratnē Psihologu likumā netiek klasificēta kā psihologa profesionālā darbība. Līdz ar to minētās jomas netiek aptvertas ar esošo psihologu sertifikācijas sistēmu. Neviena no sešām psihologu specializācijas jomām nenodrošina kompetences, kas nepieciešamas bērnu nopratināšanai vai intervēšanai.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minēto, Ministru kabinets neplāno īstenot tiesībsarga atzinumā sniegto rekomendāciju, jo starpniecība bērna pratināšanā kriminālprocesā nav psihologu profesionālā darbība.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vērš uzmanību, ka nepastāv tādi objektīvi apstākļi, kādēļ juridiskajiem psihologiem būtu dodama priekšroka, izmeklētājam izraugoties starpnieku cietušā bērna pratināšanā kriminālprocesā. Turklāt Ministru kabinets, sniedzot atbildi uz tiesībsarga atzinumu, jau vērsa uzmanību, ka jomas eksperti ir secinājuši, ka būtiskākā nozīme tam, lai sasniegtu izcilību kā nepilngadīgā pratināšanas starpniekam kriminālprocesā (darbība, kas nav psihologa profesionālā darbība), ir tieši īpašām zināšanām un prasmēm par nepilngadīgā pratināšanu. Ir svarīgi, ka psihologs, ar kura starpniecību pratina bērnu kriminālprocesā, atbilst prasību kopumam šādu darbību veikšanai, nevis vienai atsevišķai prasībai.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Tādēļ Labklājības ministrija, ņemot vērā tiesībsarga atzinumā sniegtos ieteikumus, ir uzsākusi Ministru kabineta instrukcijas projekta izstrādi par Kriminālprocesa likuma 152. un 153. pantā minētā psihologa, ar kura starpniecību notiek nepilngadīgā pratināšana, lomu un izvirzāmajām pamatprasībām (tiesību akta lietas ID 25-TA-1705). Trīspakāpju pieeja jauno speciālistu sagatavošanā (padziļinātas mācības, praktikums un juridiskie aspekti) šobrīd ir iekļauta minētajā Ministru kabineta instrukcijas projektā.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6. Tiesībsarga atzinumā Ministru kabinets tiek aicināts veicināt tiesu psihiatrijas un tiesu psiholoģijas ekspertu pieejamību.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Kad bērns cietis no vardarbības, īpaši seksuālas vardarbības, un kriminālprocess balstās tikai uz bērna sniegtajām ziņām iepretī iespējamā pāridarītāja sniegtajām liecībām, tiesu psiholoģiskās ekspertīzes nozīme pierādījumu nostiprināšanā ir ļoti liela. Šādas ekspertīzes ir būtiskas, lai tiesai sniegtu profesionālu vērtējumu par bērna spēju uztvert, atcerēties un sniegt informāciju, par iespējamiem ietekmējošiem faktoriem un par liecības ticamību, ņemot vērā bērna vecumu, attīstības pakāpi un piedzīvoto.</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Atsevišķos gadījumos, īpaši tad, ja pastāv jautājumi par bērna psihisko veselību vai attīstības traucējumiem, var būt nepieciešama arī tiesu psihiatriskā ekspertīze vai kompleksā tiesu psiholoģiskā un psihiatriskā ekspertīze. Šādos gadījumos ir būtiski, lai speciālisti varētu sniegt integrētu un savstarpēji saskaņotu profesionālo vērtējumu par bērna psiholoģisko stāvokli, kognitīvajām spējām un iespējamiem medicīniskiem faktoriem, kas var ietekmēt bērna spēju sniegt liecību un notikušā uztveri.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Latvijā ir tikai seši tiesu psiholoģijas eksperti, no tiem ekspertīzes faktiski veic pieci. Tiesu psihiatrisko ekspertīzi kopumā veic 14 speciālisti, kuri drīkst strādāt arī ar bērniem. Visi šie eksperti veic arī ekspertīzes pieaugušajiem, t. sk. personām, kuras izdarījušas noziedzīgus nodarījumus, tādēļ kopējā kapacitāte bērnu lietām nav pietiekama. Ņemot vērā, ka gada laikā kriminālprocesos iesaistīti aptuveni 500 bērnu, gaidīšana uz tiesu psiholoģisko ekspertīzi var sasniegt pat sešus mēnešus pēc nopratināšanas. Tas nozīmē bērnam atkārtoti stāstīt piedzīvoto, palielinot psiholoģiskas traumas iespējamību.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Divi no sešiem tiesu psiholoģijas ekspertiem vienlaikus strādā arī kā Valsts policijas galvenie psihologi starpnieki nopratināšanā (gada laikā veicot visvairāk nopratināšanu ar starpniecību). Šāds eksperta un psihologa starpnieka lomu pārklājums nopratināšanā norāda uz izteiktu speciālistu deficītu un praksē rada situācijas, kur viens un tas pats speciālists veic gan nopratināšanu, gan ekspertīzi, kas var radīt šaubas par tiesu eksperta neatkarības principu.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Esošā situācija Ministru kabineta ieskatā liecina par akūtu nepieciešamību izstrādāt tiesu psiholoģijas ekspertu un tiesu psihiatrijas ekspertu sagatavošanas sistēmu valsts līmenī, piemēram, augstskolas izstrādātu augstākās izglītības studiju programmu (vai profesionālās pilnveides programmu) ar skaidru sertifikācijas kārtību un ilgtermiņa finansējuma modeli no resoriem, kuri praktiski izmanto šos pakalpojumus, veicinot jaunu speciālistu piesaisti.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izvērtētu iespējas izstrādāt tiesu psiholoģijas ekspertu un tiesu psihiatrijas ekspertu sagatavošanas sistēmu, Labklājības ministrija un Veselības ministrija 2026. gada pirmajā pusgadā organizēs konsultācijas ar augstskolu pārstāvjiem.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7. Tiesībsarga atzinumā Ministru kabinets tiek aicināts nodrošināt tiesu psihiatrijas ekspertu piesaisti darbam starpinstitucionālās sadarbības programmā "Bērna māja", lai vardarbībā cietušajam bērnam var vienuviet veikt kriminālprocesā nozīmētās ekspertīzes.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Starpinstitucionālās sadarbības programmai "Bērna māja" ir izdevies piesaistīt vienu no sešiem valsts tiesu psiholoģijas ekspertiem. Tas 2025. gadā programmā ir nodrošinājis 120 ekspertīzes bērniem. Tomēr nav izdevies piesaistīt nevienu tiesu psihiatrisko ekspertu.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Labklājības ministrija 2026. gada pirmajā pusgadā organizēs tikšanos ar Valsts tiesu medicīnas ekspertīzes centru un Veselības ministriju, lai meklētu risinājumus tiesu psihiatrijas ekspertu piesaistei darbam starpinstitucionālās sadarbības programmā "Bērna māja" un lai vardarbībā cietušajam bērnam būtu iespējams vienuviet veikt kriminālprocesā nepieciešamās ekspertīzes.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8. Tiesībsarga atzinumā Labklājības ministrija un Bērnu aizsardzības centrs aicināts nodrošināt visu starpinstitucionālās sadarbības programmā "Bērna māja" nonākušo bērnu iespējamas seksuālās izmantošanas gadījumu vadību, šim nolūkam piesaistot papildu sociālā darbinieka amata vietas.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patlaban strādā divi sociālie darbinieki, viens vadošais sociālais darbinieks un vadītāja vietnieks ar sociālā darba izglītību, kas veic gadījumu vadību. Tas ir par vienu amata vienību vairāk nekā tiesībsarga atzinumā minētajā ieteikumā.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Visiem starpinstitucionālās sadarbības programmā "Bērna māja" nonākušajiem bērniem gadījuma vadīšanas ietvarā tiek izvērtētas bērna un ģimenes vajadzības, riski un resursi, pamatojoties uz informāciju, kas iegūta no bērna likumiskā pārstāvja un bērna, kā arī citiem speciālistiem, kas piedalās procesuālajās darbībās vai intervijās ar bērnu par bāriņtiesu un sociālā dienesta kompetences jautājumiem, ja nepieciešams, iegūstot papildu informāciju no citām institūcijām.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Atbalsta nodrošināšanai tiek izmantoti starpinstitucionālās sadarbības programmā "Bērna māja" pieejamie resursi (psihologa un sociālā darbinieka konsultācijas) un piesaistīti citu institūciju resursi (sociālais dienests, bāriņtiesas, sabiedrība ar ierobežotu atbildību "Bērnu klīniskā universitātes slimnīca", ārpusģimenes aprūpes atbalsta centri u. c.), piemēram, gadījumos, kad ģimene saskaras ar ilgstošām sociālās funkcionēšanas grūtībām un nepieciešams piesaistīt dažādus speciālistus un atbalsta pakalpojumus gan bērniem, gan bērnu aprūpētājiem.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Attiecīgi notiek saziņa ar iesaistītajām institūcijām, tiek nosūtīti ieteikumi vai citas norādes ar mērķi uzsākt vai turpināt sociālo darbu ar ģimeni, lai veicinātu sociālās funkcionēšanas grūtību risināšanu. Tiek nodrošināta informatīva saziņa starp sociālā dienesta gadījuma vadītāju un starpinstitucionālās sadarbības programmas "Bērna māja" sociālo darbinieku, lai atbalsts ģimenei tiktu nodrošināts, ņemot vērā visu iesaistīto institūciju rīcībā esošo informāciju, kas nepieciešama ģimenes sociālo funkcionēšanas grūtību efektīvākai risināšanai.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9. Tiesībsarga atzinumā Labklājības ministrija un Bērnu aizsardzības centrs aicināts nodrošināt starpinstitucionālās sadarbības programmā "Bērna māja" psihologiem mācības darbam ar pirmsskolas vecuma bērniem un bērniem ar garīga rakstura traucējumiem.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psihologi padziļinātas zināšanas darbam ar pirmsskolas vecuma bērniem un bērniem ar garīga rakstura traucējumiem daļēji iegūst mācībās par cietušo bērnu pratināšanu un supervīzijās ar Amerikas Savienoto Valstu ekspertiem, kuriem ir praktiska pieredze šādu bērnu pratināšanā un rehabilitācijā.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Darbs ar pirmsskolas vecuma bērniem un bērniem ar garīga rakstura traucējumiem iekļauts kā apakštēma arī specializētajās mācībās, kas izveidotas un tiek nodrošinātas sadarbībā ar nodibinājumu "Centrs Dardedze". Minētās mācības apguvuši vai apgūst visi starpinstitucionālās sadarbības programmas "Bērna māja" psihologi.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Psihologi zināšanas papildinājuši arī starptautiskajā juridiskās psiholoģijas konferencē un Starptautiskās Bērnu aizsardzības pret ļaunprātīgu izmantošanu un atstāšanu novārtā asociācijas (ISPCAN) konferencē.</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Bērnu aizsardzības centrs ir apzinājis iespējamos lektorus un plāno šādas tiesībsarga rekomendētās mācības 2026. gadā nodrošināt starpinstitucionālās sadarbības programmas "Bērna māja" speciālistiem.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10. Tiesībsarga atzinumā Labklājības ministrija un Bērnu aizsardzības centrs aicināts uzlabot starpinstitucionālās sadarbības programmas "Bērna māja" sadarbību ar ginekologiem – ginekologam nebūtu atkārtoti jāuzdod jautājumi, kas jau ir noskaidroti izpētes intervijās vai kas skar piedzīvoto seksuālo vardarbību, kā arī nebūtu pieļaujams, ka tiek veikta pilna ginekoloģiska apskate, ja meitenēm nav ginekoloģisku sūdzību un ir aizdomas par seksuālu izmantošanu.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ir uzlabota sadarbība ar sabiedrības ar ierobežotu atbildību "Bērnu klīniskā universitātes slimnīca" ginekologiem, lai informācija tiktu iegūta tikai no speciālistiem gadījumos, kad tiek noskaidrota informācija no bērna par bāriņtiesas un sociālā dienesta kompetences jautājumiem. Ginekologa konsultācija tiek saskaņota ar bērna likumisko pārstāvi un bērnu, balstoties uz bērna vajadzībām. Ginekologa konsultācijas laikā saruna ar bērnu un viņa likumisko pārstāvi notiek ginekologa kompetences ietvaros, lai nodrošinātu tādu risinājumu, kas atbilst bērna vajadzībām.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11. Tiesībsarga atzinumā Labklājības ministrija un Bērnu aizsardzības centrs aicināts paplašināt bērniem, kuri ir cietuši no vardarbības, sniegto rehabilitācijas pakalpojumu klāstu, piedāvājot ne tikai psiholoģiskās konsultācijas, bet arī citus pakalpojumus.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sociālās rehabilitācijas pakalpojums ir specializēts un koncentrēts primāri uz seksuālās vardarbības gadījumiem, jo to ietekme, riski un klīniskā dinamika ir komplicēta un prasa īpašu profesionālo sagatavotību. Šī joma ir starpinstitucionālās sadarbības programmas "Bērna māja" padziļinātā kompetence, un speciālisti regulāri pilnveido zināšanas un profesionālo praksi.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Visi starpinstitucionālās sadarbības programmas "Bērna māja" psihologi ir apguvuši traumu fokusēto kognitīvi biheiviorālo terapiju (TF-KBT), kas ir starptautiski ieteikta metode seksuālās vardarbības gadījumos. Paralēli daļa psihologu jau ir apguvuši, bet divi vēl turpina apgūt "Centra Dardedze" 120 stundu specializētās mācības psihologiem darbam ar seksuālās izmantošanas upuriem, kas šobrīd ir vienīgā tik apjomīgā un padziļinātā mācību programma šajā jomā Latvijā. Divi psihologi ir apguvuši EMDR (</w:t>
      </w:r>
      <w:r w:rsidR="00000000" w:rsidRPr="00000000" w:rsidDel="00000000">
        <w:rPr>
          <w:i w:val="1"/>
          <w:rtl w:val="0"/>
        </w:rPr>
        <w:t xml:space="preserve">Eye Movement Desensitization and Reprocessing</w:t>
      </w:r>
      <w:r w:rsidR="00000000" w:rsidRPr="00000000" w:rsidDel="00000000">
        <w:rPr>
          <w:rtl w:val="0"/>
        </w:rPr>
        <w:t xml:space="preserve">) terapijas pamatlīmeni, un daļa speciālistu padziļināti apgūst TF-KBT nākamo metodes līmeni – </w:t>
      </w:r>
      <w:r w:rsidR="00000000" w:rsidRPr="00000000" w:rsidDel="00000000">
        <w:rPr>
          <w:i w:val="1"/>
          <w:rtl w:val="0"/>
        </w:rPr>
        <w:t xml:space="preserve">Acceptance Therapy.</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2025. gadā starpinstitucionālās sadarbības programmas "Bērna māja" speciālisti ir apmeklējuši vairākas starptautiskas konferences (Starptautiskās Bērnu aizsardzības pret ļaunprātīgu izmantošanu un atstāšanu novārtā asociācijas (ISPCAN) konferenci, Eiropas Psiholoģijas un tiesību asociācijas konferenci, "Barnahus" sadarbības tīkla konferenci).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Minētās mācības un profesionālā pilnveide nodrošina, ka rehabilitācijas procesā starpinstitucionālās sadarbības programmā "Bērna māja" speciālistu rīcībā ir dažādas metodes, t. sk. pierādījumos balstīti rīki, kurus var izmantot atbilstoši bērna vajadzībām un attīstības posmam.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Starpinstitucionālās sadarbības programma "Bērna māja" nodrošina specializētu atbalstu ne tikai bērnam, bet arī tā nevardarbīgajam vecākam, kas ir galvenais resurss bērna atveseļošanās procesā. Lai paplašinātu šo atbalstu, trīs programmas speciālisti 2025. gada rudenī apguva licencētas mācības </w:t>
      </w:r>
      <w:r w:rsidR="00000000" w:rsidRPr="00000000" w:rsidDel="00000000">
        <w:rPr>
          <w:i w:val="1"/>
          <w:rtl w:val="0"/>
        </w:rPr>
        <w:t xml:space="preserve">You’re Enough</w:t>
      </w:r>
      <w:r w:rsidR="00000000" w:rsidRPr="00000000" w:rsidDel="00000000">
        <w:rPr>
          <w:rtl w:val="0"/>
        </w:rPr>
        <w:t xml:space="preserve"> pie Somijas ekspertiem par atbalsta grupu vadīšanu vecākiem, kuru bērni piedzīvojuši seksuālu izmantošanu, ar mērķi šo pakalpojumu 2026. gada sākumā ieviest praksē.</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saskaņā ar starpinstitucionālās sadarbības programmas "Bērna māja" 2024.–2025. gada datiem aptuveni 50 procenti bērnu, kas tiek uzņemti programmā, ir no Rīgas un 50 procenti – no citiem reģioniem. Tādēļ būtiski celt speciālistu kompetences līmeni arī ārpus Rīgas, lai atbilstoši cietušo bērnu labākajām interesēm nodrošinātu iespējas saņemt kvalitatīvu palīdzību tuvāk savai dzīvesvietai.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Šim nolūkam starpinstitucionālās sadarbības programma "Bērna māja" jau trešo gadu sadarbībā ar "Centru Dardedze" īsteno padziļinātas 120 stundu mācības psihologiem reģionos rehabilitācijas darbam tieši ar bērniem, kas piedzīvojuši seksuālu izmantošanu. Līdz 2024. gada beigām apmācīti 40 psihologi, līdz 2025. gada beigām tiks apmācīti 60.</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Informācija par apmācītajiem speciālistiem ir publiski pieejama starpinstitucionālās sadarbības programmas "Bērna māja" tīmekļvietnē (https://www.bernamaja.lv/specialistiem/psihologi-regionos-1). Pēc bērna nopratināšanas starpinstitucionālās sadarbības programmā "Bērna māja", ja rehabilitācijas pakalpojumu bērns saņems dzīvesvietā, starpinstitucionālās sadarbības programma "Bērna māja" sagatavo ieteikumus par nepieciešamo atbalstu un nosūta pašvaldības sociālajam dienestam kopā ar informāciju par reģionā pieejamiem apmācītajiem speciālistiem. Pēc rehabilitācijas saņemšanas dzīvesvietā sociālais dienests sniedz starpinstitucionālās sadarbības programmai "Bērna māja" atgriezenisko saiti par bērnu, un šī informācija tiek pievienota bērna lietai.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 starpinstitucionālās sadarbības programmu "Bērna māja" tiek sekmēta specializētā atbalsta un kvalificētu speciālistu nodrošināšana ne tikai Rīgā, bet visā Latvijā. Šajā nolūkā paralēli rehabilitācijas jomas psihologu specializētajām apmācībām reģionos 2025. gada rudenī starpinstitucionālās sadarbības programmā "Bērna māja" sadarbībā ar Tieslietu akadēmiju ir apmācīti 80 tiesneši, prokurori, advokāti un izmeklētāji par bērnu nopratināšanu starpinstitucionālās sadarbības programmā "Bērna māja" un NICHD protokolu, tādējādi veicinot vienotu profesionālo praksi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25-TA-2792</w:t>
    </w:r>
    <w:r>
      <w:br/>
    </w:r>
    <w:r w:rsidR="00000000" w:rsidRPr="00000000" w:rsidDel="00000000">
      <w:rPr>
        <w:rtl w:val="0"/>
      </w:rPr>
      <w:t xml:space="preserve">Izdrukāts 29.07.2026. 22.37 - 2.0.VK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25-TA-2792</w:t>
    </w:r>
    <w:r>
      <w:br/>
    </w:r>
    <w:r w:rsidR="00000000" w:rsidRPr="00000000" w:rsidDel="00000000">
      <w:rPr>
        <w:rtl w:val="0"/>
      </w:rPr>
      <w:t xml:space="preserve">Izdrukāts 29.07.2026. 22.37 - 2.0.VK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mk_vēstules_projekts_25-TA-2792.docx</dc:title>
</cp:coreProperties>
</file>

<file path=docProps/custom.xml><?xml version="1.0" encoding="utf-8"?>
<Properties xmlns="http://schemas.openxmlformats.org/officeDocument/2006/custom-properties" xmlns:vt="http://schemas.openxmlformats.org/officeDocument/2006/docPropsVTypes"/>
</file>