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788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dokumentācijas, saskaņā ar kuru ierīkota ugunsdrošībai nozīmīga inženiertehniskā sistēma, attiecīgās sadaļas izstrādāšanas datums, nosaukums, numurs, rasējuma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