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grozījumiem 1980. gada 9. maija Konvencijā par starptautiskajiem dzelzceļa pārvadājumiem (COTIF), kas grozīta ar 1999. gada 3. jūnija Viļņas protokolu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Grozījumi 1980. gada 9. maija Konvencijā par starptautiskajiem dzelzceļa pārvadājumiem (COTIF), kas grozīta ar 1999. gada 3. jūnija Viļņas protokolu (turpmāk – Grozījumi), kas pieņemti Starptautiskās dzelzceļa pārvadājumu starpvaldību organizācijas (OTIF) 12. Ģenerālajā asamblejā, ar šo likumu tiek pieņemti un apstiprināti.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Grozījumos paredzēto saistību izpildi koordinē Satiksmes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Grozījumi stājas spēkā 1980. gada 9. maija Konvencijas par starptautiskajiem dzelzceļa pārvadājumiem (COTIF), kas grozīta ar 1999. gada 3. jūnija Viļņas protokolu, 34. pantā noteiktajā laikā un kārtībā, un Ārlietu ministrija par to paziņo oficiālajā izdevumā "Latvijas Vēstnesis". Līdz ar likumu izsludināmi Grozījumi angļu valodā un publicējams to tulkojums latviešu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24-TA-308</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24-TA-308</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likumprojekts_24-TA-308.docx</dc:title>
</cp:coreProperties>
</file>

<file path=docProps/custom.xml><?xml version="1.0" encoding="utf-8"?>
<Properties xmlns="http://schemas.openxmlformats.org/officeDocument/2006/custom-properties" xmlns:vt="http://schemas.openxmlformats.org/officeDocument/2006/docPropsVTypes"/>
</file>