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Paskaidrojums administratīvajā lietā Nr.A420267721.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Nr.A420267721.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Nr.A420267721.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21-TA-1252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