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"Vīgriezes"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"Vīgriezes" (nekustamā īpašuma kadastra Nr. 4064 012 0284) daļu – zemes vienību (zemes vienības kadastra apzīmējums 4064 012 0334) 0,73 ha platībā, zemes vienību (zemes vienības kadastra apzīmējums 4064 012 0335) 0,8 ha platībā, zemes vienību (zemes vienības kadastra apzīmējums 4064 012 0336) 0,28 ha platībā un zemes vienību (zemes vienības kadastra apzīmējums 4064 012 0337) 0,19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rīkojuma_projekts_24-TA-973.docx</dc:title>
</cp:coreProperties>
</file>

<file path=docProps/custom.xml><?xml version="1.0" encoding="utf-8"?>
<Properties xmlns="http://schemas.openxmlformats.org/officeDocument/2006/custom-properties" xmlns:vt="http://schemas.openxmlformats.org/officeDocument/2006/docPropsVTypes"/>
</file>