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18.aprīļa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Stipras iedarbības vielu augstākās vienreizējās un diennakts devas, kuras lieto zāļu izgatavošanai aptiekā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Stipras iedarbības vielu augstākās vienreizējās un diennakts devas bērniem līdz 14 gadu vecumam, lietojot iekšķīgi (vielu daudzumi norādīti gramos, ja nav norādītas citas mērvienības)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91"/>
        <w:gridCol w:w="8249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tblGridChange w:id="0">
          <w:tblGrid>
            <w:gridCol w:w="1391"/>
            <w:gridCol w:w="8249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vielas nosaukums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6 mēnešiem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mēnešiem līdz 1 gadam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3-4 gadi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5-6 gadi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7-9 gadi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10-14 gadi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Acidum arsenicosum anhydricum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Acidum hydrochloricum dilutum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7-8 pil.**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8-10 pil.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Acidum nicotinicum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Adonisidum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10-15 pil.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20-30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Aethylis aminobenzoas (Anaesthesinum)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Aethylmorphini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Ambenonii chloridum (Oxazylum)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0,0075-0,01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0,0075-0,01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Aminarsonum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Aminasinum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0,005-0,0075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0,01-0,015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Aminophenazonum (Amidopyrinum)***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0,2-0,3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0,6-0,9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Aminophyllinum (Euphyllinum)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Apomorphini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Atropini sulfas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Barbamylum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0,025-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0,05-0,06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0,05-0,075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0,1-0,15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0,1-0,15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0,2-0,3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Barbitalum natricum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Bendazolum (Dibazolum)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Bromisovalum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0,3-0,4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0,6-0,8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Carbromalum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0,3-0,4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0,6-0,8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Chloramphenicolum (Laevomycetinum)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 reizē 0,02; diennaktī 0,12 uz 1 kg bērna svara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Chlorali hydras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0,5-0,75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1,5-2,0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Chlortetracyclini hydrochloridum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0,2-0,3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0,8-1,0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Codeinum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0,006-0,01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0,02-0,03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Codeini phosphas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0,006-0,008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0,02-0,025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0,015-0,02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0,045-0,06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Coffeinum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0,075-0,1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0,25-0,3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Coffeinum natrii -benzoas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0,15-0,2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0,5-0,6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Digalen - neo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pil.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Diphenhydraminum (Dimedrolum)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Ephedrini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Erythromycinum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0,005-0,008 uz 1 kg bērna svara vienā reizē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Extractum Belladonnae siccum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0,01-0,015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0,03-0,045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Extractum Filicis maris spissum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1,5-2,0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1,5-2,0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2,5-3,0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2,5-3,0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3,5-4,0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3,5-4,0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Extractum Opii siccum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Folium Digitalis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0,05-0,075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0,2-0,3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Ftivazidum (Phthivasidum)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0,5-0,75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1,0-1,5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Herba Adonidis vernalis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0,3-0,5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1,2-2,0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Herba Thermopsidis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0,03-0,05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0,1-0,15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Lantosidum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pil.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Mepacrinum hydrochloridum (Acrichinum)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0,1-0,125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0,2-0,25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91"/>
        <w:gridCol w:w="8249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tblGridChange w:id="0">
          <w:tblGrid>
            <w:gridCol w:w="1391"/>
            <w:gridCol w:w="8249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  <w:gridCol w:w="107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vielas nosaukums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6 mēnešiem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mēnešiem līdz 1 gadam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3-4 gadi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5-6 gadi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7-9 gadi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10-14 gadi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reizes deva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d/n deva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Metamizolum natricum (Analginum)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0,3-0,5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0,9-1,5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Morphini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0,003-0,005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0,01-0,015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Neostigmini methylsulfas (Proserinum)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Nicethamidum (Cordiaminum)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7-8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20-25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10-15 pil.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30-40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Omnoponum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0,0075-0,01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0,02-0,03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Opium pulveratum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0,015-0,02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0,045-0,06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Oxytetracyclini dihydras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Papaverini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0,05-0,06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0,15-0,2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Pentetrazolum (Corazolum)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Pentobarbitalum natrium (Aethaminalum natrium)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0,025-0,03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0,05-0,06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0,05-0,075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0,1-0,15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0,1-0,15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0,2-0,3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Phenasonum (Antipyrinum)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0,25-0,3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0,75-0,9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Phenobarbitalum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Phenylbutazonum (Butadionum)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0,05-0,06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0,15-0,18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0,08-0,1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0,24-0,3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Plasmocidum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0,02-0,025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0,04-0,05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Platyphyllini hydrotartras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Prednisolonum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0,025-0,03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0,025-0,04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Prednisonum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0,025-0,03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0,025-0,04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Proguanili hydrochloridum (Bigumalum)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0,03-0,04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0,06-0,08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0,04-0,05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0,08-0,1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0,1-0,125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0,2-0,25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Solutio Iodi spirituosae 5%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pil.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Strychnini nitras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0,0006-0,00075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0,0012-0,0015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0,00075-0,001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0,0015-0,002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Sulfacetamidum natricum (Sulfacylum - natrium)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Sulfadimidinum (Sulfadimezinum)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Sulfaguanidinum</w:t>
            </w:r>
            <w:r w:rsidR="00000000" w:rsidRPr="00000000" w:rsidDel="00000000">
              <w:rPr>
                <w:rtl w:val="0"/>
              </w:rPr>
              <w:t xml:space="preserve"> (</w:t>
            </w:r>
            <w:r w:rsidR="00000000" w:rsidRPr="00000000" w:rsidDel="00000000">
              <w:rPr>
                <w:i w:val="1"/>
                <w:rtl w:val="0"/>
              </w:rPr>
              <w:t xml:space="preserve">Sulginum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Sulfanilamidum</w:t>
            </w:r>
            <w:r w:rsidR="00000000" w:rsidRPr="00000000" w:rsidDel="00000000">
              <w:rPr>
                <w:rtl w:val="0"/>
              </w:rPr>
              <w:t xml:space="preserve"> (</w:t>
            </w:r>
            <w:r w:rsidR="00000000" w:rsidRPr="00000000" w:rsidDel="00000000">
              <w:rPr>
                <w:i w:val="1"/>
                <w:rtl w:val="0"/>
              </w:rPr>
              <w:t xml:space="preserve">Streptocidum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Sulfathiasolum</w:t>
            </w:r>
            <w:r w:rsidR="00000000" w:rsidRPr="00000000" w:rsidDel="00000000">
              <w:rPr>
                <w:rtl w:val="0"/>
              </w:rPr>
              <w:t xml:space="preserve"> (</w:t>
            </w:r>
            <w:r w:rsidR="00000000" w:rsidRPr="00000000" w:rsidDel="00000000">
              <w:rPr>
                <w:i w:val="1"/>
                <w:rtl w:val="0"/>
              </w:rPr>
              <w:t xml:space="preserve">Norsulfazolum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Sulfaethidolum (Aethazolum)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Tetracyclinum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 uz 1 kg bērna svara diennaktī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Theophyllinum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Thymolum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Thyreoidinum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Tinctura Belladonnae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4-6 pil.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12-18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Tinctura Opii simplex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1-2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2-4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5-7 pil.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10-15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Tinctura Strychni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pil.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5-6 pil.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10-12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Trimeperidini hydrochloridum (Promedolum)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Vicasol (Vikasolum)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0,002-0,005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0,006-0,015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0,002-0,005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0,006-0,015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Vielu nenozīmē.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Ja norādītas divas devas, zemākā piemērojama jaunākiem bērniem, augstākā - vecākiem bērniem.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*** Ārstējot reimatismu, pieļaujama diennakts deva 0,15-0,2 uz vienu dzīves gadu.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Stipras iedarbības vielu augstākās vienreizējās un diennakts devas bērniem no 14 gadu vecuma un pieaugušajiem (vielu daudzumi norādīti gramos, ja nav norādītas citas mērvienības)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1928"/>
        <w:gridCol w:w="1928"/>
        <w:gridCol w:w="1928"/>
        <w:gridCol w:w="1928"/>
        <w:gridCol w:w="1928"/>
        <w:gridCol w:w="1928"/>
        <w:gridCol w:w="1928"/>
        <w:gridCol w:w="1928"/>
        <w:gridCol w:w="1928"/>
        <w:gridCol w:w="1928"/>
        <w:gridCol w:w="1928"/>
        <w:gridCol w:w="1928"/>
        <w:tblGridChange w:id="0">
          <w:tblGrid>
            <w:gridCol w:w="1928"/>
            <w:gridCol w:w="1928"/>
            <w:gridCol w:w="1928"/>
            <w:gridCol w:w="1928"/>
            <w:gridCol w:w="1928"/>
            <w:gridCol w:w="1928"/>
            <w:gridCol w:w="1928"/>
            <w:gridCol w:w="1928"/>
            <w:gridCol w:w="1928"/>
            <w:gridCol w:w="1928"/>
            <w:gridCol w:w="1928"/>
            <w:gridCol w:w="1928"/>
            <w:gridCol w:w="192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Stipras iedarbības vielas nosaukums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Lietošanas veids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vienreizējā deva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diennakts deva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Acetarsolum (Osarsolum)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Acidum arsenicosum anhydricum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Acidum hydrochloricum dilutum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ml (40 pil.)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ml (120 pil.)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Acidum nicotinicum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Adonisidum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pil.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Aethacridini lactas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Aether anaestheticus (Aether medicinalis)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 ml (20 pil.)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ml (60 pil.)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Aethoxydum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Aethylis aminobenzoas (Anaesthesinum)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Aethylis biscoumacetas (Neodicumarinum)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Aethylmorphini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Ambenonii chloridum (Oxazylum)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Aminarsonum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Aminophenazonum (Amidopyrinum)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Aminophyllinum (Euphyllinum)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Amphetamini sulfas (Phenaminum)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Apomorphini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Aprofenum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Argenti nitras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Atropini sulfas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Barbamylum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Barbitalum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Barbitalum natricum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Bephenii hydroxynaphthoas (Naphthammonum)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Bendazolum (Dibazolum)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Benzobarbitalum (Benzonalum)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Betasinum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Bromisovalum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Carbacholum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Carbromalum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Chingaminum (Chloroquini phosphas)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Chiniofonum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Chloracizinum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Chlorali hydras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rektāli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Chlorambucilum (Chlorbutinum)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Chloramphenicolum (Laevomycetinum)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Chloroformium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ml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Chlorpromazini hydrochloridum (Aminasinum)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Chlorpropamidum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Chlortetracyclini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Chlorotrianisenum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Cocaini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Codeini phosphas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Codeinum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Coffeinum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Coffeinum - natrii benzoas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Cortisoni acetas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Cotarnini 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Cupri sulfas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0,5 (lieto vienreiz kā vemšanu</w:t>
            </w:r>
            <w:r w:rsidR="00000000" w:rsidRPr="00000000" w:rsidDel="00000000">
              <w:rPr>
                <w:rtl w:val="0"/>
              </w:rPr>
              <w:t xml:space="preserve"> izraisošu līdzekli)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Diaethylstilboestrolum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Dicolinum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Dicumarinum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Diethylcarbamazini citras (Ditrazini citras)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Digalen - neo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 ml (20 pil.)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1,95 ml (60 pil.)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Digitoxinum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Diiodthyrosinum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Diphenhydraminum (Dimedrolum)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Diphenyltropini hydrochloridum (Tropacinum)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Diprophyllinum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Ephedrini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Erythromycinum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Ethisteronum (Praegninum)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Extractum Belladonnae siccum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Extractum Belladonnae spissum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Extractum Filicis maris spissum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 (lieto vienā reizē)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Extractum Opii siccum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Folium Belladonnae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Folium Digitalis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Folium Hyoscyami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Folium Stramonii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Ftivazidum (Phthivasidum)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Furazolidonum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Ganglefeni hydrochloridum (Gangleronum)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Herba Adonidis vernalis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Herba Convallariae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Herba Thermopsidis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Hexamethonii benzosulfonas (Benzohexonium)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Hexestrolum (Synoestrolum)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Hexobarbitalum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Homatropini hydrobromidum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Hydralazini hydrochloridum (Apressinum)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Hydrocodoni phosphas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Hyoscini hydrobromidum (Scopolamini hydrobromidum)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Imipramini hydrochloridum (Imizinum)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Isoniazidum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Kanamycini sulfas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Khellinum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Lanatosidum C (Celanidum)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Lantosidum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ml (25 pil.)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ml (75 pil.)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Mebhydrolinum (Diazolinum)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Mepacrinum hydrochloridum (Acrichinum)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Meprobamatum (Meprotanum)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Mercaptopurinum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Mercazolylum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Metamizolum natricum (Analginum)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Methacinium iodide (Methacinum)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Methadonum (Phenadonum)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Methandriol (Methylandrostendiolum)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Iekšķīgi; zem mēles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Methandrostenolonum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Methazidum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Methyltestosteronum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Methylthiouracilum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Morphini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Myelosanum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Natrii nitras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Neostigmini methylsulfas (Proserinum)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Neriolinum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Nicethamidum (Cordiaminum)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ml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Nitranolum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Nitrofuralum (Furacilinum)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Nitrofurantoinum (Furadoninum)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Omnoponum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Opium pulveratum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Oxytetracyclini dihydras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Oxytetracyclini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Pachycarpini hydroiodidum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Papaverini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Paracetamolum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Pempidini tosylas (Pirilenum)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Pentetrazolum (Corazolum)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Pentobarbitalum natricum (Aethamininalum - natrium)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Phenacetinum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Phenasonum (Antipyrinum)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Phenatinum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Phenylephrini hydrochloridum (Mesatonum)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Phenindionum (Phenylinum)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Phenobarbitalum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Phenylbutazonum (Butadionum)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Phthalylsulfathiazolum (Phthalazolum)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Plasmocidum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Platyphyllini hydrotartras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Prednisolonum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Prednisonum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Primidonum (Hexamidinum)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Procainamidi hydrochloridum (Novocainamidum)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Procaini hydrochloridum (Novocainum)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Proguanili hydrochloride (Bigumalum)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Promazini hydrochloridum (Propazinum)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Promeranum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0,036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Promethazini hydrochloridum (Diprazinum)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Quateronum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Qinocidum (Chinocidum)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Racemelphalanum (Sarcolysinum)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(1 reizi 7 dienās)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Reserpinum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Salsolini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Santoninum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Secale cornutum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Securinini nitras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Solutio Iodi spirituosae 5 %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pil.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Solutio Iodi spirituosae 10 %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pil.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pil.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Solutio Lanatosidum C (Solutio Celanidi) 0,05 %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ml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Solutio Neriolini 0,022 %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 ml (37 pil.)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ml (75 pil.)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Sphaerophysini benzoas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Strychnini nitras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Sulfacarbamidum (Urosulfanum)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Sulfacetamidum natricum (Sulfacylum - natrium)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Sulfadimidinum (Sulfadimezinum)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Sulfaethidolum (Aethazolum)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Sulfaethidolum natricum (Aethazolum - natrium)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Sulfaguanidinum (Sulginum)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Sulfanilamidum (Streptocidum)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Sulfathiasolum (Norsulfazolum)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Sulfathiasolum - natricum (Norsulfazolum - natrium)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Tetracyclini hydrochloridum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Tetracyclinum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Thecodinum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Theobrominum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Theophyllinum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Iekšķīgi; rektāli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Trixexyphenidyli hydrochloridum (Thiphenum)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Thymolum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Thyreoidinum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Tinctura Belladonnae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ml (23 pil.)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ml (70 pil.)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Tinctura Opii benzoica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ml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ml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Tinctura Opii simplex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ml (22 pil.)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 ml (55 pil.)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Tinctura Strophanthi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ml (10 pil.)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ml (20 pil.)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Tinctura Strychni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ml (15 pil.)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 ml (30 pil.)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Tolbutamidum (Butamidum)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Trihexyphenidyli hydrochloridum (Cyclodolum)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Trimeperidini hydrochloridum (Promedolum)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Trimethinum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Vicasol (Vikasolum)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noteikumu_konsolidētā_versija_p6_24-TA-1925.docx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