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61DDE" w14:textId="25A170D4" w:rsidR="00DF6E77" w:rsidRPr="00DF6E77" w:rsidRDefault="00DF6E77" w:rsidP="009D21B1">
      <w:pPr>
        <w:jc w:val="right"/>
        <w:rPr>
          <w:rFonts w:cs="Times New Roman"/>
          <w:sz w:val="28"/>
          <w:szCs w:val="28"/>
          <w:lang w:eastAsia="lv-LV"/>
        </w:rPr>
      </w:pPr>
      <w:r w:rsidRPr="00DF6E77">
        <w:rPr>
          <w:rFonts w:cs="Times New Roman"/>
          <w:sz w:val="28"/>
          <w:szCs w:val="28"/>
          <w:lang w:eastAsia="lv-LV"/>
        </w:rPr>
        <w:t>7.pielikums</w:t>
      </w:r>
    </w:p>
    <w:p w14:paraId="4694CDDA" w14:textId="77777777" w:rsidR="00DF6E77" w:rsidRPr="00DF6E77" w:rsidRDefault="00DF6E77" w:rsidP="009D21B1">
      <w:pPr>
        <w:jc w:val="right"/>
        <w:rPr>
          <w:rFonts w:cs="Times New Roman"/>
          <w:sz w:val="28"/>
          <w:szCs w:val="28"/>
          <w:lang w:eastAsia="lv-LV"/>
        </w:rPr>
      </w:pPr>
      <w:r w:rsidRPr="00DF6E77">
        <w:rPr>
          <w:rFonts w:cs="Times New Roman"/>
          <w:sz w:val="28"/>
          <w:szCs w:val="28"/>
          <w:lang w:eastAsia="lv-LV"/>
        </w:rPr>
        <w:t>Ministru kabineta</w:t>
      </w:r>
    </w:p>
    <w:p w14:paraId="55A9F5F1" w14:textId="77777777" w:rsidR="00DF6E77" w:rsidRPr="00DF6E77" w:rsidRDefault="00DF6E77" w:rsidP="009D21B1">
      <w:pPr>
        <w:jc w:val="right"/>
        <w:rPr>
          <w:rFonts w:cs="Times New Roman"/>
          <w:sz w:val="28"/>
          <w:szCs w:val="28"/>
          <w:lang w:eastAsia="lv-LV"/>
        </w:rPr>
      </w:pPr>
      <w:r w:rsidRPr="00DF6E77">
        <w:rPr>
          <w:rFonts w:cs="Times New Roman"/>
          <w:sz w:val="28"/>
          <w:szCs w:val="28"/>
          <w:lang w:eastAsia="lv-LV"/>
        </w:rPr>
        <w:t xml:space="preserve">[25-TA-1407 </w:t>
      </w:r>
      <w:proofErr w:type="spellStart"/>
      <w:r w:rsidRPr="00DF6E77">
        <w:rPr>
          <w:rFonts w:cs="Times New Roman"/>
          <w:sz w:val="28"/>
          <w:szCs w:val="28"/>
          <w:lang w:eastAsia="lv-LV"/>
        </w:rPr>
        <w:t>Dt</w:t>
      </w:r>
      <w:proofErr w:type="spellEnd"/>
      <w:r w:rsidRPr="00DF6E77">
        <w:rPr>
          <w:rFonts w:cs="Times New Roman"/>
          <w:sz w:val="28"/>
          <w:szCs w:val="28"/>
          <w:lang w:eastAsia="lv-LV"/>
        </w:rPr>
        <w:t>]</w:t>
      </w:r>
    </w:p>
    <w:p w14:paraId="744CFEE8" w14:textId="77777777" w:rsidR="00DF6E77" w:rsidRPr="00DF6E77" w:rsidRDefault="00DF6E77" w:rsidP="009D21B1">
      <w:pPr>
        <w:jc w:val="right"/>
        <w:rPr>
          <w:rFonts w:cs="Times New Roman"/>
          <w:sz w:val="28"/>
          <w:szCs w:val="28"/>
          <w:lang w:eastAsia="lv-LV"/>
        </w:rPr>
      </w:pPr>
      <w:r w:rsidRPr="00DF6E77">
        <w:rPr>
          <w:rFonts w:cs="Times New Roman"/>
          <w:sz w:val="28"/>
          <w:szCs w:val="28"/>
          <w:lang w:eastAsia="lv-LV"/>
        </w:rPr>
        <w:t>noteikumiem Nr.</w:t>
      </w:r>
    </w:p>
    <w:p w14:paraId="48DBFAC0" w14:textId="77777777" w:rsidR="00DF6E77" w:rsidRPr="00DF6E77" w:rsidRDefault="00DF6E77" w:rsidP="00DF6E77">
      <w:pPr>
        <w:jc w:val="right"/>
        <w:rPr>
          <w:rFonts w:cs="Times New Roman"/>
          <w:sz w:val="28"/>
          <w:szCs w:val="28"/>
          <w:lang w:eastAsia="lv-LV"/>
        </w:rPr>
      </w:pPr>
      <w:r w:rsidRPr="00DF6E77">
        <w:rPr>
          <w:rFonts w:cs="Times New Roman"/>
          <w:sz w:val="28"/>
          <w:szCs w:val="28"/>
          <w:lang w:eastAsia="lv-LV"/>
        </w:rPr>
        <w:t xml:space="preserve">[25-TA-1407 </w:t>
      </w:r>
      <w:proofErr w:type="spellStart"/>
      <w:r w:rsidRPr="00DF6E77">
        <w:rPr>
          <w:rFonts w:cs="Times New Roman"/>
          <w:sz w:val="28"/>
          <w:szCs w:val="28"/>
          <w:lang w:eastAsia="lv-LV"/>
        </w:rPr>
        <w:t>Nr</w:t>
      </w:r>
      <w:proofErr w:type="spellEnd"/>
      <w:r w:rsidRPr="00DF6E77">
        <w:rPr>
          <w:rFonts w:cs="Times New Roman"/>
          <w:sz w:val="28"/>
          <w:szCs w:val="28"/>
          <w:lang w:eastAsia="lv-LV"/>
        </w:rPr>
        <w:t>]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489"/>
        <w:gridCol w:w="374"/>
        <w:gridCol w:w="4488"/>
      </w:tblGrid>
      <w:tr w:rsidR="00E15608" w:rsidRPr="00E15608" w14:paraId="5E5F4C49" w14:textId="77777777" w:rsidTr="00E15608"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50C66A5" w14:textId="77777777" w:rsidR="00DF6E77" w:rsidRPr="00DF6E77" w:rsidRDefault="00DF6E77" w:rsidP="00E15608">
            <w:pPr>
              <w:rPr>
                <w:rFonts w:cs="Times New Roman"/>
                <w:sz w:val="28"/>
                <w:szCs w:val="28"/>
              </w:rPr>
            </w:pPr>
          </w:p>
          <w:p w14:paraId="613D27C9" w14:textId="77777777" w:rsidR="00DF6E77" w:rsidRPr="00DF6E77" w:rsidRDefault="00DF6E77" w:rsidP="00E15608">
            <w:pPr>
              <w:rPr>
                <w:rFonts w:cs="Times New Roman"/>
                <w:sz w:val="28"/>
                <w:szCs w:val="28"/>
              </w:rPr>
            </w:pPr>
          </w:p>
          <w:p w14:paraId="6D918663" w14:textId="3D7233E2" w:rsidR="00E15608" w:rsidRPr="00E15608" w:rsidRDefault="00E15608" w:rsidP="00E15608">
            <w:pPr>
              <w:rPr>
                <w:rFonts w:cs="Times New Roman"/>
                <w:sz w:val="28"/>
                <w:szCs w:val="28"/>
              </w:rPr>
            </w:pPr>
            <w:r w:rsidRPr="00E15608">
              <w:rPr>
                <w:rFonts w:cs="Times New Roman"/>
                <w:sz w:val="28"/>
                <w:szCs w:val="28"/>
              </w:rPr>
              <w:t>LATVIJAS REPUBLIKA</w:t>
            </w:r>
            <w:r w:rsidRPr="00E15608">
              <w:rPr>
                <w:rFonts w:cs="Times New Roman"/>
                <w:sz w:val="28"/>
                <w:szCs w:val="28"/>
              </w:rPr>
              <w:br/>
              <w:t>ZĀĻU VALSTS AĢENTŪRA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2DD7F87" w14:textId="77777777" w:rsidR="00E15608" w:rsidRPr="00E15608" w:rsidRDefault="00E15608" w:rsidP="00E15608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63414E1" w14:textId="77777777" w:rsidR="00DF6E77" w:rsidRPr="00DF6E77" w:rsidRDefault="00DF6E77" w:rsidP="00E15608">
            <w:pPr>
              <w:rPr>
                <w:rFonts w:cs="Times New Roman"/>
                <w:i/>
                <w:iCs/>
                <w:sz w:val="28"/>
                <w:szCs w:val="28"/>
              </w:rPr>
            </w:pPr>
          </w:p>
          <w:p w14:paraId="1623CA70" w14:textId="77777777" w:rsidR="00DF6E77" w:rsidRPr="00DF6E77" w:rsidRDefault="00DF6E77" w:rsidP="00E15608">
            <w:pPr>
              <w:rPr>
                <w:rFonts w:cs="Times New Roman"/>
                <w:i/>
                <w:iCs/>
                <w:sz w:val="28"/>
                <w:szCs w:val="28"/>
              </w:rPr>
            </w:pPr>
          </w:p>
          <w:p w14:paraId="0671FF64" w14:textId="4711EFA8" w:rsidR="00E15608" w:rsidRPr="00E15608" w:rsidRDefault="00E15608" w:rsidP="00E15608">
            <w:pPr>
              <w:rPr>
                <w:rFonts w:cs="Times New Roman"/>
                <w:i/>
                <w:iCs/>
                <w:sz w:val="28"/>
                <w:szCs w:val="28"/>
              </w:rPr>
            </w:pPr>
            <w:r w:rsidRPr="00E15608">
              <w:rPr>
                <w:rFonts w:cs="Times New Roman"/>
                <w:i/>
                <w:iCs/>
                <w:sz w:val="28"/>
                <w:szCs w:val="28"/>
              </w:rPr>
              <w:t>REPUBLIC OF LATVIA</w:t>
            </w:r>
            <w:r w:rsidRPr="00E15608">
              <w:rPr>
                <w:rFonts w:cs="Times New Roman"/>
                <w:i/>
                <w:iCs/>
                <w:sz w:val="28"/>
                <w:szCs w:val="28"/>
              </w:rPr>
              <w:br/>
              <w:t>STATE AGENCY OF MEDICINES</w:t>
            </w:r>
          </w:p>
        </w:tc>
      </w:tr>
      <w:tr w:rsidR="00E15608" w:rsidRPr="00E15608" w14:paraId="514ED64A" w14:textId="77777777" w:rsidTr="00E15608">
        <w:trPr>
          <w:trHeight w:val="375"/>
        </w:trPr>
        <w:tc>
          <w:tcPr>
            <w:tcW w:w="2400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8FE7CC2" w14:textId="77777777" w:rsidR="00E15608" w:rsidRPr="00E15608" w:rsidRDefault="00E15608" w:rsidP="00E15608">
            <w:pPr>
              <w:rPr>
                <w:rFonts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604C66A" w14:textId="77777777" w:rsidR="00E15608" w:rsidRPr="00E15608" w:rsidRDefault="00E15608" w:rsidP="00E15608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400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203CA33B" w14:textId="77777777" w:rsidR="00E15608" w:rsidRPr="00E15608" w:rsidRDefault="00E15608" w:rsidP="00E15608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15608" w:rsidRPr="00E15608" w14:paraId="462A314A" w14:textId="77777777" w:rsidTr="00E15608">
        <w:trPr>
          <w:trHeight w:val="375"/>
        </w:trPr>
        <w:tc>
          <w:tcPr>
            <w:tcW w:w="2400" w:type="pct"/>
            <w:tcBorders>
              <w:top w:val="outset" w:sz="6" w:space="0" w:color="414142"/>
              <w:left w:val="nil"/>
              <w:bottom w:val="single" w:sz="6" w:space="0" w:color="auto"/>
              <w:right w:val="nil"/>
            </w:tcBorders>
            <w:hideMark/>
          </w:tcPr>
          <w:p w14:paraId="587FB623" w14:textId="77777777" w:rsidR="00E15608" w:rsidRPr="00E15608" w:rsidRDefault="00E15608" w:rsidP="00E15608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67B5414" w14:textId="77777777" w:rsidR="00E15608" w:rsidRPr="00E15608" w:rsidRDefault="00E15608" w:rsidP="00E15608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400" w:type="pct"/>
            <w:tcBorders>
              <w:top w:val="outset" w:sz="6" w:space="0" w:color="414142"/>
              <w:left w:val="nil"/>
              <w:bottom w:val="single" w:sz="6" w:space="0" w:color="auto"/>
              <w:right w:val="nil"/>
            </w:tcBorders>
            <w:hideMark/>
          </w:tcPr>
          <w:p w14:paraId="3455444E" w14:textId="77777777" w:rsidR="00E15608" w:rsidRPr="00E15608" w:rsidRDefault="00E15608" w:rsidP="00E15608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15608" w:rsidRPr="00E15608" w14:paraId="07E478F9" w14:textId="77777777" w:rsidTr="00E15608">
        <w:tc>
          <w:tcPr>
            <w:tcW w:w="24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5BB1AC43" w14:textId="77777777" w:rsidR="00E15608" w:rsidRPr="00E15608" w:rsidRDefault="00E15608" w:rsidP="00DF6E77">
            <w:pPr>
              <w:ind w:firstLine="0"/>
              <w:rPr>
                <w:rFonts w:cs="Times New Roman"/>
                <w:szCs w:val="24"/>
              </w:rPr>
            </w:pPr>
            <w:r w:rsidRPr="00E15608">
              <w:rPr>
                <w:rFonts w:cs="Times New Roman"/>
                <w:szCs w:val="24"/>
              </w:rPr>
              <w:t>(adrese, reģistrācijas numurs, tālruņa numurs,</w:t>
            </w:r>
            <w:r w:rsidRPr="00E15608">
              <w:rPr>
                <w:rFonts w:cs="Times New Roman"/>
                <w:szCs w:val="24"/>
              </w:rPr>
              <w:br/>
              <w:t>faksa numurs, e-pasta adrese)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A2A7203" w14:textId="77777777" w:rsidR="00E15608" w:rsidRPr="00E15608" w:rsidRDefault="00E15608" w:rsidP="00E15608">
            <w:pPr>
              <w:rPr>
                <w:rFonts w:cs="Times New Roman"/>
                <w:szCs w:val="24"/>
              </w:rPr>
            </w:pPr>
          </w:p>
        </w:tc>
        <w:tc>
          <w:tcPr>
            <w:tcW w:w="24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5964B79A" w14:textId="77777777" w:rsidR="00E15608" w:rsidRPr="00E15608" w:rsidRDefault="00E15608" w:rsidP="00DF6E77">
            <w:pPr>
              <w:ind w:firstLine="0"/>
              <w:rPr>
                <w:rFonts w:cs="Times New Roman"/>
                <w:i/>
                <w:iCs/>
                <w:szCs w:val="24"/>
              </w:rPr>
            </w:pPr>
            <w:r w:rsidRPr="00E15608">
              <w:rPr>
                <w:rFonts w:cs="Times New Roman"/>
                <w:i/>
                <w:iCs/>
                <w:szCs w:val="24"/>
              </w:rPr>
              <w:t>(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address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,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registration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number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,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phone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number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>,</w:t>
            </w:r>
            <w:r w:rsidRPr="00E15608">
              <w:rPr>
                <w:rFonts w:cs="Times New Roman"/>
                <w:i/>
                <w:iCs/>
                <w:szCs w:val="24"/>
              </w:rPr>
              <w:br/>
              <w:t xml:space="preserve">fax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number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>, e-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mail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>)</w:t>
            </w:r>
          </w:p>
        </w:tc>
      </w:tr>
    </w:tbl>
    <w:p w14:paraId="7E4C6D75" w14:textId="77777777" w:rsidR="00DF6E77" w:rsidRDefault="00DF6E77" w:rsidP="00E15608">
      <w:pPr>
        <w:rPr>
          <w:rFonts w:cs="Times New Roman"/>
          <w:b/>
          <w:bCs/>
          <w:sz w:val="28"/>
          <w:szCs w:val="28"/>
        </w:rPr>
      </w:pPr>
    </w:p>
    <w:p w14:paraId="63019CC1" w14:textId="520754C8" w:rsidR="00E15608" w:rsidRPr="00E15608" w:rsidRDefault="00E15608" w:rsidP="00DF6E77">
      <w:pPr>
        <w:jc w:val="center"/>
        <w:rPr>
          <w:rFonts w:cs="Times New Roman"/>
          <w:b/>
          <w:bCs/>
          <w:sz w:val="28"/>
          <w:szCs w:val="28"/>
        </w:rPr>
      </w:pPr>
      <w:r w:rsidRPr="00E15608">
        <w:rPr>
          <w:rFonts w:cs="Times New Roman"/>
          <w:b/>
          <w:bCs/>
          <w:sz w:val="28"/>
          <w:szCs w:val="28"/>
        </w:rPr>
        <w:t>SPECIĀLA ATĻAUJA (LICENCE) CILVĒKIEM PAREDZĒTO ZĀĻU IZPLATĪŠANAI VAIRUMTIRDZNIECĪBĀ</w:t>
      </w:r>
    </w:p>
    <w:p w14:paraId="4FE79013" w14:textId="77777777" w:rsidR="00E15608" w:rsidRPr="00E15608" w:rsidRDefault="00E15608" w:rsidP="00DF6E77">
      <w:pPr>
        <w:jc w:val="center"/>
        <w:rPr>
          <w:rFonts w:cs="Times New Roman"/>
          <w:b/>
          <w:bCs/>
          <w:i/>
          <w:iCs/>
          <w:sz w:val="28"/>
          <w:szCs w:val="28"/>
        </w:rPr>
      </w:pPr>
      <w:r w:rsidRPr="00E15608">
        <w:rPr>
          <w:rFonts w:cs="Times New Roman"/>
          <w:b/>
          <w:bCs/>
          <w:i/>
          <w:iCs/>
          <w:sz w:val="28"/>
          <w:szCs w:val="28"/>
        </w:rPr>
        <w:t>AUTHORISATION FOR WHOLESALE DISTRIBUTION OF MEDICINAL PRODUCTS FOR HUMAN USE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366"/>
        <w:gridCol w:w="5985"/>
      </w:tblGrid>
      <w:tr w:rsidR="00E15608" w:rsidRPr="00E15608" w14:paraId="40AB06E1" w14:textId="77777777" w:rsidTr="00E15608"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6AD914A" w14:textId="77777777" w:rsidR="00DF6E77" w:rsidRDefault="00DF6E77" w:rsidP="00E15608">
            <w:pPr>
              <w:rPr>
                <w:rFonts w:cs="Times New Roman"/>
                <w:sz w:val="28"/>
                <w:szCs w:val="28"/>
              </w:rPr>
            </w:pPr>
          </w:p>
          <w:p w14:paraId="018EFB54" w14:textId="55102022" w:rsidR="00E15608" w:rsidRPr="00E15608" w:rsidRDefault="00E15608" w:rsidP="00E15608">
            <w:pPr>
              <w:rPr>
                <w:rFonts w:cs="Times New Roman"/>
                <w:sz w:val="28"/>
                <w:szCs w:val="28"/>
              </w:rPr>
            </w:pPr>
            <w:r w:rsidRPr="00E15608">
              <w:rPr>
                <w:rFonts w:cs="Times New Roman"/>
                <w:sz w:val="28"/>
                <w:szCs w:val="28"/>
              </w:rPr>
              <w:t>1. Speciālās atļaujas (licences) numurs</w:t>
            </w:r>
          </w:p>
        </w:tc>
        <w:tc>
          <w:tcPr>
            <w:tcW w:w="3200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654C717F" w14:textId="77777777" w:rsidR="00E15608" w:rsidRPr="00E15608" w:rsidRDefault="00E15608" w:rsidP="00E15608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15608" w:rsidRPr="00E15608" w14:paraId="58727083" w14:textId="77777777" w:rsidTr="00E15608"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C33C0B3" w14:textId="77777777" w:rsidR="00E15608" w:rsidRPr="00E15608" w:rsidRDefault="00E15608" w:rsidP="00E15608">
            <w:pPr>
              <w:rPr>
                <w:rFonts w:cs="Times New Roman"/>
                <w:i/>
                <w:iCs/>
                <w:szCs w:val="24"/>
              </w:rPr>
            </w:pP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Number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of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authorisation</w:t>
            </w:r>
            <w:proofErr w:type="spellEnd"/>
          </w:p>
        </w:tc>
        <w:tc>
          <w:tcPr>
            <w:tcW w:w="32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6874807F" w14:textId="77777777" w:rsidR="00E15608" w:rsidRPr="00E15608" w:rsidRDefault="00E15608" w:rsidP="00E15608">
            <w:pPr>
              <w:rPr>
                <w:rFonts w:cs="Times New Roman"/>
                <w:i/>
                <w:iCs/>
                <w:sz w:val="28"/>
                <w:szCs w:val="28"/>
              </w:rPr>
            </w:pPr>
          </w:p>
        </w:tc>
      </w:tr>
      <w:tr w:rsidR="00E15608" w:rsidRPr="00E15608" w14:paraId="65D73CD1" w14:textId="77777777" w:rsidTr="00E15608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54C8BA8" w14:textId="77777777" w:rsidR="00DF6E77" w:rsidRDefault="00DF6E77" w:rsidP="00E15608">
            <w:pPr>
              <w:rPr>
                <w:rFonts w:cs="Times New Roman"/>
                <w:sz w:val="28"/>
                <w:szCs w:val="28"/>
              </w:rPr>
            </w:pPr>
          </w:p>
          <w:p w14:paraId="39532C67" w14:textId="2BABB507" w:rsidR="00E15608" w:rsidRPr="00E15608" w:rsidRDefault="00E15608" w:rsidP="00E15608">
            <w:pPr>
              <w:rPr>
                <w:rFonts w:cs="Times New Roman"/>
                <w:sz w:val="28"/>
                <w:szCs w:val="28"/>
              </w:rPr>
            </w:pPr>
            <w:r w:rsidRPr="00E15608">
              <w:rPr>
                <w:rFonts w:cs="Times New Roman"/>
                <w:sz w:val="28"/>
                <w:szCs w:val="28"/>
              </w:rPr>
              <w:t>2. Speciālās atļaujas (licences) īpašnieka komersanta firma vai saimnieciskās darbības veicēja nosaukums</w:t>
            </w:r>
          </w:p>
          <w:p w14:paraId="46DB4AF4" w14:textId="77777777" w:rsidR="00E15608" w:rsidRPr="00E15608" w:rsidRDefault="00E15608" w:rsidP="00E15608">
            <w:pPr>
              <w:rPr>
                <w:rFonts w:cs="Times New Roman"/>
                <w:i/>
                <w:iCs/>
                <w:szCs w:val="24"/>
              </w:rPr>
            </w:pP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Firm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of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authorisation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holder</w:t>
            </w:r>
            <w:proofErr w:type="spellEnd"/>
          </w:p>
        </w:tc>
      </w:tr>
      <w:tr w:rsidR="00E15608" w:rsidRPr="00E15608" w14:paraId="2E9EF54D" w14:textId="77777777" w:rsidTr="00E15608">
        <w:trPr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D451763" w14:textId="77777777" w:rsidR="00E15608" w:rsidRPr="00E15608" w:rsidRDefault="00E15608" w:rsidP="00E15608">
            <w:pPr>
              <w:rPr>
                <w:rFonts w:cs="Times New Roman"/>
                <w:i/>
                <w:iCs/>
                <w:sz w:val="28"/>
                <w:szCs w:val="28"/>
              </w:rPr>
            </w:pPr>
          </w:p>
        </w:tc>
      </w:tr>
      <w:tr w:rsidR="00E15608" w:rsidRPr="00E15608" w14:paraId="5CF5776E" w14:textId="77777777" w:rsidTr="00E15608">
        <w:tc>
          <w:tcPr>
            <w:tcW w:w="0" w:type="auto"/>
            <w:gridSpan w:val="2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70F04745" w14:textId="77777777" w:rsidR="00DF6E77" w:rsidRDefault="00DF6E77" w:rsidP="00E15608">
            <w:pPr>
              <w:rPr>
                <w:rFonts w:cs="Times New Roman"/>
                <w:sz w:val="28"/>
                <w:szCs w:val="28"/>
              </w:rPr>
            </w:pPr>
          </w:p>
          <w:p w14:paraId="233557A0" w14:textId="14969C20" w:rsidR="00E15608" w:rsidRPr="00E15608" w:rsidRDefault="00E15608" w:rsidP="00E15608">
            <w:pPr>
              <w:rPr>
                <w:rFonts w:cs="Times New Roman"/>
                <w:sz w:val="28"/>
                <w:szCs w:val="28"/>
              </w:rPr>
            </w:pPr>
            <w:r w:rsidRPr="00E15608">
              <w:rPr>
                <w:rFonts w:cs="Times New Roman"/>
                <w:sz w:val="28"/>
                <w:szCs w:val="28"/>
              </w:rPr>
              <w:t>3. Speciālās atļaujas (licences) īpašnieka juridiskā adrese</w:t>
            </w:r>
          </w:p>
          <w:p w14:paraId="506F67FF" w14:textId="77777777" w:rsidR="00E15608" w:rsidRPr="00E15608" w:rsidRDefault="00E15608" w:rsidP="00E15608">
            <w:pPr>
              <w:rPr>
                <w:rFonts w:cs="Times New Roman"/>
                <w:i/>
                <w:iCs/>
                <w:szCs w:val="24"/>
              </w:rPr>
            </w:pP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Legally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registered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address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of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authorisation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holder</w:t>
            </w:r>
            <w:proofErr w:type="spellEnd"/>
          </w:p>
        </w:tc>
      </w:tr>
      <w:tr w:rsidR="00E15608" w:rsidRPr="00E15608" w14:paraId="4DE73B91" w14:textId="77777777" w:rsidTr="00E15608">
        <w:trPr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4FF38FFA" w14:textId="77777777" w:rsidR="00E15608" w:rsidRPr="00E15608" w:rsidRDefault="00E15608" w:rsidP="00E15608">
            <w:pPr>
              <w:rPr>
                <w:rFonts w:cs="Times New Roman"/>
                <w:i/>
                <w:iCs/>
                <w:sz w:val="28"/>
                <w:szCs w:val="28"/>
              </w:rPr>
            </w:pPr>
          </w:p>
        </w:tc>
      </w:tr>
      <w:tr w:rsidR="00E15608" w:rsidRPr="00E15608" w14:paraId="54A6C000" w14:textId="77777777" w:rsidTr="00E15608">
        <w:tc>
          <w:tcPr>
            <w:tcW w:w="0" w:type="auto"/>
            <w:gridSpan w:val="2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740A1D53" w14:textId="77777777" w:rsidR="00DF6E77" w:rsidRDefault="00DF6E77" w:rsidP="00E15608">
            <w:pPr>
              <w:rPr>
                <w:rFonts w:cs="Times New Roman"/>
                <w:sz w:val="28"/>
                <w:szCs w:val="28"/>
              </w:rPr>
            </w:pPr>
          </w:p>
          <w:p w14:paraId="3AE50A09" w14:textId="4CEB257D" w:rsidR="00E15608" w:rsidRPr="00E15608" w:rsidRDefault="00E15608" w:rsidP="00E15608">
            <w:pPr>
              <w:rPr>
                <w:rFonts w:cs="Times New Roman"/>
                <w:sz w:val="28"/>
                <w:szCs w:val="28"/>
              </w:rPr>
            </w:pPr>
            <w:r w:rsidRPr="00E15608">
              <w:rPr>
                <w:rFonts w:cs="Times New Roman"/>
                <w:sz w:val="28"/>
                <w:szCs w:val="28"/>
              </w:rPr>
              <w:t>4. Farmaceitiskās darbības vietas(-u) adrese(-es)</w:t>
            </w:r>
          </w:p>
          <w:p w14:paraId="7FBEC55F" w14:textId="77777777" w:rsidR="00E15608" w:rsidRPr="00E15608" w:rsidRDefault="00E15608" w:rsidP="00E15608">
            <w:pPr>
              <w:rPr>
                <w:rFonts w:cs="Times New Roman"/>
                <w:i/>
                <w:iCs/>
                <w:szCs w:val="24"/>
              </w:rPr>
            </w:pP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Address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(es)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of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site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>(s)</w:t>
            </w:r>
          </w:p>
        </w:tc>
      </w:tr>
      <w:tr w:rsidR="00E15608" w:rsidRPr="00E15608" w14:paraId="2CDF7A91" w14:textId="77777777" w:rsidTr="00E15608">
        <w:trPr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C20AED2" w14:textId="77777777" w:rsidR="00E15608" w:rsidRPr="00E15608" w:rsidRDefault="00E15608" w:rsidP="00E15608">
            <w:pPr>
              <w:rPr>
                <w:rFonts w:cs="Times New Roman"/>
                <w:i/>
                <w:iCs/>
                <w:sz w:val="28"/>
                <w:szCs w:val="28"/>
              </w:rPr>
            </w:pPr>
          </w:p>
        </w:tc>
      </w:tr>
      <w:tr w:rsidR="00E15608" w:rsidRPr="00E15608" w14:paraId="56ACED93" w14:textId="77777777" w:rsidTr="00E15608">
        <w:tc>
          <w:tcPr>
            <w:tcW w:w="0" w:type="auto"/>
            <w:gridSpan w:val="2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146DE312" w14:textId="77777777" w:rsidR="00E15608" w:rsidRPr="00E15608" w:rsidRDefault="00E15608" w:rsidP="00E15608">
            <w:pPr>
              <w:rPr>
                <w:rFonts w:cs="Times New Roman"/>
                <w:sz w:val="28"/>
                <w:szCs w:val="28"/>
              </w:rPr>
            </w:pPr>
            <w:r w:rsidRPr="00E15608">
              <w:rPr>
                <w:rFonts w:cs="Times New Roman"/>
                <w:sz w:val="28"/>
                <w:szCs w:val="28"/>
              </w:rPr>
              <w:t>(norāda visu reģistrēto farmaceitiskās darbības vietu adreses)</w:t>
            </w:r>
            <w:r w:rsidRPr="00E15608">
              <w:rPr>
                <w:rFonts w:cs="Times New Roman"/>
                <w:sz w:val="28"/>
                <w:szCs w:val="28"/>
              </w:rPr>
              <w:br/>
            </w:r>
            <w:r w:rsidRPr="00E15608">
              <w:rPr>
                <w:rFonts w:cs="Times New Roman"/>
                <w:i/>
                <w:iCs/>
                <w:szCs w:val="24"/>
              </w:rPr>
              <w:t>(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Addresses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of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all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sites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should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be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listed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if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not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covered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by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separate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authorisations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>)</w:t>
            </w:r>
          </w:p>
        </w:tc>
      </w:tr>
      <w:tr w:rsidR="00E15608" w:rsidRPr="00E15608" w14:paraId="4765E97D" w14:textId="77777777" w:rsidTr="00E15608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EC81B98" w14:textId="77777777" w:rsidR="00DF6E77" w:rsidRDefault="00DF6E77" w:rsidP="00E15608">
            <w:pPr>
              <w:rPr>
                <w:rFonts w:cs="Times New Roman"/>
                <w:sz w:val="28"/>
                <w:szCs w:val="28"/>
              </w:rPr>
            </w:pPr>
          </w:p>
          <w:p w14:paraId="4322F78B" w14:textId="4313EF17" w:rsidR="00E15608" w:rsidRPr="00E15608" w:rsidRDefault="00E15608" w:rsidP="00E15608">
            <w:pPr>
              <w:rPr>
                <w:rFonts w:cs="Times New Roman"/>
                <w:sz w:val="28"/>
                <w:szCs w:val="28"/>
              </w:rPr>
            </w:pPr>
            <w:r w:rsidRPr="00E15608">
              <w:rPr>
                <w:rFonts w:cs="Times New Roman"/>
                <w:sz w:val="28"/>
                <w:szCs w:val="28"/>
              </w:rPr>
              <w:t>5. Speciālās atļaujas (licences) joma (aizpildīt attiecībā uz katru 4.punktā minēto farmaceitiskās darbības vietu)</w:t>
            </w:r>
          </w:p>
          <w:p w14:paraId="2F7F72DA" w14:textId="77777777" w:rsidR="00E15608" w:rsidRPr="00E15608" w:rsidRDefault="00E15608" w:rsidP="00E15608">
            <w:pPr>
              <w:rPr>
                <w:rFonts w:cs="Times New Roman"/>
                <w:i/>
                <w:iCs/>
                <w:szCs w:val="24"/>
              </w:rPr>
            </w:pP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Scope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of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authorisation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(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complete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for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each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site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under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paragraph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4)</w:t>
            </w:r>
          </w:p>
        </w:tc>
      </w:tr>
      <w:tr w:rsidR="00E15608" w:rsidRPr="00E15608" w14:paraId="4AB34408" w14:textId="77777777" w:rsidTr="00E15608">
        <w:trPr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2BBB4783" w14:textId="77777777" w:rsidR="00E15608" w:rsidRPr="00E15608" w:rsidRDefault="00E15608" w:rsidP="00E15608">
            <w:pPr>
              <w:rPr>
                <w:rFonts w:cs="Times New Roman"/>
                <w:i/>
                <w:iCs/>
                <w:sz w:val="28"/>
                <w:szCs w:val="28"/>
              </w:rPr>
            </w:pPr>
          </w:p>
        </w:tc>
      </w:tr>
      <w:tr w:rsidR="00E15608" w:rsidRPr="00E15608" w14:paraId="25D38543" w14:textId="77777777" w:rsidTr="00E15608">
        <w:tc>
          <w:tcPr>
            <w:tcW w:w="0" w:type="auto"/>
            <w:gridSpan w:val="2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5A45BFC5" w14:textId="77777777" w:rsidR="00E15608" w:rsidRPr="00E15608" w:rsidRDefault="00E15608" w:rsidP="00E15608">
            <w:pPr>
              <w:rPr>
                <w:rFonts w:cs="Times New Roman"/>
                <w:sz w:val="28"/>
                <w:szCs w:val="28"/>
              </w:rPr>
            </w:pPr>
            <w:r w:rsidRPr="00E15608">
              <w:rPr>
                <w:rFonts w:cs="Times New Roman"/>
                <w:sz w:val="28"/>
                <w:szCs w:val="28"/>
              </w:rPr>
              <w:t>6. Speciālās atļaujas (licences) izsniegšanas juridiskais pamatojums</w:t>
            </w:r>
          </w:p>
          <w:p w14:paraId="40DAD2BD" w14:textId="77777777" w:rsidR="00E15608" w:rsidRPr="00E15608" w:rsidRDefault="00E15608" w:rsidP="00E15608">
            <w:pPr>
              <w:rPr>
                <w:rFonts w:cs="Times New Roman"/>
                <w:i/>
                <w:iCs/>
                <w:szCs w:val="24"/>
              </w:rPr>
            </w:pPr>
            <w:r w:rsidRPr="00E15608">
              <w:rPr>
                <w:rFonts w:cs="Times New Roman"/>
                <w:i/>
                <w:iCs/>
                <w:szCs w:val="24"/>
              </w:rPr>
              <w:lastRenderedPageBreak/>
              <w:t xml:space="preserve">Legal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basis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for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authorisation</w:t>
            </w:r>
            <w:proofErr w:type="spellEnd"/>
          </w:p>
        </w:tc>
      </w:tr>
      <w:tr w:rsidR="00E15608" w:rsidRPr="00E15608" w14:paraId="6D0893D5" w14:textId="77777777" w:rsidTr="00E15608">
        <w:trPr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3EAC24B2" w14:textId="77777777" w:rsidR="00E15608" w:rsidRPr="00E15608" w:rsidRDefault="00E15608" w:rsidP="00E15608">
            <w:pPr>
              <w:rPr>
                <w:rFonts w:cs="Times New Roman"/>
                <w:i/>
                <w:iCs/>
                <w:sz w:val="28"/>
                <w:szCs w:val="28"/>
              </w:rPr>
            </w:pPr>
          </w:p>
        </w:tc>
      </w:tr>
      <w:tr w:rsidR="00E15608" w:rsidRPr="00E15608" w14:paraId="6EDB0604" w14:textId="77777777" w:rsidTr="00E15608">
        <w:tc>
          <w:tcPr>
            <w:tcW w:w="0" w:type="auto"/>
            <w:gridSpan w:val="2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7D1C440B" w14:textId="77777777" w:rsidR="00E15608" w:rsidRPr="00E15608" w:rsidRDefault="00E15608" w:rsidP="00E15608">
            <w:pPr>
              <w:rPr>
                <w:rFonts w:cs="Times New Roman"/>
                <w:sz w:val="28"/>
                <w:szCs w:val="28"/>
              </w:rPr>
            </w:pPr>
            <w:r w:rsidRPr="00E15608">
              <w:rPr>
                <w:rFonts w:cs="Times New Roman"/>
                <w:sz w:val="28"/>
                <w:szCs w:val="28"/>
              </w:rPr>
              <w:t>7. Zāļu valsts aģentūras atbildīgā amatpersona</w:t>
            </w:r>
          </w:p>
          <w:p w14:paraId="406B48F7" w14:textId="77777777" w:rsidR="00E15608" w:rsidRPr="00E15608" w:rsidRDefault="00E15608" w:rsidP="00E15608">
            <w:pPr>
              <w:rPr>
                <w:rFonts w:cs="Times New Roman"/>
                <w:i/>
                <w:iCs/>
                <w:szCs w:val="24"/>
              </w:rPr>
            </w:pP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Name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of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responsible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officer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of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the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competent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authority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of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the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member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state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granting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the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wholesaling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authorisation</w:t>
            </w:r>
            <w:proofErr w:type="spellEnd"/>
          </w:p>
        </w:tc>
      </w:tr>
    </w:tbl>
    <w:p w14:paraId="6382C2EF" w14:textId="77777777" w:rsidR="00E15608" w:rsidRPr="00E15608" w:rsidRDefault="00E15608" w:rsidP="00E15608">
      <w:pPr>
        <w:rPr>
          <w:rFonts w:cs="Times New Roman"/>
          <w:sz w:val="28"/>
          <w:szCs w:val="28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913"/>
        <w:gridCol w:w="2129"/>
        <w:gridCol w:w="5309"/>
      </w:tblGrid>
      <w:tr w:rsidR="00E15608" w:rsidRPr="00E15608" w14:paraId="1366A51C" w14:textId="77777777" w:rsidTr="00E15608">
        <w:trPr>
          <w:trHeight w:val="300"/>
        </w:trPr>
        <w:tc>
          <w:tcPr>
            <w:tcW w:w="1950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2A7D31DA" w14:textId="77777777" w:rsidR="00E15608" w:rsidRPr="00E15608" w:rsidRDefault="00E15608" w:rsidP="00E15608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FEE48AC" w14:textId="77777777" w:rsidR="00E15608" w:rsidRPr="00E15608" w:rsidRDefault="00E15608" w:rsidP="00E15608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15608" w:rsidRPr="00E15608" w14:paraId="75FDBDEB" w14:textId="77777777" w:rsidTr="00E15608">
        <w:tc>
          <w:tcPr>
            <w:tcW w:w="1950" w:type="pct"/>
            <w:gridSpan w:val="2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63D8E69B" w14:textId="77777777" w:rsidR="00E15608" w:rsidRPr="00E15608" w:rsidRDefault="00E15608" w:rsidP="00E15608">
            <w:pPr>
              <w:rPr>
                <w:rFonts w:cs="Times New Roman"/>
                <w:sz w:val="28"/>
                <w:szCs w:val="28"/>
              </w:rPr>
            </w:pPr>
            <w:r w:rsidRPr="00E15608">
              <w:rPr>
                <w:rFonts w:cs="Times New Roman"/>
                <w:sz w:val="28"/>
                <w:szCs w:val="28"/>
              </w:rPr>
              <w:t>(vārds, uzvārds)</w:t>
            </w:r>
          </w:p>
        </w:tc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313B46F" w14:textId="77777777" w:rsidR="00E15608" w:rsidRPr="00E15608" w:rsidRDefault="00E15608" w:rsidP="00E15608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15608" w:rsidRPr="00E15608" w14:paraId="3D2F293F" w14:textId="77777777" w:rsidTr="00E15608"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26BD809" w14:textId="2E040051" w:rsidR="00E15608" w:rsidRPr="00E15608" w:rsidRDefault="00E15608" w:rsidP="00E15608">
            <w:pPr>
              <w:rPr>
                <w:rFonts w:cs="Times New Roman"/>
                <w:sz w:val="28"/>
                <w:szCs w:val="28"/>
              </w:rPr>
            </w:pPr>
            <w:r w:rsidRPr="00E15608">
              <w:rPr>
                <w:rFonts w:cs="Times New Roman"/>
                <w:sz w:val="28"/>
                <w:szCs w:val="28"/>
              </w:rPr>
              <w:t>8.Paraksts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E4B87E5" w14:textId="77777777" w:rsidR="00E15608" w:rsidRPr="00E15608" w:rsidRDefault="00E15608" w:rsidP="00E15608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2A91FA0" w14:textId="77777777" w:rsidR="00E15608" w:rsidRPr="00E15608" w:rsidRDefault="00E15608" w:rsidP="00E15608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15608" w:rsidRPr="00E15608" w14:paraId="59B0B562" w14:textId="77777777" w:rsidTr="00E15608"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54E33D9" w14:textId="77777777" w:rsidR="00E15608" w:rsidRPr="00E15608" w:rsidRDefault="00E15608" w:rsidP="00E15608">
            <w:pPr>
              <w:rPr>
                <w:rFonts w:cs="Times New Roman"/>
                <w:i/>
                <w:iCs/>
                <w:szCs w:val="24"/>
              </w:rPr>
            </w:pP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Signature</w:t>
            </w:r>
            <w:proofErr w:type="spellEnd"/>
          </w:p>
        </w:tc>
        <w:tc>
          <w:tcPr>
            <w:tcW w:w="13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3427DD21" w14:textId="77777777" w:rsidR="00E15608" w:rsidRPr="00E15608" w:rsidRDefault="00E15608" w:rsidP="00E15608">
            <w:pPr>
              <w:rPr>
                <w:rFonts w:cs="Times New Roman"/>
                <w:i/>
                <w:iCs/>
                <w:szCs w:val="24"/>
              </w:rPr>
            </w:pPr>
          </w:p>
        </w:tc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85B17E5" w14:textId="77777777" w:rsidR="00E15608" w:rsidRPr="00E15608" w:rsidRDefault="00E15608" w:rsidP="00E15608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15608" w:rsidRPr="00E15608" w14:paraId="44C4B474" w14:textId="77777777" w:rsidTr="00E15608"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B2B60EB" w14:textId="77777777" w:rsidR="00E15608" w:rsidRPr="00E15608" w:rsidRDefault="00E15608" w:rsidP="00E15608">
            <w:pPr>
              <w:rPr>
                <w:rFonts w:cs="Times New Roman"/>
                <w:sz w:val="28"/>
                <w:szCs w:val="28"/>
              </w:rPr>
            </w:pPr>
            <w:r w:rsidRPr="00E15608">
              <w:rPr>
                <w:rFonts w:cs="Times New Roman"/>
                <w:sz w:val="28"/>
                <w:szCs w:val="28"/>
              </w:rPr>
              <w:t>9. Datums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A31FBEC" w14:textId="77777777" w:rsidR="00E15608" w:rsidRPr="00E15608" w:rsidRDefault="00E15608" w:rsidP="00E15608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A9A83F1" w14:textId="77777777" w:rsidR="00E15608" w:rsidRPr="00E15608" w:rsidRDefault="00E15608" w:rsidP="00E15608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E15608" w:rsidRPr="00E15608" w14:paraId="5FC229C9" w14:textId="77777777" w:rsidTr="00E15608"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94BA24D" w14:textId="77777777" w:rsidR="00E15608" w:rsidRPr="00E15608" w:rsidRDefault="00E15608" w:rsidP="00E15608">
            <w:pPr>
              <w:rPr>
                <w:rFonts w:cs="Times New Roman"/>
                <w:i/>
                <w:iCs/>
                <w:szCs w:val="24"/>
              </w:rPr>
            </w:pP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Date</w:t>
            </w:r>
            <w:proofErr w:type="spellEnd"/>
          </w:p>
        </w:tc>
        <w:tc>
          <w:tcPr>
            <w:tcW w:w="13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759E4DD8" w14:textId="77777777" w:rsidR="00E15608" w:rsidRPr="00E15608" w:rsidRDefault="00E15608" w:rsidP="00E15608">
            <w:pPr>
              <w:rPr>
                <w:rFonts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51D4A8F" w14:textId="77777777" w:rsidR="00E15608" w:rsidRPr="00E15608" w:rsidRDefault="00E15608" w:rsidP="00E15608">
            <w:pPr>
              <w:rPr>
                <w:rFonts w:cs="Times New Roman"/>
                <w:sz w:val="28"/>
                <w:szCs w:val="28"/>
              </w:rPr>
            </w:pPr>
          </w:p>
        </w:tc>
      </w:tr>
    </w:tbl>
    <w:p w14:paraId="63E75696" w14:textId="77777777" w:rsidR="00DF6E77" w:rsidRDefault="00DF6E77" w:rsidP="00E15608">
      <w:pPr>
        <w:rPr>
          <w:rFonts w:cs="Times New Roman"/>
          <w:sz w:val="28"/>
          <w:szCs w:val="28"/>
        </w:rPr>
      </w:pPr>
    </w:p>
    <w:p w14:paraId="36C9FC0E" w14:textId="48619D96" w:rsidR="00E15608" w:rsidRPr="00E15608" w:rsidRDefault="00E15608" w:rsidP="00E15608">
      <w:pPr>
        <w:rPr>
          <w:rFonts w:cs="Times New Roman"/>
          <w:sz w:val="28"/>
          <w:szCs w:val="28"/>
        </w:rPr>
      </w:pPr>
      <w:r w:rsidRPr="00E15608">
        <w:rPr>
          <w:rFonts w:cs="Times New Roman"/>
          <w:sz w:val="28"/>
          <w:szCs w:val="28"/>
        </w:rPr>
        <w:t>Speciālai atļaujai (licencei) pievienotie pielikumi:</w:t>
      </w:r>
    </w:p>
    <w:p w14:paraId="7DD77E79" w14:textId="77777777" w:rsidR="00E15608" w:rsidRPr="00E15608" w:rsidRDefault="00E15608" w:rsidP="00E15608">
      <w:pPr>
        <w:rPr>
          <w:rFonts w:cs="Times New Roman"/>
          <w:sz w:val="28"/>
          <w:szCs w:val="28"/>
        </w:rPr>
      </w:pPr>
      <w:r w:rsidRPr="00E15608">
        <w:rPr>
          <w:rFonts w:cs="Times New Roman"/>
          <w:sz w:val="28"/>
          <w:szCs w:val="28"/>
        </w:rPr>
        <w:t>1. pielikums. Speciālās atļaujas (licences) darbības joma</w:t>
      </w:r>
      <w:r w:rsidRPr="00E15608">
        <w:rPr>
          <w:rFonts w:cs="Times New Roman"/>
          <w:sz w:val="28"/>
          <w:szCs w:val="28"/>
        </w:rPr>
        <w:br/>
        <w:t>zāļu izplatīšanai vairumtirdzniecībā</w:t>
      </w:r>
    </w:p>
    <w:p w14:paraId="4F1BDC8B" w14:textId="77777777" w:rsidR="00E15608" w:rsidRPr="00E15608" w:rsidRDefault="00E15608" w:rsidP="00E15608">
      <w:pPr>
        <w:rPr>
          <w:rFonts w:cs="Times New Roman"/>
          <w:i/>
          <w:iCs/>
          <w:szCs w:val="24"/>
        </w:rPr>
      </w:pPr>
      <w:proofErr w:type="spellStart"/>
      <w:r w:rsidRPr="00E15608">
        <w:rPr>
          <w:rFonts w:cs="Times New Roman"/>
          <w:i/>
          <w:iCs/>
          <w:szCs w:val="24"/>
        </w:rPr>
        <w:t>Annex</w:t>
      </w:r>
      <w:proofErr w:type="spellEnd"/>
      <w:r w:rsidRPr="00E15608">
        <w:rPr>
          <w:rFonts w:cs="Times New Roman"/>
          <w:i/>
          <w:iCs/>
          <w:szCs w:val="24"/>
        </w:rPr>
        <w:t xml:space="preserve"> 1. </w:t>
      </w:r>
      <w:proofErr w:type="spellStart"/>
      <w:r w:rsidRPr="00E15608">
        <w:rPr>
          <w:rFonts w:cs="Times New Roman"/>
          <w:i/>
          <w:iCs/>
          <w:szCs w:val="24"/>
        </w:rPr>
        <w:t>Scope</w:t>
      </w:r>
      <w:proofErr w:type="spellEnd"/>
      <w:r w:rsidRPr="00E15608">
        <w:rPr>
          <w:rFonts w:cs="Times New Roman"/>
          <w:i/>
          <w:iCs/>
          <w:szCs w:val="24"/>
        </w:rPr>
        <w:t xml:space="preserve"> </w:t>
      </w:r>
      <w:proofErr w:type="spellStart"/>
      <w:r w:rsidRPr="00E15608">
        <w:rPr>
          <w:rFonts w:cs="Times New Roman"/>
          <w:i/>
          <w:iCs/>
          <w:szCs w:val="24"/>
        </w:rPr>
        <w:t>of</w:t>
      </w:r>
      <w:proofErr w:type="spellEnd"/>
      <w:r w:rsidRPr="00E15608">
        <w:rPr>
          <w:rFonts w:cs="Times New Roman"/>
          <w:i/>
          <w:iCs/>
          <w:szCs w:val="24"/>
        </w:rPr>
        <w:t xml:space="preserve"> </w:t>
      </w:r>
      <w:proofErr w:type="spellStart"/>
      <w:r w:rsidRPr="00E15608">
        <w:rPr>
          <w:rFonts w:cs="Times New Roman"/>
          <w:i/>
          <w:iCs/>
          <w:szCs w:val="24"/>
        </w:rPr>
        <w:t>Wholesaler</w:t>
      </w:r>
      <w:proofErr w:type="spellEnd"/>
      <w:r w:rsidRPr="00E15608">
        <w:rPr>
          <w:rFonts w:cs="Times New Roman"/>
          <w:i/>
          <w:iCs/>
          <w:szCs w:val="24"/>
        </w:rPr>
        <w:t xml:space="preserve"> </w:t>
      </w:r>
      <w:proofErr w:type="spellStart"/>
      <w:r w:rsidRPr="00E15608">
        <w:rPr>
          <w:rFonts w:cs="Times New Roman"/>
          <w:i/>
          <w:iCs/>
          <w:szCs w:val="24"/>
        </w:rPr>
        <w:t>Distribution</w:t>
      </w:r>
      <w:proofErr w:type="spellEnd"/>
      <w:r w:rsidRPr="00E15608">
        <w:rPr>
          <w:rFonts w:cs="Times New Roman"/>
          <w:i/>
          <w:iCs/>
          <w:szCs w:val="24"/>
        </w:rPr>
        <w:t xml:space="preserve"> </w:t>
      </w:r>
      <w:proofErr w:type="spellStart"/>
      <w:r w:rsidRPr="00E15608">
        <w:rPr>
          <w:rFonts w:cs="Times New Roman"/>
          <w:i/>
          <w:iCs/>
          <w:szCs w:val="24"/>
        </w:rPr>
        <w:t>Authorisation</w:t>
      </w:r>
      <w:proofErr w:type="spellEnd"/>
      <w:r w:rsidRPr="00E15608">
        <w:rPr>
          <w:rFonts w:cs="Times New Roman"/>
          <w:i/>
          <w:iCs/>
          <w:szCs w:val="24"/>
        </w:rPr>
        <w:t xml:space="preserve"> (Licence)</w:t>
      </w:r>
    </w:p>
    <w:p w14:paraId="23171A88" w14:textId="77777777" w:rsidR="00DF6E77" w:rsidRDefault="00DF6E77" w:rsidP="00E15608">
      <w:pPr>
        <w:rPr>
          <w:rFonts w:cs="Times New Roman"/>
          <w:sz w:val="28"/>
          <w:szCs w:val="28"/>
        </w:rPr>
      </w:pPr>
    </w:p>
    <w:p w14:paraId="7AE8B29C" w14:textId="0DD7990C" w:rsidR="00E15608" w:rsidRPr="00E15608" w:rsidRDefault="00E15608" w:rsidP="00DF6E77">
      <w:pPr>
        <w:jc w:val="left"/>
        <w:rPr>
          <w:rFonts w:cs="Times New Roman"/>
          <w:szCs w:val="24"/>
        </w:rPr>
      </w:pPr>
      <w:r w:rsidRPr="00E15608">
        <w:rPr>
          <w:rFonts w:cs="Times New Roman"/>
          <w:sz w:val="28"/>
          <w:szCs w:val="28"/>
        </w:rPr>
        <w:t>Farmaceitiskās darbības vietas nosaukums un adrese ____________________________________</w:t>
      </w:r>
      <w:r w:rsidRPr="00E15608">
        <w:rPr>
          <w:rFonts w:cs="Times New Roman"/>
          <w:i/>
          <w:iCs/>
          <w:sz w:val="28"/>
          <w:szCs w:val="28"/>
        </w:rPr>
        <w:br/>
      </w:r>
      <w:proofErr w:type="spellStart"/>
      <w:r w:rsidRPr="00E15608">
        <w:rPr>
          <w:rFonts w:cs="Times New Roman"/>
          <w:i/>
          <w:iCs/>
          <w:szCs w:val="24"/>
        </w:rPr>
        <w:t>Name</w:t>
      </w:r>
      <w:proofErr w:type="spellEnd"/>
      <w:r w:rsidRPr="00E15608">
        <w:rPr>
          <w:rFonts w:cs="Times New Roman"/>
          <w:i/>
          <w:iCs/>
          <w:szCs w:val="24"/>
        </w:rPr>
        <w:t xml:space="preserve"> </w:t>
      </w:r>
      <w:proofErr w:type="spellStart"/>
      <w:r w:rsidRPr="00E15608">
        <w:rPr>
          <w:rFonts w:cs="Times New Roman"/>
          <w:i/>
          <w:iCs/>
          <w:szCs w:val="24"/>
        </w:rPr>
        <w:t>and</w:t>
      </w:r>
      <w:proofErr w:type="spellEnd"/>
      <w:r w:rsidRPr="00E15608">
        <w:rPr>
          <w:rFonts w:cs="Times New Roman"/>
          <w:i/>
          <w:iCs/>
          <w:szCs w:val="24"/>
        </w:rPr>
        <w:t xml:space="preserve"> </w:t>
      </w:r>
      <w:proofErr w:type="spellStart"/>
      <w:r w:rsidRPr="00E15608">
        <w:rPr>
          <w:rFonts w:cs="Times New Roman"/>
          <w:i/>
          <w:iCs/>
          <w:szCs w:val="24"/>
        </w:rPr>
        <w:t>address</w:t>
      </w:r>
      <w:proofErr w:type="spellEnd"/>
      <w:r w:rsidRPr="00E15608">
        <w:rPr>
          <w:rFonts w:cs="Times New Roman"/>
          <w:i/>
          <w:iCs/>
          <w:szCs w:val="24"/>
        </w:rPr>
        <w:t xml:space="preserve"> </w:t>
      </w:r>
      <w:proofErr w:type="spellStart"/>
      <w:r w:rsidRPr="00E15608">
        <w:rPr>
          <w:rFonts w:cs="Times New Roman"/>
          <w:i/>
          <w:iCs/>
          <w:szCs w:val="24"/>
        </w:rPr>
        <w:t>of</w:t>
      </w:r>
      <w:proofErr w:type="spellEnd"/>
      <w:r w:rsidRPr="00E15608">
        <w:rPr>
          <w:rFonts w:cs="Times New Roman"/>
          <w:i/>
          <w:iCs/>
          <w:szCs w:val="24"/>
        </w:rPr>
        <w:t xml:space="preserve"> </w:t>
      </w:r>
      <w:proofErr w:type="spellStart"/>
      <w:r w:rsidRPr="00E15608">
        <w:rPr>
          <w:rFonts w:cs="Times New Roman"/>
          <w:i/>
          <w:iCs/>
          <w:szCs w:val="24"/>
        </w:rPr>
        <w:t>the</w:t>
      </w:r>
      <w:proofErr w:type="spellEnd"/>
      <w:r w:rsidRPr="00E15608">
        <w:rPr>
          <w:rFonts w:cs="Times New Roman"/>
          <w:i/>
          <w:iCs/>
          <w:szCs w:val="24"/>
        </w:rPr>
        <w:t xml:space="preserve"> </w:t>
      </w:r>
      <w:proofErr w:type="spellStart"/>
      <w:r w:rsidRPr="00E15608">
        <w:rPr>
          <w:rFonts w:cs="Times New Roman"/>
          <w:i/>
          <w:iCs/>
          <w:szCs w:val="24"/>
        </w:rPr>
        <w:t>site</w:t>
      </w:r>
      <w:proofErr w:type="spellEnd"/>
    </w:p>
    <w:p w14:paraId="4C18FD03" w14:textId="77777777" w:rsidR="00E15608" w:rsidRPr="00E15608" w:rsidRDefault="00E15608" w:rsidP="00DF6E77">
      <w:pPr>
        <w:jc w:val="left"/>
        <w:rPr>
          <w:rFonts w:cs="Times New Roman"/>
          <w:szCs w:val="24"/>
        </w:rPr>
      </w:pPr>
      <w:r w:rsidRPr="00E15608">
        <w:rPr>
          <w:rFonts w:cs="Times New Roman"/>
          <w:sz w:val="28"/>
          <w:szCs w:val="28"/>
        </w:rPr>
        <w:t>(Darbības jomu atzīmē ar X)</w:t>
      </w:r>
      <w:r w:rsidRPr="00E15608">
        <w:rPr>
          <w:rFonts w:cs="Times New Roman"/>
          <w:sz w:val="28"/>
          <w:szCs w:val="28"/>
        </w:rPr>
        <w:br/>
      </w:r>
      <w:r w:rsidRPr="00E15608">
        <w:rPr>
          <w:rFonts w:cs="Times New Roman"/>
          <w:szCs w:val="24"/>
        </w:rPr>
        <w:t>(</w:t>
      </w:r>
      <w:proofErr w:type="spellStart"/>
      <w:r w:rsidRPr="00E15608">
        <w:rPr>
          <w:rFonts w:cs="Times New Roman"/>
          <w:i/>
          <w:iCs/>
          <w:szCs w:val="24"/>
        </w:rPr>
        <w:t>Scope</w:t>
      </w:r>
      <w:proofErr w:type="spellEnd"/>
      <w:r w:rsidRPr="00E15608">
        <w:rPr>
          <w:rFonts w:cs="Times New Roman"/>
          <w:i/>
          <w:iCs/>
          <w:szCs w:val="24"/>
        </w:rPr>
        <w:t xml:space="preserve"> </w:t>
      </w:r>
      <w:proofErr w:type="spellStart"/>
      <w:r w:rsidRPr="00E15608">
        <w:rPr>
          <w:rFonts w:cs="Times New Roman"/>
          <w:i/>
          <w:iCs/>
          <w:szCs w:val="24"/>
        </w:rPr>
        <w:t>notes</w:t>
      </w:r>
      <w:proofErr w:type="spellEnd"/>
      <w:r w:rsidRPr="00E15608">
        <w:rPr>
          <w:rFonts w:cs="Times New Roman"/>
          <w:i/>
          <w:iCs/>
          <w:szCs w:val="24"/>
        </w:rPr>
        <w:t xml:space="preserve"> </w:t>
      </w:r>
      <w:proofErr w:type="spellStart"/>
      <w:r w:rsidRPr="00E15608">
        <w:rPr>
          <w:rFonts w:cs="Times New Roman"/>
          <w:i/>
          <w:iCs/>
          <w:szCs w:val="24"/>
        </w:rPr>
        <w:t>with</w:t>
      </w:r>
      <w:proofErr w:type="spellEnd"/>
      <w:r w:rsidRPr="00E15608">
        <w:rPr>
          <w:rFonts w:cs="Times New Roman"/>
          <w:i/>
          <w:iCs/>
          <w:szCs w:val="24"/>
        </w:rPr>
        <w:t xml:space="preserve"> X</w:t>
      </w:r>
      <w:r w:rsidRPr="00E15608">
        <w:rPr>
          <w:rFonts w:cs="Times New Roman"/>
          <w:szCs w:val="24"/>
        </w:rPr>
        <w:t>)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35"/>
      </w:tblGrid>
      <w:tr w:rsidR="00E15608" w:rsidRPr="00E15608" w14:paraId="10AFAF36" w14:textId="77777777" w:rsidTr="00E15608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AF3D1E" w14:textId="77777777" w:rsidR="00E15608" w:rsidRPr="00E15608" w:rsidRDefault="00E15608" w:rsidP="00E15608">
            <w:pPr>
              <w:rPr>
                <w:rFonts w:cs="Times New Roman"/>
                <w:sz w:val="28"/>
                <w:szCs w:val="28"/>
              </w:rPr>
            </w:pPr>
            <w:r w:rsidRPr="00E15608">
              <w:rPr>
                <w:rFonts w:cs="Times New Roman"/>
                <w:sz w:val="28"/>
                <w:szCs w:val="28"/>
              </w:rPr>
              <w:t>1. ZĀLES </w:t>
            </w:r>
            <w:r w:rsidRPr="00E15608">
              <w:rPr>
                <w:rFonts w:cs="Times New Roman"/>
                <w:i/>
                <w:iCs/>
                <w:sz w:val="28"/>
                <w:szCs w:val="28"/>
              </w:rPr>
              <w:br/>
              <w:t>MEDICINAL PRODUCTS</w:t>
            </w:r>
          </w:p>
          <w:p w14:paraId="5EC8B0B7" w14:textId="4540CD2D" w:rsidR="00E15608" w:rsidRPr="00E15608" w:rsidRDefault="00E15608" w:rsidP="00E15608">
            <w:pPr>
              <w:rPr>
                <w:rFonts w:cs="Times New Roman"/>
                <w:szCs w:val="24"/>
              </w:rPr>
            </w:pPr>
            <w:r w:rsidRPr="00E15608">
              <w:rPr>
                <w:rFonts w:cs="Times New Roman"/>
                <w:sz w:val="28"/>
                <w:szCs w:val="28"/>
              </w:rPr>
              <w:t>1.1. </w:t>
            </w:r>
            <w:r w:rsidRPr="00DF6E77">
              <w:rPr>
                <w:rFonts w:cs="Times New Roman"/>
                <w:noProof/>
                <w:sz w:val="28"/>
                <w:szCs w:val="28"/>
              </w:rPr>
              <w:drawing>
                <wp:inline distT="0" distB="0" distL="0" distR="0" wp14:anchorId="6C77469B" wp14:editId="150D9604">
                  <wp:extent cx="123825" cy="123825"/>
                  <wp:effectExtent l="0" t="0" r="9525" b="9525"/>
                  <wp:docPr id="180988932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5608">
              <w:rPr>
                <w:rFonts w:cs="Times New Roman"/>
                <w:sz w:val="28"/>
                <w:szCs w:val="28"/>
              </w:rPr>
              <w:t> kuras ir reģistrētas EEZ (Eiropas Ekonomikas zonas) valstī(-</w:t>
            </w:r>
            <w:proofErr w:type="spellStart"/>
            <w:r w:rsidRPr="00E15608">
              <w:rPr>
                <w:rFonts w:cs="Times New Roman"/>
                <w:sz w:val="28"/>
                <w:szCs w:val="28"/>
              </w:rPr>
              <w:t>īs</w:t>
            </w:r>
            <w:proofErr w:type="spellEnd"/>
            <w:r w:rsidRPr="00E15608">
              <w:rPr>
                <w:rFonts w:cs="Times New Roman"/>
                <w:sz w:val="28"/>
                <w:szCs w:val="28"/>
              </w:rPr>
              <w:t>)</w:t>
            </w:r>
            <w:r w:rsidRPr="00E15608">
              <w:rPr>
                <w:rFonts w:cs="Times New Roman"/>
                <w:i/>
                <w:iCs/>
                <w:sz w:val="28"/>
                <w:szCs w:val="28"/>
              </w:rPr>
              <w:br/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with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a Marketing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Authorisation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in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the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EEA (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European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Economic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Area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)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country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(ies)</w:t>
            </w:r>
          </w:p>
          <w:p w14:paraId="54305065" w14:textId="3CE3DAE8" w:rsidR="00E15608" w:rsidRPr="00E15608" w:rsidRDefault="00E15608" w:rsidP="00E15608">
            <w:pPr>
              <w:rPr>
                <w:rFonts w:cs="Times New Roman"/>
                <w:sz w:val="28"/>
                <w:szCs w:val="28"/>
              </w:rPr>
            </w:pPr>
            <w:r w:rsidRPr="00E15608">
              <w:rPr>
                <w:rFonts w:cs="Times New Roman"/>
                <w:sz w:val="28"/>
                <w:szCs w:val="28"/>
              </w:rPr>
              <w:t>1.2. </w:t>
            </w:r>
            <w:r w:rsidRPr="00DF6E77">
              <w:rPr>
                <w:rFonts w:cs="Times New Roman"/>
                <w:noProof/>
                <w:sz w:val="28"/>
                <w:szCs w:val="28"/>
              </w:rPr>
              <w:drawing>
                <wp:inline distT="0" distB="0" distL="0" distR="0" wp14:anchorId="36DC9E65" wp14:editId="4D0466AD">
                  <wp:extent cx="123825" cy="123825"/>
                  <wp:effectExtent l="0" t="0" r="9525" b="9525"/>
                  <wp:docPr id="751877711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5608">
              <w:rPr>
                <w:rFonts w:cs="Times New Roman"/>
                <w:sz w:val="28"/>
                <w:szCs w:val="28"/>
              </w:rPr>
              <w:t> kuras nav reģistrētas EEZ un paredzētas EEZ tirgum*</w:t>
            </w:r>
            <w:r w:rsidRPr="00E15608">
              <w:rPr>
                <w:rFonts w:cs="Times New Roman"/>
                <w:i/>
                <w:iCs/>
                <w:sz w:val="28"/>
                <w:szCs w:val="28"/>
              </w:rPr>
              <w:br/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without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a Marketing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Authorisation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in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the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EEA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and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intended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for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EEA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market</w:t>
            </w:r>
            <w:proofErr w:type="spellEnd"/>
            <w:r w:rsidRPr="00E15608">
              <w:rPr>
                <w:rFonts w:cs="Times New Roman"/>
                <w:szCs w:val="24"/>
              </w:rPr>
              <w:t>*</w:t>
            </w:r>
          </w:p>
          <w:p w14:paraId="5C890C74" w14:textId="1FD24C78" w:rsidR="00E15608" w:rsidRPr="00E15608" w:rsidRDefault="00E15608" w:rsidP="00E15608">
            <w:pPr>
              <w:rPr>
                <w:rFonts w:cs="Times New Roman"/>
                <w:sz w:val="28"/>
                <w:szCs w:val="28"/>
              </w:rPr>
            </w:pPr>
            <w:r w:rsidRPr="00E15608">
              <w:rPr>
                <w:rFonts w:cs="Times New Roman"/>
                <w:sz w:val="28"/>
                <w:szCs w:val="28"/>
              </w:rPr>
              <w:t>1.3. </w:t>
            </w:r>
            <w:r w:rsidRPr="00DF6E77">
              <w:rPr>
                <w:rFonts w:cs="Times New Roman"/>
                <w:noProof/>
                <w:sz w:val="28"/>
                <w:szCs w:val="28"/>
              </w:rPr>
              <w:drawing>
                <wp:inline distT="0" distB="0" distL="0" distR="0" wp14:anchorId="48B56CB8" wp14:editId="722F68BF">
                  <wp:extent cx="123825" cy="123825"/>
                  <wp:effectExtent l="0" t="0" r="9525" b="9525"/>
                  <wp:docPr id="1320452063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5608">
              <w:rPr>
                <w:rFonts w:cs="Times New Roman"/>
                <w:sz w:val="28"/>
                <w:szCs w:val="28"/>
              </w:rPr>
              <w:t> kuras nav reģistrētas EEZ un paredzētas eksportēšanai</w:t>
            </w:r>
            <w:r w:rsidRPr="00E15608">
              <w:rPr>
                <w:rFonts w:cs="Times New Roman"/>
                <w:i/>
                <w:iCs/>
                <w:sz w:val="28"/>
                <w:szCs w:val="28"/>
              </w:rPr>
              <w:br/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without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a Marketing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Authorisation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in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the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EEA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and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intended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for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exportation</w:t>
            </w:r>
            <w:proofErr w:type="spellEnd"/>
          </w:p>
        </w:tc>
      </w:tr>
      <w:tr w:rsidR="00E15608" w:rsidRPr="00E15608" w14:paraId="7DB9803B" w14:textId="77777777" w:rsidTr="00E15608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E161C4" w14:textId="77777777" w:rsidR="00E15608" w:rsidRPr="00E15608" w:rsidRDefault="00E15608" w:rsidP="00E15608">
            <w:pPr>
              <w:rPr>
                <w:rFonts w:cs="Times New Roman"/>
                <w:sz w:val="28"/>
                <w:szCs w:val="28"/>
              </w:rPr>
            </w:pPr>
            <w:r w:rsidRPr="00E15608">
              <w:rPr>
                <w:rFonts w:cs="Times New Roman"/>
                <w:sz w:val="28"/>
                <w:szCs w:val="28"/>
              </w:rPr>
              <w:t>2. REĢISTRĒTĀS ZĀĻU VAIRUMTIRDZNIECĪBAS DARBĪBAS</w:t>
            </w:r>
            <w:r w:rsidRPr="00E15608">
              <w:rPr>
                <w:rFonts w:cs="Times New Roman"/>
                <w:i/>
                <w:iCs/>
                <w:sz w:val="28"/>
                <w:szCs w:val="28"/>
              </w:rPr>
              <w:br/>
              <w:t>AUTHORISED WHOLESALE DISTRIBUTION OPERATIONS</w:t>
            </w:r>
          </w:p>
          <w:p w14:paraId="67706A0D" w14:textId="75C40496" w:rsidR="00E15608" w:rsidRPr="00E15608" w:rsidRDefault="00E15608" w:rsidP="00E15608">
            <w:pPr>
              <w:rPr>
                <w:rFonts w:cs="Times New Roman"/>
                <w:sz w:val="28"/>
                <w:szCs w:val="28"/>
              </w:rPr>
            </w:pPr>
            <w:r w:rsidRPr="00E15608">
              <w:rPr>
                <w:rFonts w:cs="Times New Roman"/>
                <w:sz w:val="28"/>
                <w:szCs w:val="28"/>
              </w:rPr>
              <w:t>2.1. </w:t>
            </w:r>
            <w:r w:rsidRPr="00DF6E77">
              <w:rPr>
                <w:rFonts w:cs="Times New Roman"/>
                <w:noProof/>
                <w:sz w:val="28"/>
                <w:szCs w:val="28"/>
              </w:rPr>
              <w:drawing>
                <wp:inline distT="0" distB="0" distL="0" distR="0" wp14:anchorId="7318BB7D" wp14:editId="16C09941">
                  <wp:extent cx="123825" cy="123825"/>
                  <wp:effectExtent l="0" t="0" r="9525" b="9525"/>
                  <wp:docPr id="624628237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5608">
              <w:rPr>
                <w:rFonts w:cs="Times New Roman"/>
                <w:sz w:val="28"/>
                <w:szCs w:val="28"/>
              </w:rPr>
              <w:t> iegāde</w:t>
            </w:r>
            <w:r w:rsidRPr="00E15608">
              <w:rPr>
                <w:rFonts w:cs="Times New Roman"/>
                <w:i/>
                <w:iCs/>
                <w:sz w:val="28"/>
                <w:szCs w:val="28"/>
              </w:rPr>
              <w:br/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procurement</w:t>
            </w:r>
            <w:proofErr w:type="spellEnd"/>
          </w:p>
          <w:p w14:paraId="5EA16A5C" w14:textId="3167E631" w:rsidR="00E15608" w:rsidRPr="00E15608" w:rsidRDefault="00E15608" w:rsidP="00E15608">
            <w:pPr>
              <w:rPr>
                <w:rFonts w:cs="Times New Roman"/>
                <w:sz w:val="28"/>
                <w:szCs w:val="28"/>
              </w:rPr>
            </w:pPr>
            <w:r w:rsidRPr="00E15608">
              <w:rPr>
                <w:rFonts w:cs="Times New Roman"/>
                <w:sz w:val="28"/>
                <w:szCs w:val="28"/>
              </w:rPr>
              <w:t>2.2. </w:t>
            </w:r>
            <w:r w:rsidRPr="00DF6E77">
              <w:rPr>
                <w:rFonts w:cs="Times New Roman"/>
                <w:noProof/>
                <w:sz w:val="28"/>
                <w:szCs w:val="28"/>
              </w:rPr>
              <w:drawing>
                <wp:inline distT="0" distB="0" distL="0" distR="0" wp14:anchorId="16DD92CA" wp14:editId="607CDE45">
                  <wp:extent cx="123825" cy="123825"/>
                  <wp:effectExtent l="0" t="0" r="9525" b="9525"/>
                  <wp:docPr id="2121123158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5608">
              <w:rPr>
                <w:rFonts w:cs="Times New Roman"/>
                <w:sz w:val="28"/>
                <w:szCs w:val="28"/>
              </w:rPr>
              <w:t> glabāšana</w:t>
            </w:r>
            <w:r w:rsidRPr="00E15608">
              <w:rPr>
                <w:rFonts w:cs="Times New Roman"/>
                <w:i/>
                <w:iCs/>
                <w:sz w:val="28"/>
                <w:szCs w:val="28"/>
              </w:rPr>
              <w:br/>
            </w:r>
            <w:r w:rsidRPr="00E15608">
              <w:rPr>
                <w:rFonts w:cs="Times New Roman"/>
                <w:i/>
                <w:iCs/>
                <w:szCs w:val="24"/>
              </w:rPr>
              <w:t>holding</w:t>
            </w:r>
          </w:p>
          <w:p w14:paraId="717A2C00" w14:textId="3D2BB222" w:rsidR="00E15608" w:rsidRPr="00E15608" w:rsidRDefault="00E15608" w:rsidP="00E15608">
            <w:pPr>
              <w:rPr>
                <w:rFonts w:cs="Times New Roman"/>
                <w:sz w:val="28"/>
                <w:szCs w:val="28"/>
              </w:rPr>
            </w:pPr>
            <w:r w:rsidRPr="00E15608">
              <w:rPr>
                <w:rFonts w:cs="Times New Roman"/>
                <w:sz w:val="28"/>
                <w:szCs w:val="28"/>
              </w:rPr>
              <w:t>2.3. </w:t>
            </w:r>
            <w:r w:rsidRPr="00DF6E77">
              <w:rPr>
                <w:rFonts w:cs="Times New Roman"/>
                <w:noProof/>
                <w:sz w:val="28"/>
                <w:szCs w:val="28"/>
              </w:rPr>
              <w:drawing>
                <wp:inline distT="0" distB="0" distL="0" distR="0" wp14:anchorId="4D5503E8" wp14:editId="1B62ED06">
                  <wp:extent cx="123825" cy="123825"/>
                  <wp:effectExtent l="0" t="0" r="9525" b="9525"/>
                  <wp:docPr id="1652895037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5608">
              <w:rPr>
                <w:rFonts w:cs="Times New Roman"/>
                <w:sz w:val="28"/>
                <w:szCs w:val="28"/>
              </w:rPr>
              <w:t> piegāde</w:t>
            </w:r>
            <w:r w:rsidRPr="00E15608">
              <w:rPr>
                <w:rFonts w:cs="Times New Roman"/>
                <w:i/>
                <w:iCs/>
                <w:sz w:val="28"/>
                <w:szCs w:val="28"/>
              </w:rPr>
              <w:br/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supply</w:t>
            </w:r>
            <w:proofErr w:type="spellEnd"/>
          </w:p>
          <w:p w14:paraId="76F7015F" w14:textId="2E18E9BD" w:rsidR="00E15608" w:rsidRPr="00E15608" w:rsidRDefault="00E15608" w:rsidP="00E15608">
            <w:pPr>
              <w:rPr>
                <w:rFonts w:cs="Times New Roman"/>
                <w:sz w:val="28"/>
                <w:szCs w:val="28"/>
              </w:rPr>
            </w:pPr>
            <w:r w:rsidRPr="00E15608">
              <w:rPr>
                <w:rFonts w:cs="Times New Roman"/>
                <w:sz w:val="28"/>
                <w:szCs w:val="28"/>
              </w:rPr>
              <w:t>2.4. </w:t>
            </w:r>
            <w:r w:rsidRPr="00DF6E77">
              <w:rPr>
                <w:rFonts w:cs="Times New Roman"/>
                <w:noProof/>
                <w:sz w:val="28"/>
                <w:szCs w:val="28"/>
              </w:rPr>
              <w:drawing>
                <wp:inline distT="0" distB="0" distL="0" distR="0" wp14:anchorId="5183C1C8" wp14:editId="095C1EDE">
                  <wp:extent cx="123825" cy="123825"/>
                  <wp:effectExtent l="0" t="0" r="9525" b="9525"/>
                  <wp:docPr id="328081211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5608">
              <w:rPr>
                <w:rFonts w:cs="Times New Roman"/>
                <w:sz w:val="28"/>
                <w:szCs w:val="28"/>
              </w:rPr>
              <w:t> eksportēšana</w:t>
            </w:r>
            <w:r w:rsidRPr="00E15608">
              <w:rPr>
                <w:rFonts w:cs="Times New Roman"/>
                <w:i/>
                <w:iCs/>
                <w:sz w:val="28"/>
                <w:szCs w:val="28"/>
              </w:rPr>
              <w:br/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export</w:t>
            </w:r>
            <w:proofErr w:type="spellEnd"/>
          </w:p>
          <w:p w14:paraId="7CFC7FA3" w14:textId="488655F4" w:rsidR="00E15608" w:rsidRPr="00E15608" w:rsidRDefault="00E15608" w:rsidP="00E15608">
            <w:pPr>
              <w:rPr>
                <w:rFonts w:cs="Times New Roman"/>
                <w:sz w:val="28"/>
                <w:szCs w:val="28"/>
              </w:rPr>
            </w:pPr>
            <w:r w:rsidRPr="00E15608">
              <w:rPr>
                <w:rFonts w:cs="Times New Roman"/>
                <w:sz w:val="28"/>
                <w:szCs w:val="28"/>
              </w:rPr>
              <w:t>2.5. </w:t>
            </w:r>
            <w:r w:rsidRPr="00DF6E77">
              <w:rPr>
                <w:rFonts w:cs="Times New Roman"/>
                <w:noProof/>
                <w:sz w:val="28"/>
                <w:szCs w:val="28"/>
              </w:rPr>
              <w:drawing>
                <wp:inline distT="0" distB="0" distL="0" distR="0" wp14:anchorId="46AE0214" wp14:editId="4B1D9267">
                  <wp:extent cx="123825" cy="123825"/>
                  <wp:effectExtent l="0" t="0" r="9525" b="9525"/>
                  <wp:docPr id="513501253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5608">
              <w:rPr>
                <w:rFonts w:cs="Times New Roman"/>
                <w:sz w:val="28"/>
                <w:szCs w:val="28"/>
              </w:rPr>
              <w:t> citas darbības (norādīt)</w:t>
            </w:r>
            <w:r w:rsidRPr="00E15608">
              <w:rPr>
                <w:rFonts w:cs="Times New Roman"/>
                <w:i/>
                <w:iCs/>
                <w:sz w:val="28"/>
                <w:szCs w:val="28"/>
              </w:rPr>
              <w:br/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other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activities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>: (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please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specify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>)</w:t>
            </w:r>
          </w:p>
        </w:tc>
      </w:tr>
      <w:tr w:rsidR="00E15608" w:rsidRPr="00E15608" w14:paraId="5EA6A740" w14:textId="77777777" w:rsidTr="00E15608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5079468D" w14:textId="77777777" w:rsidR="00E15608" w:rsidRPr="00E15608" w:rsidRDefault="00E15608" w:rsidP="00E15608">
            <w:pPr>
              <w:rPr>
                <w:rFonts w:cs="Times New Roman"/>
                <w:szCs w:val="24"/>
              </w:rPr>
            </w:pPr>
            <w:r w:rsidRPr="00E15608">
              <w:rPr>
                <w:rFonts w:cs="Times New Roman"/>
                <w:sz w:val="28"/>
                <w:szCs w:val="28"/>
              </w:rPr>
              <w:lastRenderedPageBreak/>
              <w:t>3. Atļautie speciālās darbības nosacījumi </w:t>
            </w:r>
            <w:r w:rsidRPr="00E15608">
              <w:rPr>
                <w:rFonts w:eastAsia="MS Gothic" w:cs="Times New Roman"/>
                <w:sz w:val="28"/>
                <w:szCs w:val="28"/>
              </w:rPr>
              <w:t>－</w:t>
            </w:r>
            <w:r w:rsidRPr="00E15608">
              <w:rPr>
                <w:rFonts w:cs="Times New Roman"/>
                <w:sz w:val="28"/>
                <w:szCs w:val="28"/>
              </w:rPr>
              <w:t> ZĀLES, UZ KURĀM ATTIECAS PAPILDU PRASĪBAS</w:t>
            </w:r>
            <w:r w:rsidRPr="00E15608">
              <w:rPr>
                <w:rFonts w:cs="Times New Roman"/>
                <w:i/>
                <w:iCs/>
                <w:sz w:val="28"/>
                <w:szCs w:val="28"/>
              </w:rPr>
              <w:br/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authorized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special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operating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conditions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> </w:t>
            </w:r>
            <w:r w:rsidRPr="00E15608">
              <w:rPr>
                <w:rFonts w:eastAsia="MS Gothic" w:cs="Times New Roman"/>
                <w:i/>
                <w:iCs/>
                <w:szCs w:val="24"/>
              </w:rPr>
              <w:t>－</w:t>
            </w:r>
            <w:r w:rsidRPr="00E15608">
              <w:rPr>
                <w:rFonts w:cs="Times New Roman"/>
                <w:i/>
                <w:iCs/>
                <w:szCs w:val="24"/>
              </w:rPr>
              <w:t> MEDICINAL PRODUCTS WITH ADDITIONAL REQUIREMENTS</w:t>
            </w:r>
          </w:p>
          <w:p w14:paraId="57947772" w14:textId="746F5648" w:rsidR="00E15608" w:rsidRPr="00E15608" w:rsidRDefault="00E15608" w:rsidP="00DF6E77">
            <w:pPr>
              <w:jc w:val="left"/>
              <w:rPr>
                <w:rFonts w:cs="Times New Roman"/>
                <w:szCs w:val="24"/>
              </w:rPr>
            </w:pPr>
            <w:r w:rsidRPr="00E15608">
              <w:rPr>
                <w:rFonts w:cs="Times New Roman"/>
                <w:sz w:val="28"/>
                <w:szCs w:val="28"/>
              </w:rPr>
              <w:t>3.1. </w:t>
            </w:r>
            <w:r w:rsidRPr="00DF6E77">
              <w:rPr>
                <w:rFonts w:cs="Times New Roman"/>
                <w:noProof/>
                <w:sz w:val="28"/>
                <w:szCs w:val="28"/>
              </w:rPr>
              <w:drawing>
                <wp:inline distT="0" distB="0" distL="0" distR="0" wp14:anchorId="1C928CBD" wp14:editId="125C27CB">
                  <wp:extent cx="123825" cy="123825"/>
                  <wp:effectExtent l="0" t="0" r="9525" b="9525"/>
                  <wp:docPr id="1716423637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5608">
              <w:rPr>
                <w:rFonts w:cs="Times New Roman"/>
                <w:sz w:val="28"/>
                <w:szCs w:val="28"/>
              </w:rPr>
              <w:t> direktīvas </w:t>
            </w:r>
            <w:hyperlink r:id="rId10" w:tgtFrame="_blank" w:history="1">
              <w:r w:rsidRPr="00E15608">
                <w:rPr>
                  <w:rStyle w:val="Hyperlink"/>
                  <w:rFonts w:cs="Times New Roman"/>
                  <w:sz w:val="28"/>
                  <w:szCs w:val="28"/>
                </w:rPr>
                <w:t>2001/83/EK</w:t>
              </w:r>
            </w:hyperlink>
            <w:r w:rsidRPr="00E15608">
              <w:rPr>
                <w:rFonts w:cs="Times New Roman"/>
                <w:sz w:val="28"/>
                <w:szCs w:val="28"/>
              </w:rPr>
              <w:t> 83. pantā noteiktās zāles</w:t>
            </w:r>
            <w:r w:rsidRPr="00E15608">
              <w:rPr>
                <w:rFonts w:cs="Times New Roman"/>
                <w:i/>
                <w:iCs/>
                <w:sz w:val="28"/>
                <w:szCs w:val="28"/>
              </w:rPr>
              <w:br/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medicinal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products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according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to Art. 83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of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2001/83/EC</w:t>
            </w:r>
          </w:p>
          <w:p w14:paraId="75B743A7" w14:textId="73FB2155" w:rsidR="00E15608" w:rsidRPr="00E15608" w:rsidRDefault="00E15608" w:rsidP="00DF6E77">
            <w:pPr>
              <w:jc w:val="left"/>
              <w:rPr>
                <w:rFonts w:cs="Times New Roman"/>
                <w:szCs w:val="24"/>
              </w:rPr>
            </w:pPr>
            <w:r w:rsidRPr="00E15608">
              <w:rPr>
                <w:rFonts w:cs="Times New Roman"/>
                <w:sz w:val="28"/>
                <w:szCs w:val="28"/>
              </w:rPr>
              <w:t>3.1.1. </w:t>
            </w:r>
            <w:r w:rsidRPr="00DF6E77">
              <w:rPr>
                <w:rFonts w:cs="Times New Roman"/>
                <w:noProof/>
                <w:sz w:val="28"/>
                <w:szCs w:val="28"/>
              </w:rPr>
              <w:drawing>
                <wp:inline distT="0" distB="0" distL="0" distR="0" wp14:anchorId="3D2DEF79" wp14:editId="4DAFFFF4">
                  <wp:extent cx="123825" cy="123825"/>
                  <wp:effectExtent l="0" t="0" r="9525" b="9525"/>
                  <wp:docPr id="130034337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5608">
              <w:rPr>
                <w:rFonts w:cs="Times New Roman"/>
                <w:sz w:val="28"/>
                <w:szCs w:val="28"/>
              </w:rPr>
              <w:t> narkotiskās un tām pielīdzinātās psihotropās zāles vai vielas vai psihotropās zāles vai vielas:</w:t>
            </w:r>
            <w:r w:rsidRPr="00E15608">
              <w:rPr>
                <w:rFonts w:cs="Times New Roman"/>
                <w:i/>
                <w:iCs/>
                <w:sz w:val="28"/>
                <w:szCs w:val="28"/>
              </w:rPr>
              <w:br/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narcotic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and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equivalent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thereto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psychotropic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medicinal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products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or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substances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or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psychotropic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medicinal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products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or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substances:</w:t>
            </w:r>
          </w:p>
          <w:p w14:paraId="12AB4572" w14:textId="79F586EE" w:rsidR="00E15608" w:rsidRPr="00E15608" w:rsidRDefault="00E15608" w:rsidP="00DF6E77">
            <w:pPr>
              <w:jc w:val="left"/>
              <w:rPr>
                <w:rFonts w:cs="Times New Roman"/>
                <w:szCs w:val="24"/>
              </w:rPr>
            </w:pPr>
            <w:r w:rsidRPr="00E15608">
              <w:rPr>
                <w:rFonts w:cs="Times New Roman"/>
                <w:sz w:val="28"/>
                <w:szCs w:val="28"/>
              </w:rPr>
              <w:t>3.1.1.1. </w:t>
            </w:r>
            <w:r w:rsidRPr="00DF6E77">
              <w:rPr>
                <w:rFonts w:cs="Times New Roman"/>
                <w:noProof/>
                <w:sz w:val="28"/>
                <w:szCs w:val="28"/>
              </w:rPr>
              <w:drawing>
                <wp:inline distT="0" distB="0" distL="0" distR="0" wp14:anchorId="2648D35E" wp14:editId="4D60143F">
                  <wp:extent cx="123825" cy="123825"/>
                  <wp:effectExtent l="0" t="0" r="9525" b="9525"/>
                  <wp:docPr id="128463927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5608">
              <w:rPr>
                <w:rFonts w:cs="Times New Roman"/>
                <w:sz w:val="28"/>
                <w:szCs w:val="28"/>
              </w:rPr>
              <w:t> psihotropās zāles</w:t>
            </w:r>
            <w:r w:rsidRPr="00E15608">
              <w:rPr>
                <w:rFonts w:cs="Times New Roman"/>
                <w:i/>
                <w:iCs/>
                <w:sz w:val="28"/>
                <w:szCs w:val="28"/>
              </w:rPr>
              <w:br/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psychotropic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medicinal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products</w:t>
            </w:r>
            <w:proofErr w:type="spellEnd"/>
          </w:p>
          <w:p w14:paraId="4F93EFEB" w14:textId="310E1ED3" w:rsidR="00E15608" w:rsidRPr="00E15608" w:rsidRDefault="00E15608" w:rsidP="00DF6E77">
            <w:pPr>
              <w:jc w:val="left"/>
              <w:rPr>
                <w:rFonts w:cs="Times New Roman"/>
                <w:szCs w:val="24"/>
              </w:rPr>
            </w:pPr>
            <w:r w:rsidRPr="00E15608">
              <w:rPr>
                <w:rFonts w:cs="Times New Roman"/>
                <w:sz w:val="28"/>
                <w:szCs w:val="28"/>
              </w:rPr>
              <w:t>3.1.1.2. </w:t>
            </w:r>
            <w:r w:rsidRPr="00DF6E77">
              <w:rPr>
                <w:rFonts w:cs="Times New Roman"/>
                <w:noProof/>
                <w:sz w:val="28"/>
                <w:szCs w:val="28"/>
              </w:rPr>
              <w:drawing>
                <wp:inline distT="0" distB="0" distL="0" distR="0" wp14:anchorId="52E191E4" wp14:editId="3F54BE1C">
                  <wp:extent cx="123825" cy="123825"/>
                  <wp:effectExtent l="0" t="0" r="9525" b="9525"/>
                  <wp:docPr id="122864069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5608">
              <w:rPr>
                <w:rFonts w:cs="Times New Roman"/>
                <w:sz w:val="28"/>
                <w:szCs w:val="28"/>
              </w:rPr>
              <w:t> psihotropās vielas</w:t>
            </w:r>
            <w:r w:rsidRPr="00E15608">
              <w:rPr>
                <w:rFonts w:cs="Times New Roman"/>
                <w:i/>
                <w:iCs/>
                <w:sz w:val="28"/>
                <w:szCs w:val="28"/>
              </w:rPr>
              <w:br/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psychotropic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substances</w:t>
            </w:r>
          </w:p>
          <w:p w14:paraId="7967EB7A" w14:textId="2C44DA8D" w:rsidR="00E15608" w:rsidRPr="00E15608" w:rsidRDefault="00E15608" w:rsidP="00E15608">
            <w:pPr>
              <w:rPr>
                <w:rFonts w:cs="Times New Roman"/>
                <w:szCs w:val="24"/>
              </w:rPr>
            </w:pPr>
            <w:r w:rsidRPr="00E15608">
              <w:rPr>
                <w:rFonts w:cs="Times New Roman"/>
                <w:sz w:val="28"/>
                <w:szCs w:val="28"/>
              </w:rPr>
              <w:t>3.1.1.3. </w:t>
            </w:r>
            <w:r w:rsidRPr="00DF6E77">
              <w:rPr>
                <w:rFonts w:cs="Times New Roman"/>
                <w:noProof/>
                <w:sz w:val="28"/>
                <w:szCs w:val="28"/>
              </w:rPr>
              <w:drawing>
                <wp:inline distT="0" distB="0" distL="0" distR="0" wp14:anchorId="32A6C261" wp14:editId="6711ADC9">
                  <wp:extent cx="123825" cy="123825"/>
                  <wp:effectExtent l="0" t="0" r="9525" b="9525"/>
                  <wp:docPr id="106656267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5608">
              <w:rPr>
                <w:rFonts w:cs="Times New Roman"/>
                <w:sz w:val="28"/>
                <w:szCs w:val="28"/>
              </w:rPr>
              <w:t> narkotiskās un tām pielīdzinātās psihotropās zāles</w:t>
            </w:r>
            <w:r w:rsidRPr="00E15608">
              <w:rPr>
                <w:rFonts w:cs="Times New Roman"/>
                <w:i/>
                <w:iCs/>
                <w:sz w:val="28"/>
                <w:szCs w:val="28"/>
              </w:rPr>
              <w:br/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narcotic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and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equivalent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thereto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psychotropic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medicinal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products</w:t>
            </w:r>
            <w:proofErr w:type="spellEnd"/>
          </w:p>
          <w:p w14:paraId="22C190BF" w14:textId="3BAF9C71" w:rsidR="00E15608" w:rsidRPr="00E15608" w:rsidRDefault="00E15608" w:rsidP="00E15608">
            <w:pPr>
              <w:rPr>
                <w:rFonts w:cs="Times New Roman"/>
                <w:sz w:val="28"/>
                <w:szCs w:val="28"/>
              </w:rPr>
            </w:pPr>
            <w:r w:rsidRPr="00E15608">
              <w:rPr>
                <w:rFonts w:cs="Times New Roman"/>
                <w:sz w:val="28"/>
                <w:szCs w:val="28"/>
              </w:rPr>
              <w:t>3.1.1.4. </w:t>
            </w:r>
            <w:r w:rsidRPr="00DF6E77">
              <w:rPr>
                <w:rFonts w:cs="Times New Roman"/>
                <w:noProof/>
                <w:sz w:val="28"/>
                <w:szCs w:val="28"/>
              </w:rPr>
              <w:drawing>
                <wp:inline distT="0" distB="0" distL="0" distR="0" wp14:anchorId="427BC1F4" wp14:editId="7F821013">
                  <wp:extent cx="123825" cy="123825"/>
                  <wp:effectExtent l="0" t="0" r="9525" b="9525"/>
                  <wp:docPr id="626399750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5608">
              <w:rPr>
                <w:rFonts w:cs="Times New Roman"/>
                <w:sz w:val="28"/>
                <w:szCs w:val="28"/>
              </w:rPr>
              <w:t> narkotiskās un tām pielīdzinātās psihotropās vielas</w:t>
            </w:r>
            <w:r w:rsidRPr="00E15608">
              <w:rPr>
                <w:rFonts w:cs="Times New Roman"/>
                <w:i/>
                <w:iCs/>
                <w:sz w:val="28"/>
                <w:szCs w:val="28"/>
              </w:rPr>
              <w:br/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narcotic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and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equivalent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thereto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psychotropic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substances</w:t>
            </w:r>
          </w:p>
          <w:p w14:paraId="76DAB8BD" w14:textId="7BF2DE2A" w:rsidR="00E15608" w:rsidRPr="00E15608" w:rsidRDefault="00E15608" w:rsidP="00E15608">
            <w:pPr>
              <w:rPr>
                <w:rFonts w:cs="Times New Roman"/>
                <w:sz w:val="28"/>
                <w:szCs w:val="28"/>
              </w:rPr>
            </w:pPr>
            <w:r w:rsidRPr="00E15608">
              <w:rPr>
                <w:rFonts w:cs="Times New Roman"/>
                <w:sz w:val="28"/>
                <w:szCs w:val="28"/>
              </w:rPr>
              <w:t>3.1.2. </w:t>
            </w:r>
            <w:r w:rsidRPr="00DF6E77">
              <w:rPr>
                <w:rFonts w:cs="Times New Roman"/>
                <w:noProof/>
                <w:sz w:val="28"/>
                <w:szCs w:val="28"/>
              </w:rPr>
              <w:drawing>
                <wp:inline distT="0" distB="0" distL="0" distR="0" wp14:anchorId="20CC88C1" wp14:editId="37100093">
                  <wp:extent cx="123825" cy="123825"/>
                  <wp:effectExtent l="0" t="0" r="9525" b="9525"/>
                  <wp:docPr id="1320467714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5608">
              <w:rPr>
                <w:rFonts w:cs="Times New Roman"/>
                <w:sz w:val="28"/>
                <w:szCs w:val="28"/>
              </w:rPr>
              <w:t> no cilvēka asinīm un plazmas iegūtās zāles</w:t>
            </w:r>
            <w:r w:rsidRPr="00E15608">
              <w:rPr>
                <w:rFonts w:cs="Times New Roman"/>
                <w:i/>
                <w:iCs/>
                <w:sz w:val="28"/>
                <w:szCs w:val="28"/>
              </w:rPr>
              <w:br/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medicinal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products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derived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from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human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blood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and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plasma</w:t>
            </w:r>
            <w:proofErr w:type="spellEnd"/>
          </w:p>
          <w:p w14:paraId="3FEE2432" w14:textId="3B1DDAB6" w:rsidR="00E15608" w:rsidRPr="00E15608" w:rsidRDefault="00E15608" w:rsidP="00DF6E77">
            <w:pPr>
              <w:jc w:val="left"/>
              <w:rPr>
                <w:rFonts w:cs="Times New Roman"/>
                <w:szCs w:val="24"/>
              </w:rPr>
            </w:pPr>
            <w:r w:rsidRPr="00E15608">
              <w:rPr>
                <w:rFonts w:cs="Times New Roman"/>
                <w:sz w:val="28"/>
                <w:szCs w:val="28"/>
              </w:rPr>
              <w:t>3.1.3. </w:t>
            </w:r>
            <w:r w:rsidRPr="00DF6E77">
              <w:rPr>
                <w:rFonts w:cs="Times New Roman"/>
                <w:noProof/>
                <w:sz w:val="28"/>
                <w:szCs w:val="28"/>
              </w:rPr>
              <w:drawing>
                <wp:inline distT="0" distB="0" distL="0" distR="0" wp14:anchorId="61A72928" wp14:editId="0CABEFDE">
                  <wp:extent cx="123825" cy="123825"/>
                  <wp:effectExtent l="0" t="0" r="9525" b="9525"/>
                  <wp:docPr id="720566264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5608">
              <w:rPr>
                <w:rFonts w:cs="Times New Roman"/>
                <w:sz w:val="28"/>
                <w:szCs w:val="28"/>
              </w:rPr>
              <w:t> imunoloģiskie preparāti</w:t>
            </w:r>
            <w:r w:rsidRPr="00E15608">
              <w:rPr>
                <w:rFonts w:cs="Times New Roman"/>
                <w:i/>
                <w:iCs/>
                <w:sz w:val="28"/>
                <w:szCs w:val="28"/>
              </w:rPr>
              <w:br/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immunological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medicinal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products</w:t>
            </w:r>
            <w:proofErr w:type="spellEnd"/>
          </w:p>
          <w:p w14:paraId="2DEF5D9E" w14:textId="15892EDD" w:rsidR="00E15608" w:rsidRPr="00E15608" w:rsidRDefault="00E15608" w:rsidP="00E15608">
            <w:pPr>
              <w:rPr>
                <w:rFonts w:cs="Times New Roman"/>
                <w:szCs w:val="24"/>
              </w:rPr>
            </w:pPr>
            <w:r w:rsidRPr="00E15608">
              <w:rPr>
                <w:rFonts w:cs="Times New Roman"/>
                <w:sz w:val="28"/>
                <w:szCs w:val="28"/>
              </w:rPr>
              <w:t>3.1.4. </w:t>
            </w:r>
            <w:r w:rsidRPr="00DF6E77">
              <w:rPr>
                <w:rFonts w:cs="Times New Roman"/>
                <w:noProof/>
                <w:sz w:val="28"/>
                <w:szCs w:val="28"/>
              </w:rPr>
              <w:drawing>
                <wp:inline distT="0" distB="0" distL="0" distR="0" wp14:anchorId="64E2C396" wp14:editId="3B1E53FF">
                  <wp:extent cx="123825" cy="123825"/>
                  <wp:effectExtent l="0" t="0" r="9525" b="9525"/>
                  <wp:docPr id="1144793447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5608">
              <w:rPr>
                <w:rFonts w:cs="Times New Roman"/>
                <w:sz w:val="28"/>
                <w:szCs w:val="28"/>
              </w:rPr>
              <w:t> </w:t>
            </w:r>
            <w:proofErr w:type="spellStart"/>
            <w:r w:rsidRPr="00E15608">
              <w:rPr>
                <w:rFonts w:cs="Times New Roman"/>
                <w:sz w:val="28"/>
                <w:szCs w:val="28"/>
              </w:rPr>
              <w:t>radiofarmaceitiskie</w:t>
            </w:r>
            <w:proofErr w:type="spellEnd"/>
            <w:r w:rsidRPr="00E15608">
              <w:rPr>
                <w:rFonts w:cs="Times New Roman"/>
                <w:sz w:val="28"/>
                <w:szCs w:val="28"/>
              </w:rPr>
              <w:t xml:space="preserve"> preparāti (tai skaitā radionuklīdu komplekti)</w:t>
            </w:r>
            <w:r w:rsidRPr="00E15608">
              <w:rPr>
                <w:rFonts w:cs="Times New Roman"/>
                <w:i/>
                <w:iCs/>
                <w:sz w:val="28"/>
                <w:szCs w:val="28"/>
              </w:rPr>
              <w:br/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radiopharmaceuticals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(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including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radionuclide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kits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>)</w:t>
            </w:r>
          </w:p>
          <w:p w14:paraId="52E74CDD" w14:textId="135F83A6" w:rsidR="00E15608" w:rsidRPr="00E15608" w:rsidRDefault="00E15608" w:rsidP="00DF6E77">
            <w:pPr>
              <w:jc w:val="left"/>
              <w:rPr>
                <w:rFonts w:cs="Times New Roman"/>
                <w:szCs w:val="24"/>
              </w:rPr>
            </w:pPr>
            <w:r w:rsidRPr="00E15608">
              <w:rPr>
                <w:rFonts w:cs="Times New Roman"/>
                <w:sz w:val="28"/>
                <w:szCs w:val="28"/>
              </w:rPr>
              <w:t>3.2. </w:t>
            </w:r>
            <w:r w:rsidRPr="00DF6E77">
              <w:rPr>
                <w:rFonts w:cs="Times New Roman"/>
                <w:noProof/>
                <w:sz w:val="28"/>
                <w:szCs w:val="28"/>
              </w:rPr>
              <w:drawing>
                <wp:inline distT="0" distB="0" distL="0" distR="0" wp14:anchorId="6A764C72" wp14:editId="38684659">
                  <wp:extent cx="123825" cy="123825"/>
                  <wp:effectExtent l="0" t="0" r="9525" b="9525"/>
                  <wp:docPr id="2039724731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5608">
              <w:rPr>
                <w:rFonts w:cs="Times New Roman"/>
                <w:sz w:val="28"/>
                <w:szCs w:val="28"/>
              </w:rPr>
              <w:t> medicīniskās gāzes</w:t>
            </w:r>
            <w:r w:rsidRPr="00E15608">
              <w:rPr>
                <w:rFonts w:cs="Times New Roman"/>
                <w:i/>
                <w:iCs/>
                <w:sz w:val="28"/>
                <w:szCs w:val="28"/>
              </w:rPr>
              <w:br/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medicinal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gases</w:t>
            </w:r>
            <w:proofErr w:type="spellEnd"/>
          </w:p>
          <w:p w14:paraId="0E7CABA8" w14:textId="594A5479" w:rsidR="00E15608" w:rsidRPr="00E15608" w:rsidRDefault="00E15608" w:rsidP="00E15608">
            <w:pPr>
              <w:rPr>
                <w:rFonts w:cs="Times New Roman"/>
                <w:szCs w:val="24"/>
              </w:rPr>
            </w:pPr>
            <w:r w:rsidRPr="00E15608">
              <w:rPr>
                <w:rFonts w:cs="Times New Roman"/>
                <w:sz w:val="28"/>
                <w:szCs w:val="28"/>
              </w:rPr>
              <w:t>3.3. </w:t>
            </w:r>
            <w:r w:rsidRPr="00DF6E77">
              <w:rPr>
                <w:rFonts w:cs="Times New Roman"/>
                <w:noProof/>
                <w:sz w:val="28"/>
                <w:szCs w:val="28"/>
              </w:rPr>
              <w:drawing>
                <wp:inline distT="0" distB="0" distL="0" distR="0" wp14:anchorId="575FB463" wp14:editId="627262EF">
                  <wp:extent cx="123825" cy="123825"/>
                  <wp:effectExtent l="0" t="0" r="9525" b="9525"/>
                  <wp:docPr id="570744379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5608">
              <w:rPr>
                <w:rFonts w:cs="Times New Roman"/>
                <w:sz w:val="28"/>
                <w:szCs w:val="28"/>
              </w:rPr>
              <w:t> aukstuma ķēdes produkti (nepieciešama uzglabāšana zemā temperatūrā)</w:t>
            </w:r>
            <w:r w:rsidRPr="00E15608">
              <w:rPr>
                <w:rFonts w:cs="Times New Roman"/>
                <w:i/>
                <w:iCs/>
                <w:sz w:val="28"/>
                <w:szCs w:val="28"/>
              </w:rPr>
              <w:br/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cold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chain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products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(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requiring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low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temperature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handling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>)</w:t>
            </w:r>
          </w:p>
          <w:p w14:paraId="5FD1F8B0" w14:textId="3853C4F9" w:rsidR="00E15608" w:rsidRPr="00E15608" w:rsidRDefault="00E15608" w:rsidP="00E15608">
            <w:pPr>
              <w:rPr>
                <w:rFonts w:cs="Times New Roman"/>
                <w:sz w:val="28"/>
                <w:szCs w:val="28"/>
              </w:rPr>
            </w:pPr>
            <w:r w:rsidRPr="00DF6E77">
              <w:rPr>
                <w:rFonts w:cs="Times New Roman"/>
                <w:noProof/>
                <w:sz w:val="28"/>
                <w:szCs w:val="28"/>
              </w:rPr>
              <w:drawing>
                <wp:inline distT="0" distB="0" distL="0" distR="0" wp14:anchorId="0D98274A" wp14:editId="036E44D8">
                  <wp:extent cx="123825" cy="123825"/>
                  <wp:effectExtent l="0" t="0" r="9525" b="9525"/>
                  <wp:docPr id="1672092798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3E5BAC" w14:textId="77777777" w:rsidR="00E15608" w:rsidRPr="00E15608" w:rsidRDefault="00E15608" w:rsidP="00DF6E77">
            <w:pPr>
              <w:jc w:val="left"/>
              <w:rPr>
                <w:rFonts w:cs="Times New Roman"/>
                <w:szCs w:val="24"/>
              </w:rPr>
            </w:pPr>
            <w:r w:rsidRPr="00E15608">
              <w:rPr>
                <w:rFonts w:cs="Times New Roman"/>
                <w:sz w:val="28"/>
                <w:szCs w:val="28"/>
              </w:rPr>
              <w:t>3.4.  citi produkti</w:t>
            </w:r>
            <w:r w:rsidRPr="00E15608">
              <w:rPr>
                <w:rFonts w:cs="Times New Roman"/>
                <w:i/>
                <w:iCs/>
                <w:sz w:val="28"/>
                <w:szCs w:val="28"/>
              </w:rPr>
              <w:br/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other</w:t>
            </w:r>
            <w:proofErr w:type="spellEnd"/>
            <w:r w:rsidRPr="00E15608">
              <w:rPr>
                <w:rFonts w:cs="Times New Roman"/>
                <w:i/>
                <w:iCs/>
                <w:szCs w:val="24"/>
              </w:rPr>
              <w:t xml:space="preserve"> </w:t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products</w:t>
            </w:r>
            <w:proofErr w:type="spellEnd"/>
          </w:p>
          <w:p w14:paraId="48EA46B0" w14:textId="51FA3931" w:rsidR="00E15608" w:rsidRPr="00E15608" w:rsidRDefault="00E15608" w:rsidP="00E15608">
            <w:pPr>
              <w:rPr>
                <w:rFonts w:cs="Times New Roman"/>
                <w:sz w:val="28"/>
                <w:szCs w:val="28"/>
              </w:rPr>
            </w:pPr>
            <w:r w:rsidRPr="00E15608">
              <w:rPr>
                <w:rFonts w:cs="Times New Roman"/>
                <w:sz w:val="28"/>
                <w:szCs w:val="28"/>
              </w:rPr>
              <w:t>3.4.</w:t>
            </w:r>
            <w:r w:rsidR="00DF6E77">
              <w:rPr>
                <w:rFonts w:cs="Times New Roman"/>
                <w:sz w:val="28"/>
                <w:szCs w:val="28"/>
              </w:rPr>
              <w:t>1</w:t>
            </w:r>
            <w:r w:rsidRPr="00E15608">
              <w:rPr>
                <w:rFonts w:cs="Times New Roman"/>
                <w:sz w:val="28"/>
                <w:szCs w:val="28"/>
              </w:rPr>
              <w:t>. </w:t>
            </w:r>
            <w:r w:rsidRPr="00DF6E77">
              <w:rPr>
                <w:rFonts w:cs="Times New Roman"/>
                <w:noProof/>
                <w:sz w:val="28"/>
                <w:szCs w:val="28"/>
              </w:rPr>
              <w:drawing>
                <wp:inline distT="0" distB="0" distL="0" distR="0" wp14:anchorId="1510BB31" wp14:editId="30EB3E57">
                  <wp:extent cx="123825" cy="123825"/>
                  <wp:effectExtent l="0" t="0" r="9525" b="9525"/>
                  <wp:docPr id="2138587770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15608">
              <w:rPr>
                <w:rFonts w:cs="Times New Roman"/>
                <w:sz w:val="28"/>
                <w:szCs w:val="28"/>
              </w:rPr>
              <w:t> spirts</w:t>
            </w:r>
            <w:r w:rsidRPr="00E15608">
              <w:rPr>
                <w:rFonts w:cs="Times New Roman"/>
                <w:i/>
                <w:iCs/>
                <w:sz w:val="28"/>
                <w:szCs w:val="28"/>
              </w:rPr>
              <w:br/>
            </w:r>
            <w:proofErr w:type="spellStart"/>
            <w:r w:rsidRPr="00E15608">
              <w:rPr>
                <w:rFonts w:cs="Times New Roman"/>
                <w:i/>
                <w:iCs/>
                <w:szCs w:val="24"/>
              </w:rPr>
              <w:t>alcohol</w:t>
            </w:r>
            <w:proofErr w:type="spellEnd"/>
          </w:p>
        </w:tc>
      </w:tr>
    </w:tbl>
    <w:p w14:paraId="1383453D" w14:textId="77777777" w:rsidR="00DF6E77" w:rsidRDefault="00DF6E77" w:rsidP="00E15608">
      <w:pPr>
        <w:rPr>
          <w:rFonts w:cs="Times New Roman"/>
          <w:sz w:val="28"/>
          <w:szCs w:val="28"/>
        </w:rPr>
      </w:pPr>
    </w:p>
    <w:p w14:paraId="3A6B2FDF" w14:textId="0770F568" w:rsidR="00E15608" w:rsidRPr="00E15608" w:rsidRDefault="00E15608" w:rsidP="00E15608">
      <w:pPr>
        <w:rPr>
          <w:rFonts w:cs="Times New Roman"/>
          <w:szCs w:val="24"/>
        </w:rPr>
      </w:pPr>
      <w:r w:rsidRPr="00E15608">
        <w:rPr>
          <w:rFonts w:cs="Times New Roman"/>
          <w:sz w:val="28"/>
          <w:szCs w:val="28"/>
        </w:rPr>
        <w:t>Jebkuri ierobežojumi vai paskaidrojošas piezīmes par šīm zāļu vairumtirdzniecības darbībām</w:t>
      </w:r>
      <w:r w:rsidRPr="00E15608">
        <w:rPr>
          <w:rFonts w:cs="Times New Roman"/>
          <w:i/>
          <w:iCs/>
          <w:sz w:val="28"/>
          <w:szCs w:val="28"/>
        </w:rPr>
        <w:br/>
      </w:r>
      <w:proofErr w:type="spellStart"/>
      <w:r w:rsidRPr="00E15608">
        <w:rPr>
          <w:rFonts w:cs="Times New Roman"/>
          <w:i/>
          <w:iCs/>
          <w:szCs w:val="24"/>
        </w:rPr>
        <w:t>Any</w:t>
      </w:r>
      <w:proofErr w:type="spellEnd"/>
      <w:r w:rsidRPr="00E15608">
        <w:rPr>
          <w:rFonts w:cs="Times New Roman"/>
          <w:i/>
          <w:iCs/>
          <w:szCs w:val="24"/>
        </w:rPr>
        <w:t xml:space="preserve"> </w:t>
      </w:r>
      <w:proofErr w:type="spellStart"/>
      <w:r w:rsidRPr="00E15608">
        <w:rPr>
          <w:rFonts w:cs="Times New Roman"/>
          <w:i/>
          <w:iCs/>
          <w:szCs w:val="24"/>
        </w:rPr>
        <w:t>restrictions</w:t>
      </w:r>
      <w:proofErr w:type="spellEnd"/>
      <w:r w:rsidRPr="00E15608">
        <w:rPr>
          <w:rFonts w:cs="Times New Roman"/>
          <w:i/>
          <w:iCs/>
          <w:szCs w:val="24"/>
        </w:rPr>
        <w:t xml:space="preserve"> </w:t>
      </w:r>
      <w:proofErr w:type="spellStart"/>
      <w:r w:rsidRPr="00E15608">
        <w:rPr>
          <w:rFonts w:cs="Times New Roman"/>
          <w:i/>
          <w:iCs/>
          <w:szCs w:val="24"/>
        </w:rPr>
        <w:t>or</w:t>
      </w:r>
      <w:proofErr w:type="spellEnd"/>
      <w:r w:rsidRPr="00E15608">
        <w:rPr>
          <w:rFonts w:cs="Times New Roman"/>
          <w:i/>
          <w:iCs/>
          <w:szCs w:val="24"/>
        </w:rPr>
        <w:t xml:space="preserve"> </w:t>
      </w:r>
      <w:proofErr w:type="spellStart"/>
      <w:r w:rsidRPr="00E15608">
        <w:rPr>
          <w:rFonts w:cs="Times New Roman"/>
          <w:i/>
          <w:iCs/>
          <w:szCs w:val="24"/>
        </w:rPr>
        <w:t>clarifying</w:t>
      </w:r>
      <w:proofErr w:type="spellEnd"/>
      <w:r w:rsidRPr="00E15608">
        <w:rPr>
          <w:rFonts w:cs="Times New Roman"/>
          <w:i/>
          <w:iCs/>
          <w:szCs w:val="24"/>
        </w:rPr>
        <w:t xml:space="preserve"> </w:t>
      </w:r>
      <w:proofErr w:type="spellStart"/>
      <w:r w:rsidRPr="00E15608">
        <w:rPr>
          <w:rFonts w:cs="Times New Roman"/>
          <w:i/>
          <w:iCs/>
          <w:szCs w:val="24"/>
        </w:rPr>
        <w:t>remarks</w:t>
      </w:r>
      <w:proofErr w:type="spellEnd"/>
      <w:r w:rsidRPr="00E15608">
        <w:rPr>
          <w:rFonts w:cs="Times New Roman"/>
          <w:i/>
          <w:iCs/>
          <w:szCs w:val="24"/>
        </w:rPr>
        <w:t xml:space="preserve"> </w:t>
      </w:r>
      <w:proofErr w:type="spellStart"/>
      <w:r w:rsidRPr="00E15608">
        <w:rPr>
          <w:rFonts w:cs="Times New Roman"/>
          <w:i/>
          <w:iCs/>
          <w:szCs w:val="24"/>
        </w:rPr>
        <w:t>related</w:t>
      </w:r>
      <w:proofErr w:type="spellEnd"/>
      <w:r w:rsidRPr="00E15608">
        <w:rPr>
          <w:rFonts w:cs="Times New Roman"/>
          <w:i/>
          <w:iCs/>
          <w:szCs w:val="24"/>
        </w:rPr>
        <w:t xml:space="preserve"> to </w:t>
      </w:r>
      <w:proofErr w:type="spellStart"/>
      <w:r w:rsidRPr="00E15608">
        <w:rPr>
          <w:rFonts w:cs="Times New Roman"/>
          <w:i/>
          <w:iCs/>
          <w:szCs w:val="24"/>
        </w:rPr>
        <w:t>the</w:t>
      </w:r>
      <w:proofErr w:type="spellEnd"/>
      <w:r w:rsidRPr="00E15608">
        <w:rPr>
          <w:rFonts w:cs="Times New Roman"/>
          <w:i/>
          <w:iCs/>
          <w:szCs w:val="24"/>
        </w:rPr>
        <w:t xml:space="preserve"> </w:t>
      </w:r>
      <w:proofErr w:type="spellStart"/>
      <w:r w:rsidRPr="00E15608">
        <w:rPr>
          <w:rFonts w:cs="Times New Roman"/>
          <w:i/>
          <w:iCs/>
          <w:szCs w:val="24"/>
        </w:rPr>
        <w:t>scope</w:t>
      </w:r>
      <w:proofErr w:type="spellEnd"/>
      <w:r w:rsidRPr="00E15608">
        <w:rPr>
          <w:rFonts w:cs="Times New Roman"/>
          <w:i/>
          <w:iCs/>
          <w:szCs w:val="24"/>
        </w:rPr>
        <w:t xml:space="preserve"> </w:t>
      </w:r>
      <w:proofErr w:type="spellStart"/>
      <w:r w:rsidRPr="00E15608">
        <w:rPr>
          <w:rFonts w:cs="Times New Roman"/>
          <w:i/>
          <w:iCs/>
          <w:szCs w:val="24"/>
        </w:rPr>
        <w:t>of</w:t>
      </w:r>
      <w:proofErr w:type="spellEnd"/>
      <w:r w:rsidRPr="00E15608">
        <w:rPr>
          <w:rFonts w:cs="Times New Roman"/>
          <w:i/>
          <w:iCs/>
          <w:szCs w:val="24"/>
        </w:rPr>
        <w:t xml:space="preserve"> </w:t>
      </w:r>
      <w:proofErr w:type="spellStart"/>
      <w:r w:rsidRPr="00E15608">
        <w:rPr>
          <w:rFonts w:cs="Times New Roman"/>
          <w:i/>
          <w:iCs/>
          <w:szCs w:val="24"/>
        </w:rPr>
        <w:t>these</w:t>
      </w:r>
      <w:proofErr w:type="spellEnd"/>
      <w:r w:rsidRPr="00E15608">
        <w:rPr>
          <w:rFonts w:cs="Times New Roman"/>
          <w:i/>
          <w:iCs/>
          <w:szCs w:val="24"/>
        </w:rPr>
        <w:t xml:space="preserve"> </w:t>
      </w:r>
      <w:proofErr w:type="spellStart"/>
      <w:r w:rsidRPr="00E15608">
        <w:rPr>
          <w:rFonts w:cs="Times New Roman"/>
          <w:i/>
          <w:iCs/>
          <w:szCs w:val="24"/>
        </w:rPr>
        <w:t>wholesaling</w:t>
      </w:r>
      <w:proofErr w:type="spellEnd"/>
      <w:r w:rsidRPr="00E15608">
        <w:rPr>
          <w:rFonts w:cs="Times New Roman"/>
          <w:i/>
          <w:iCs/>
          <w:szCs w:val="24"/>
        </w:rPr>
        <w:t xml:space="preserve"> </w:t>
      </w:r>
      <w:proofErr w:type="spellStart"/>
      <w:r w:rsidRPr="00E15608">
        <w:rPr>
          <w:rFonts w:cs="Times New Roman"/>
          <w:i/>
          <w:iCs/>
          <w:szCs w:val="24"/>
        </w:rPr>
        <w:t>operations</w:t>
      </w:r>
      <w:proofErr w:type="spellEnd"/>
    </w:p>
    <w:p w14:paraId="3D184DE3" w14:textId="77777777" w:rsidR="00E15608" w:rsidRPr="00E15608" w:rsidRDefault="00E15608" w:rsidP="00E15608">
      <w:pPr>
        <w:rPr>
          <w:rFonts w:cs="Times New Roman"/>
          <w:sz w:val="28"/>
          <w:szCs w:val="28"/>
        </w:rPr>
      </w:pPr>
      <w:r w:rsidRPr="00E15608">
        <w:rPr>
          <w:rFonts w:cs="Times New Roman"/>
          <w:sz w:val="28"/>
          <w:szCs w:val="28"/>
        </w:rPr>
        <w:t>___________________________________________</w:t>
      </w:r>
    </w:p>
    <w:p w14:paraId="6870C911" w14:textId="77777777" w:rsidR="00E15608" w:rsidRPr="002A20D0" w:rsidRDefault="00E15608" w:rsidP="00DF6E77">
      <w:pPr>
        <w:jc w:val="left"/>
        <w:rPr>
          <w:rFonts w:cs="Times New Roman"/>
          <w:szCs w:val="24"/>
        </w:rPr>
      </w:pPr>
      <w:r w:rsidRPr="00E15608">
        <w:rPr>
          <w:rFonts w:cs="Times New Roman"/>
          <w:sz w:val="28"/>
          <w:szCs w:val="28"/>
        </w:rPr>
        <w:t>* Direktīvas </w:t>
      </w:r>
      <w:hyperlink r:id="rId11" w:tgtFrame="_blank" w:history="1">
        <w:r w:rsidRPr="00E15608">
          <w:rPr>
            <w:rStyle w:val="Hyperlink"/>
            <w:rFonts w:cs="Times New Roman"/>
            <w:sz w:val="28"/>
            <w:szCs w:val="28"/>
          </w:rPr>
          <w:t>2001/83/EK</w:t>
        </w:r>
      </w:hyperlink>
      <w:r w:rsidRPr="00E15608">
        <w:rPr>
          <w:rFonts w:cs="Times New Roman"/>
          <w:sz w:val="28"/>
          <w:szCs w:val="28"/>
        </w:rPr>
        <w:t> 5. pants vai Regulas EK </w:t>
      </w:r>
      <w:hyperlink r:id="rId12" w:tgtFrame="_blank" w:history="1">
        <w:r w:rsidRPr="00E15608">
          <w:rPr>
            <w:rStyle w:val="Hyperlink"/>
            <w:rFonts w:cs="Times New Roman"/>
            <w:sz w:val="28"/>
            <w:szCs w:val="28"/>
          </w:rPr>
          <w:t>726/2004</w:t>
        </w:r>
      </w:hyperlink>
      <w:r w:rsidRPr="00E15608">
        <w:rPr>
          <w:rFonts w:cs="Times New Roman"/>
          <w:sz w:val="28"/>
          <w:szCs w:val="28"/>
        </w:rPr>
        <w:t> 83. pants (nereģistrētas zāles)</w:t>
      </w:r>
      <w:r w:rsidRPr="00E15608">
        <w:rPr>
          <w:rFonts w:cs="Times New Roman"/>
          <w:sz w:val="28"/>
          <w:szCs w:val="28"/>
        </w:rPr>
        <w:br/>
      </w:r>
      <w:r w:rsidRPr="002A20D0">
        <w:rPr>
          <w:rFonts w:cs="Times New Roman"/>
          <w:szCs w:val="24"/>
        </w:rPr>
        <w:t>*</w:t>
      </w:r>
      <w:r w:rsidRPr="002A20D0">
        <w:rPr>
          <w:rFonts w:cs="Times New Roman"/>
          <w:i/>
          <w:iCs/>
          <w:szCs w:val="24"/>
        </w:rPr>
        <w:t xml:space="preserve">Art 5 </w:t>
      </w:r>
      <w:proofErr w:type="spellStart"/>
      <w:r w:rsidRPr="002A20D0">
        <w:rPr>
          <w:rFonts w:cs="Times New Roman"/>
          <w:i/>
          <w:iCs/>
          <w:szCs w:val="24"/>
        </w:rPr>
        <w:t>of</w:t>
      </w:r>
      <w:proofErr w:type="spellEnd"/>
      <w:r w:rsidRPr="002A20D0">
        <w:rPr>
          <w:rFonts w:cs="Times New Roman"/>
          <w:i/>
          <w:iCs/>
          <w:szCs w:val="24"/>
        </w:rPr>
        <w:t xml:space="preserve"> </w:t>
      </w:r>
      <w:proofErr w:type="spellStart"/>
      <w:r w:rsidRPr="002A20D0">
        <w:rPr>
          <w:rFonts w:cs="Times New Roman"/>
          <w:i/>
          <w:iCs/>
          <w:szCs w:val="24"/>
        </w:rPr>
        <w:t>Directive</w:t>
      </w:r>
      <w:proofErr w:type="spellEnd"/>
      <w:r w:rsidRPr="002A20D0">
        <w:rPr>
          <w:rFonts w:cs="Times New Roman"/>
          <w:i/>
          <w:iCs/>
          <w:szCs w:val="24"/>
        </w:rPr>
        <w:t xml:space="preserve"> 2001/83/EC </w:t>
      </w:r>
      <w:proofErr w:type="spellStart"/>
      <w:r w:rsidRPr="002A20D0">
        <w:rPr>
          <w:rFonts w:cs="Times New Roman"/>
          <w:i/>
          <w:iCs/>
          <w:szCs w:val="24"/>
        </w:rPr>
        <w:t>or</w:t>
      </w:r>
      <w:proofErr w:type="spellEnd"/>
      <w:r w:rsidRPr="002A20D0">
        <w:rPr>
          <w:rFonts w:cs="Times New Roman"/>
          <w:i/>
          <w:iCs/>
          <w:szCs w:val="24"/>
        </w:rPr>
        <w:t xml:space="preserve"> Art 83 </w:t>
      </w:r>
      <w:proofErr w:type="spellStart"/>
      <w:r w:rsidRPr="002A20D0">
        <w:rPr>
          <w:rFonts w:cs="Times New Roman"/>
          <w:i/>
          <w:iCs/>
          <w:szCs w:val="24"/>
        </w:rPr>
        <w:t>of</w:t>
      </w:r>
      <w:proofErr w:type="spellEnd"/>
      <w:r w:rsidRPr="002A20D0">
        <w:rPr>
          <w:rFonts w:cs="Times New Roman"/>
          <w:i/>
          <w:iCs/>
          <w:szCs w:val="24"/>
        </w:rPr>
        <w:t xml:space="preserve"> </w:t>
      </w:r>
      <w:proofErr w:type="spellStart"/>
      <w:r w:rsidRPr="002A20D0">
        <w:rPr>
          <w:rFonts w:cs="Times New Roman"/>
          <w:i/>
          <w:iCs/>
          <w:szCs w:val="24"/>
        </w:rPr>
        <w:t>Regulation</w:t>
      </w:r>
      <w:proofErr w:type="spellEnd"/>
      <w:r w:rsidRPr="002A20D0">
        <w:rPr>
          <w:rFonts w:cs="Times New Roman"/>
          <w:i/>
          <w:iCs/>
          <w:szCs w:val="24"/>
        </w:rPr>
        <w:t xml:space="preserve"> EC/ </w:t>
      </w:r>
      <w:hyperlink r:id="rId13" w:tgtFrame="_blank" w:history="1">
        <w:r w:rsidRPr="002A20D0">
          <w:rPr>
            <w:rStyle w:val="Hyperlink"/>
            <w:rFonts w:cs="Times New Roman"/>
            <w:i/>
            <w:iCs/>
            <w:szCs w:val="24"/>
          </w:rPr>
          <w:t>726/2004</w:t>
        </w:r>
      </w:hyperlink>
    </w:p>
    <w:p w14:paraId="49DE7594" w14:textId="77777777" w:rsidR="00E15608" w:rsidRPr="00E15608" w:rsidRDefault="00E15608" w:rsidP="00E15608">
      <w:pPr>
        <w:rPr>
          <w:rFonts w:cs="Times New Roman"/>
          <w:sz w:val="28"/>
          <w:szCs w:val="28"/>
        </w:rPr>
      </w:pPr>
      <w:r w:rsidRPr="00E15608">
        <w:rPr>
          <w:rFonts w:cs="Times New Roman"/>
          <w:sz w:val="28"/>
          <w:szCs w:val="28"/>
        </w:rPr>
        <w:t xml:space="preserve">2.pielikums. </w:t>
      </w:r>
      <w:proofErr w:type="spellStart"/>
      <w:r w:rsidRPr="00E15608">
        <w:rPr>
          <w:rFonts w:cs="Times New Roman"/>
          <w:sz w:val="28"/>
          <w:szCs w:val="28"/>
        </w:rPr>
        <w:t>Līgumdarbības</w:t>
      </w:r>
      <w:proofErr w:type="spellEnd"/>
      <w:r w:rsidRPr="00E15608">
        <w:rPr>
          <w:rFonts w:cs="Times New Roman"/>
          <w:sz w:val="28"/>
          <w:szCs w:val="28"/>
        </w:rPr>
        <w:t xml:space="preserve"> zāļu </w:t>
      </w:r>
      <w:proofErr w:type="spellStart"/>
      <w:r w:rsidRPr="00E15608">
        <w:rPr>
          <w:rFonts w:cs="Times New Roman"/>
          <w:sz w:val="28"/>
          <w:szCs w:val="28"/>
        </w:rPr>
        <w:t>lietirgotavu</w:t>
      </w:r>
      <w:proofErr w:type="spellEnd"/>
      <w:r w:rsidRPr="00E15608">
        <w:rPr>
          <w:rFonts w:cs="Times New Roman"/>
          <w:sz w:val="28"/>
          <w:szCs w:val="28"/>
        </w:rPr>
        <w:t xml:space="preserve"> adrese(-s) un to speciālu atļauju (licenču) numuri.</w:t>
      </w:r>
    </w:p>
    <w:p w14:paraId="765197E3" w14:textId="77777777" w:rsidR="00E15608" w:rsidRPr="00E15608" w:rsidRDefault="00E15608" w:rsidP="00E15608">
      <w:pPr>
        <w:rPr>
          <w:rFonts w:cs="Times New Roman"/>
          <w:sz w:val="28"/>
          <w:szCs w:val="28"/>
        </w:rPr>
      </w:pPr>
      <w:r w:rsidRPr="00E15608">
        <w:rPr>
          <w:rFonts w:cs="Times New Roman"/>
          <w:sz w:val="28"/>
          <w:szCs w:val="28"/>
        </w:rPr>
        <w:t>3.pielikums. Atbildīgās(-o) personas(-u) vārds(-i), uzvārds(-i).</w:t>
      </w:r>
    </w:p>
    <w:p w14:paraId="333CD999" w14:textId="77777777" w:rsidR="00E15608" w:rsidRPr="00E15608" w:rsidRDefault="00E15608" w:rsidP="00E15608">
      <w:pPr>
        <w:rPr>
          <w:rFonts w:cs="Times New Roman"/>
          <w:sz w:val="28"/>
          <w:szCs w:val="28"/>
        </w:rPr>
      </w:pPr>
      <w:r w:rsidRPr="00E15608">
        <w:rPr>
          <w:rFonts w:cs="Times New Roman"/>
          <w:sz w:val="28"/>
          <w:szCs w:val="28"/>
        </w:rPr>
        <w:t>4.pielikums. Datums, kad veikta inspekcija, kas ir par pamatu speciālās atļaujas (licences) izsniegšanai.</w:t>
      </w:r>
    </w:p>
    <w:p w14:paraId="40749F6B" w14:textId="77777777" w:rsidR="00E15608" w:rsidRPr="00E15608" w:rsidRDefault="00E15608" w:rsidP="00E15608">
      <w:pPr>
        <w:rPr>
          <w:rFonts w:cs="Times New Roman"/>
          <w:i/>
          <w:iCs/>
          <w:szCs w:val="24"/>
        </w:rPr>
      </w:pPr>
      <w:proofErr w:type="spellStart"/>
      <w:r w:rsidRPr="00E15608">
        <w:rPr>
          <w:rFonts w:cs="Times New Roman"/>
          <w:i/>
          <w:iCs/>
          <w:szCs w:val="24"/>
        </w:rPr>
        <w:lastRenderedPageBreak/>
        <w:t>Annexes</w:t>
      </w:r>
      <w:proofErr w:type="spellEnd"/>
      <w:r w:rsidRPr="00E15608">
        <w:rPr>
          <w:rFonts w:cs="Times New Roman"/>
          <w:i/>
          <w:iCs/>
          <w:szCs w:val="24"/>
        </w:rPr>
        <w:t xml:space="preserve"> </w:t>
      </w:r>
      <w:proofErr w:type="spellStart"/>
      <w:r w:rsidRPr="00E15608">
        <w:rPr>
          <w:rFonts w:cs="Times New Roman"/>
          <w:i/>
          <w:iCs/>
          <w:szCs w:val="24"/>
        </w:rPr>
        <w:t>attached</w:t>
      </w:r>
      <w:proofErr w:type="spellEnd"/>
      <w:r w:rsidRPr="00E15608">
        <w:rPr>
          <w:rFonts w:cs="Times New Roman"/>
          <w:i/>
          <w:iCs/>
          <w:szCs w:val="24"/>
        </w:rPr>
        <w:t>:</w:t>
      </w:r>
    </w:p>
    <w:p w14:paraId="5514A7BB" w14:textId="77777777" w:rsidR="00E15608" w:rsidRPr="00E15608" w:rsidRDefault="00E15608" w:rsidP="00E15608">
      <w:pPr>
        <w:rPr>
          <w:rFonts w:cs="Times New Roman"/>
          <w:i/>
          <w:iCs/>
          <w:szCs w:val="24"/>
        </w:rPr>
      </w:pPr>
      <w:proofErr w:type="spellStart"/>
      <w:r w:rsidRPr="00E15608">
        <w:rPr>
          <w:rFonts w:cs="Times New Roman"/>
          <w:i/>
          <w:iCs/>
          <w:szCs w:val="24"/>
        </w:rPr>
        <w:t>Annex</w:t>
      </w:r>
      <w:proofErr w:type="spellEnd"/>
      <w:r w:rsidRPr="00E15608">
        <w:rPr>
          <w:rFonts w:cs="Times New Roman"/>
          <w:i/>
          <w:iCs/>
          <w:szCs w:val="24"/>
        </w:rPr>
        <w:t xml:space="preserve"> 2. </w:t>
      </w:r>
      <w:proofErr w:type="spellStart"/>
      <w:r w:rsidRPr="00E15608">
        <w:rPr>
          <w:rFonts w:cs="Times New Roman"/>
          <w:i/>
          <w:iCs/>
          <w:szCs w:val="24"/>
        </w:rPr>
        <w:t>Address</w:t>
      </w:r>
      <w:proofErr w:type="spellEnd"/>
      <w:r w:rsidRPr="00E15608">
        <w:rPr>
          <w:rFonts w:cs="Times New Roman"/>
          <w:i/>
          <w:iCs/>
          <w:szCs w:val="24"/>
        </w:rPr>
        <w:t xml:space="preserve">(es) </w:t>
      </w:r>
      <w:proofErr w:type="spellStart"/>
      <w:r w:rsidRPr="00E15608">
        <w:rPr>
          <w:rFonts w:cs="Times New Roman"/>
          <w:i/>
          <w:iCs/>
          <w:szCs w:val="24"/>
        </w:rPr>
        <w:t>of</w:t>
      </w:r>
      <w:proofErr w:type="spellEnd"/>
      <w:r w:rsidRPr="00E15608">
        <w:rPr>
          <w:rFonts w:cs="Times New Roman"/>
          <w:i/>
          <w:iCs/>
          <w:szCs w:val="24"/>
        </w:rPr>
        <w:t xml:space="preserve"> </w:t>
      </w:r>
      <w:proofErr w:type="spellStart"/>
      <w:r w:rsidRPr="00E15608">
        <w:rPr>
          <w:rFonts w:cs="Times New Roman"/>
          <w:i/>
          <w:iCs/>
          <w:szCs w:val="24"/>
        </w:rPr>
        <w:t>Contract</w:t>
      </w:r>
      <w:proofErr w:type="spellEnd"/>
      <w:r w:rsidRPr="00E15608">
        <w:rPr>
          <w:rFonts w:cs="Times New Roman"/>
          <w:i/>
          <w:iCs/>
          <w:szCs w:val="24"/>
        </w:rPr>
        <w:t xml:space="preserve"> </w:t>
      </w:r>
      <w:proofErr w:type="spellStart"/>
      <w:r w:rsidRPr="00E15608">
        <w:rPr>
          <w:rFonts w:cs="Times New Roman"/>
          <w:i/>
          <w:iCs/>
          <w:szCs w:val="24"/>
        </w:rPr>
        <w:t>Wholesale</w:t>
      </w:r>
      <w:proofErr w:type="spellEnd"/>
      <w:r w:rsidRPr="00E15608">
        <w:rPr>
          <w:rFonts w:cs="Times New Roman"/>
          <w:i/>
          <w:iCs/>
          <w:szCs w:val="24"/>
        </w:rPr>
        <w:t xml:space="preserve"> </w:t>
      </w:r>
      <w:proofErr w:type="spellStart"/>
      <w:r w:rsidRPr="00E15608">
        <w:rPr>
          <w:rFonts w:cs="Times New Roman"/>
          <w:i/>
          <w:iCs/>
          <w:szCs w:val="24"/>
        </w:rPr>
        <w:t>Distribution</w:t>
      </w:r>
      <w:proofErr w:type="spellEnd"/>
      <w:r w:rsidRPr="00E15608">
        <w:rPr>
          <w:rFonts w:cs="Times New Roman"/>
          <w:i/>
          <w:iCs/>
          <w:szCs w:val="24"/>
        </w:rPr>
        <w:t xml:space="preserve"> </w:t>
      </w:r>
      <w:proofErr w:type="spellStart"/>
      <w:r w:rsidRPr="00E15608">
        <w:rPr>
          <w:rFonts w:cs="Times New Roman"/>
          <w:i/>
          <w:iCs/>
          <w:szCs w:val="24"/>
        </w:rPr>
        <w:t>Sites</w:t>
      </w:r>
      <w:proofErr w:type="spellEnd"/>
      <w:r w:rsidRPr="00E15608">
        <w:rPr>
          <w:rFonts w:cs="Times New Roman"/>
          <w:i/>
          <w:iCs/>
          <w:szCs w:val="24"/>
        </w:rPr>
        <w:t xml:space="preserve"> </w:t>
      </w:r>
      <w:proofErr w:type="spellStart"/>
      <w:r w:rsidRPr="00E15608">
        <w:rPr>
          <w:rFonts w:cs="Times New Roman"/>
          <w:i/>
          <w:iCs/>
          <w:szCs w:val="24"/>
        </w:rPr>
        <w:t>and</w:t>
      </w:r>
      <w:proofErr w:type="spellEnd"/>
      <w:r w:rsidRPr="00E15608">
        <w:rPr>
          <w:rFonts w:cs="Times New Roman"/>
          <w:i/>
          <w:iCs/>
          <w:szCs w:val="24"/>
        </w:rPr>
        <w:t xml:space="preserve"> </w:t>
      </w:r>
      <w:proofErr w:type="spellStart"/>
      <w:r w:rsidRPr="00E15608">
        <w:rPr>
          <w:rFonts w:cs="Times New Roman"/>
          <w:i/>
          <w:iCs/>
          <w:szCs w:val="24"/>
        </w:rPr>
        <w:t>their</w:t>
      </w:r>
      <w:proofErr w:type="spellEnd"/>
      <w:r w:rsidRPr="00E15608">
        <w:rPr>
          <w:rFonts w:cs="Times New Roman"/>
          <w:i/>
          <w:iCs/>
          <w:szCs w:val="24"/>
        </w:rPr>
        <w:t xml:space="preserve"> </w:t>
      </w:r>
      <w:proofErr w:type="spellStart"/>
      <w:r w:rsidRPr="00E15608">
        <w:rPr>
          <w:rFonts w:cs="Times New Roman"/>
          <w:i/>
          <w:iCs/>
          <w:szCs w:val="24"/>
        </w:rPr>
        <w:t>Authorisation</w:t>
      </w:r>
      <w:proofErr w:type="spellEnd"/>
      <w:r w:rsidRPr="00E15608">
        <w:rPr>
          <w:rFonts w:cs="Times New Roman"/>
          <w:i/>
          <w:iCs/>
          <w:szCs w:val="24"/>
        </w:rPr>
        <w:t xml:space="preserve"> </w:t>
      </w:r>
      <w:proofErr w:type="spellStart"/>
      <w:r w:rsidRPr="00E15608">
        <w:rPr>
          <w:rFonts w:cs="Times New Roman"/>
          <w:i/>
          <w:iCs/>
          <w:szCs w:val="24"/>
        </w:rPr>
        <w:t>Number</w:t>
      </w:r>
      <w:proofErr w:type="spellEnd"/>
    </w:p>
    <w:p w14:paraId="1473A54D" w14:textId="77777777" w:rsidR="00E15608" w:rsidRPr="00E15608" w:rsidRDefault="00E15608" w:rsidP="00E15608">
      <w:pPr>
        <w:rPr>
          <w:rFonts w:cs="Times New Roman"/>
          <w:i/>
          <w:iCs/>
          <w:szCs w:val="24"/>
        </w:rPr>
      </w:pPr>
      <w:proofErr w:type="spellStart"/>
      <w:r w:rsidRPr="00E15608">
        <w:rPr>
          <w:rFonts w:cs="Times New Roman"/>
          <w:i/>
          <w:iCs/>
          <w:szCs w:val="24"/>
        </w:rPr>
        <w:t>Annex</w:t>
      </w:r>
      <w:proofErr w:type="spellEnd"/>
      <w:r w:rsidRPr="00E15608">
        <w:rPr>
          <w:rFonts w:cs="Times New Roman"/>
          <w:i/>
          <w:iCs/>
          <w:szCs w:val="24"/>
        </w:rPr>
        <w:t xml:space="preserve"> 3. </w:t>
      </w:r>
      <w:proofErr w:type="spellStart"/>
      <w:r w:rsidRPr="00E15608">
        <w:rPr>
          <w:rFonts w:cs="Times New Roman"/>
          <w:i/>
          <w:iCs/>
          <w:szCs w:val="24"/>
        </w:rPr>
        <w:t>Name</w:t>
      </w:r>
      <w:proofErr w:type="spellEnd"/>
      <w:r w:rsidRPr="00E15608">
        <w:rPr>
          <w:rFonts w:cs="Times New Roman"/>
          <w:i/>
          <w:iCs/>
          <w:szCs w:val="24"/>
        </w:rPr>
        <w:t xml:space="preserve"> </w:t>
      </w:r>
      <w:proofErr w:type="spellStart"/>
      <w:r w:rsidRPr="00E15608">
        <w:rPr>
          <w:rFonts w:cs="Times New Roman"/>
          <w:i/>
          <w:iCs/>
          <w:szCs w:val="24"/>
        </w:rPr>
        <w:t>of</w:t>
      </w:r>
      <w:proofErr w:type="spellEnd"/>
      <w:r w:rsidRPr="00E15608">
        <w:rPr>
          <w:rFonts w:cs="Times New Roman"/>
          <w:i/>
          <w:iCs/>
          <w:szCs w:val="24"/>
        </w:rPr>
        <w:t xml:space="preserve"> </w:t>
      </w:r>
      <w:proofErr w:type="spellStart"/>
      <w:r w:rsidRPr="00E15608">
        <w:rPr>
          <w:rFonts w:cs="Times New Roman"/>
          <w:i/>
          <w:iCs/>
          <w:szCs w:val="24"/>
        </w:rPr>
        <w:t>Responsible</w:t>
      </w:r>
      <w:proofErr w:type="spellEnd"/>
      <w:r w:rsidRPr="00E15608">
        <w:rPr>
          <w:rFonts w:cs="Times New Roman"/>
          <w:i/>
          <w:iCs/>
          <w:szCs w:val="24"/>
        </w:rPr>
        <w:t xml:space="preserve"> </w:t>
      </w:r>
      <w:proofErr w:type="spellStart"/>
      <w:r w:rsidRPr="00E15608">
        <w:rPr>
          <w:rFonts w:cs="Times New Roman"/>
          <w:i/>
          <w:iCs/>
          <w:szCs w:val="24"/>
        </w:rPr>
        <w:t>Person</w:t>
      </w:r>
      <w:proofErr w:type="spellEnd"/>
    </w:p>
    <w:p w14:paraId="339931D2" w14:textId="77777777" w:rsidR="00E15608" w:rsidRPr="00E15608" w:rsidRDefault="00E15608" w:rsidP="00E15608">
      <w:pPr>
        <w:rPr>
          <w:rFonts w:cs="Times New Roman"/>
          <w:i/>
          <w:iCs/>
          <w:szCs w:val="24"/>
        </w:rPr>
      </w:pPr>
      <w:proofErr w:type="spellStart"/>
      <w:r w:rsidRPr="00E15608">
        <w:rPr>
          <w:rFonts w:cs="Times New Roman"/>
          <w:i/>
          <w:iCs/>
          <w:szCs w:val="24"/>
        </w:rPr>
        <w:t>Annex</w:t>
      </w:r>
      <w:proofErr w:type="spellEnd"/>
      <w:r w:rsidRPr="00E15608">
        <w:rPr>
          <w:rFonts w:cs="Times New Roman"/>
          <w:i/>
          <w:iCs/>
          <w:szCs w:val="24"/>
        </w:rPr>
        <w:t xml:space="preserve"> 4. </w:t>
      </w:r>
      <w:proofErr w:type="spellStart"/>
      <w:r w:rsidRPr="00E15608">
        <w:rPr>
          <w:rFonts w:cs="Times New Roman"/>
          <w:i/>
          <w:iCs/>
          <w:szCs w:val="24"/>
        </w:rPr>
        <w:t>Date</w:t>
      </w:r>
      <w:proofErr w:type="spellEnd"/>
      <w:r w:rsidRPr="00E15608">
        <w:rPr>
          <w:rFonts w:cs="Times New Roman"/>
          <w:i/>
          <w:iCs/>
          <w:szCs w:val="24"/>
        </w:rPr>
        <w:t xml:space="preserve"> </w:t>
      </w:r>
      <w:proofErr w:type="spellStart"/>
      <w:r w:rsidRPr="00E15608">
        <w:rPr>
          <w:rFonts w:cs="Times New Roman"/>
          <w:i/>
          <w:iCs/>
          <w:szCs w:val="24"/>
        </w:rPr>
        <w:t>of</w:t>
      </w:r>
      <w:proofErr w:type="spellEnd"/>
      <w:r w:rsidRPr="00E15608">
        <w:rPr>
          <w:rFonts w:cs="Times New Roman"/>
          <w:i/>
          <w:iCs/>
          <w:szCs w:val="24"/>
        </w:rPr>
        <w:t xml:space="preserve"> </w:t>
      </w:r>
      <w:proofErr w:type="spellStart"/>
      <w:r w:rsidRPr="00E15608">
        <w:rPr>
          <w:rFonts w:cs="Times New Roman"/>
          <w:i/>
          <w:iCs/>
          <w:szCs w:val="24"/>
        </w:rPr>
        <w:t>Inspection</w:t>
      </w:r>
      <w:proofErr w:type="spellEnd"/>
      <w:r w:rsidRPr="00E15608">
        <w:rPr>
          <w:rFonts w:cs="Times New Roman"/>
          <w:i/>
          <w:iCs/>
          <w:szCs w:val="24"/>
        </w:rPr>
        <w:t xml:space="preserve"> </w:t>
      </w:r>
      <w:proofErr w:type="spellStart"/>
      <w:r w:rsidRPr="00E15608">
        <w:rPr>
          <w:rFonts w:cs="Times New Roman"/>
          <w:i/>
          <w:iCs/>
          <w:szCs w:val="24"/>
        </w:rPr>
        <w:t>on</w:t>
      </w:r>
      <w:proofErr w:type="spellEnd"/>
      <w:r w:rsidRPr="00E15608">
        <w:rPr>
          <w:rFonts w:cs="Times New Roman"/>
          <w:i/>
          <w:iCs/>
          <w:szCs w:val="24"/>
        </w:rPr>
        <w:t xml:space="preserve"> </w:t>
      </w:r>
      <w:proofErr w:type="spellStart"/>
      <w:r w:rsidRPr="00E15608">
        <w:rPr>
          <w:rFonts w:cs="Times New Roman"/>
          <w:i/>
          <w:iCs/>
          <w:szCs w:val="24"/>
        </w:rPr>
        <w:t>which</w:t>
      </w:r>
      <w:proofErr w:type="spellEnd"/>
      <w:r w:rsidRPr="00E15608">
        <w:rPr>
          <w:rFonts w:cs="Times New Roman"/>
          <w:i/>
          <w:iCs/>
          <w:szCs w:val="24"/>
        </w:rPr>
        <w:t xml:space="preserve"> </w:t>
      </w:r>
      <w:proofErr w:type="spellStart"/>
      <w:r w:rsidRPr="00E15608">
        <w:rPr>
          <w:rFonts w:cs="Times New Roman"/>
          <w:i/>
          <w:iCs/>
          <w:szCs w:val="24"/>
        </w:rPr>
        <w:t>Authorisation</w:t>
      </w:r>
      <w:proofErr w:type="spellEnd"/>
      <w:r w:rsidRPr="00E15608">
        <w:rPr>
          <w:rFonts w:cs="Times New Roman"/>
          <w:i/>
          <w:iCs/>
          <w:szCs w:val="24"/>
        </w:rPr>
        <w:t xml:space="preserve"> </w:t>
      </w:r>
      <w:proofErr w:type="spellStart"/>
      <w:r w:rsidRPr="00E15608">
        <w:rPr>
          <w:rFonts w:cs="Times New Roman"/>
          <w:i/>
          <w:iCs/>
          <w:szCs w:val="24"/>
        </w:rPr>
        <w:t>was</w:t>
      </w:r>
      <w:proofErr w:type="spellEnd"/>
      <w:r w:rsidRPr="00E15608">
        <w:rPr>
          <w:rFonts w:cs="Times New Roman"/>
          <w:i/>
          <w:iCs/>
          <w:szCs w:val="24"/>
        </w:rPr>
        <w:t xml:space="preserve"> </w:t>
      </w:r>
      <w:proofErr w:type="spellStart"/>
      <w:r w:rsidRPr="00E15608">
        <w:rPr>
          <w:rFonts w:cs="Times New Roman"/>
          <w:i/>
          <w:iCs/>
          <w:szCs w:val="24"/>
        </w:rPr>
        <w:t>Granted</w:t>
      </w:r>
      <w:proofErr w:type="spellEnd"/>
      <w:r w:rsidRPr="00E15608">
        <w:rPr>
          <w:rFonts w:cs="Times New Roman"/>
          <w:i/>
          <w:iCs/>
          <w:szCs w:val="24"/>
        </w:rPr>
        <w:t>.</w:t>
      </w:r>
    </w:p>
    <w:p w14:paraId="68C5A0DB" w14:textId="77777777" w:rsidR="00DF6E77" w:rsidRDefault="00DF6E77" w:rsidP="00E15608">
      <w:pPr>
        <w:rPr>
          <w:rFonts w:cs="Times New Roman"/>
          <w:sz w:val="28"/>
          <w:szCs w:val="28"/>
        </w:rPr>
      </w:pPr>
    </w:p>
    <w:p w14:paraId="17191DA2" w14:textId="1FC52268" w:rsidR="00E15608" w:rsidRPr="00E15608" w:rsidRDefault="00E15608" w:rsidP="00E15608">
      <w:pPr>
        <w:rPr>
          <w:rFonts w:cs="Times New Roman"/>
          <w:sz w:val="28"/>
          <w:szCs w:val="28"/>
        </w:rPr>
      </w:pPr>
      <w:r w:rsidRPr="00E15608">
        <w:rPr>
          <w:rFonts w:cs="Times New Roman"/>
          <w:sz w:val="28"/>
          <w:szCs w:val="28"/>
        </w:rPr>
        <w:t>Piezīmes.</w:t>
      </w:r>
    </w:p>
    <w:p w14:paraId="3992893F" w14:textId="77777777" w:rsidR="00E15608" w:rsidRPr="00E15608" w:rsidRDefault="00E15608" w:rsidP="00E15608">
      <w:pPr>
        <w:rPr>
          <w:rFonts w:cs="Times New Roman"/>
          <w:sz w:val="28"/>
          <w:szCs w:val="28"/>
        </w:rPr>
      </w:pPr>
      <w:r w:rsidRPr="00E15608">
        <w:rPr>
          <w:rFonts w:cs="Times New Roman"/>
          <w:sz w:val="28"/>
          <w:szCs w:val="28"/>
        </w:rPr>
        <w:t>1. Dokumenta rekvizītu "paraksts" neaizpilda, ja dokuments ir sagatavots atbilstoši normatīvajiem aktiem par elektronisko dokumentu noformēšanu.</w:t>
      </w:r>
    </w:p>
    <w:p w14:paraId="252F39B2" w14:textId="77777777" w:rsidR="00DF6E77" w:rsidRDefault="00DF6E77" w:rsidP="00E15608">
      <w:pPr>
        <w:rPr>
          <w:rFonts w:cs="Times New Roman"/>
          <w:sz w:val="28"/>
          <w:szCs w:val="28"/>
        </w:rPr>
      </w:pPr>
    </w:p>
    <w:p w14:paraId="45A814F8" w14:textId="151A189F" w:rsidR="00E15608" w:rsidRPr="00E15608" w:rsidRDefault="00E15608" w:rsidP="00E15608">
      <w:pPr>
        <w:rPr>
          <w:rFonts w:cs="Times New Roman"/>
          <w:sz w:val="28"/>
          <w:szCs w:val="28"/>
        </w:rPr>
      </w:pPr>
      <w:r w:rsidRPr="00E15608">
        <w:rPr>
          <w:rFonts w:cs="Times New Roman"/>
          <w:sz w:val="28"/>
          <w:szCs w:val="28"/>
        </w:rPr>
        <w:t>2. 1.pielikumā norāda atļautos speciālās darbības nosacījumus:</w:t>
      </w:r>
    </w:p>
    <w:p w14:paraId="5C395B30" w14:textId="77777777" w:rsidR="00E15608" w:rsidRPr="00E15608" w:rsidRDefault="00E15608" w:rsidP="00E15608">
      <w:pPr>
        <w:rPr>
          <w:rFonts w:cs="Times New Roman"/>
          <w:sz w:val="28"/>
          <w:szCs w:val="28"/>
        </w:rPr>
      </w:pPr>
      <w:r w:rsidRPr="00E15608">
        <w:rPr>
          <w:rFonts w:cs="Times New Roman"/>
          <w:sz w:val="28"/>
          <w:szCs w:val="28"/>
        </w:rPr>
        <w:t>2.1. psihotropo zāļu izplatīšana;</w:t>
      </w:r>
    </w:p>
    <w:p w14:paraId="1F6C2C43" w14:textId="77777777" w:rsidR="00E15608" w:rsidRPr="00E15608" w:rsidRDefault="00E15608" w:rsidP="00E15608">
      <w:pPr>
        <w:rPr>
          <w:rFonts w:cs="Times New Roman"/>
          <w:sz w:val="28"/>
          <w:szCs w:val="28"/>
        </w:rPr>
      </w:pPr>
      <w:r w:rsidRPr="00E15608">
        <w:rPr>
          <w:rFonts w:cs="Times New Roman"/>
          <w:sz w:val="28"/>
          <w:szCs w:val="28"/>
        </w:rPr>
        <w:t>2.2. psihotropo vielu izplatīšana;</w:t>
      </w:r>
    </w:p>
    <w:p w14:paraId="13EAC86E" w14:textId="77777777" w:rsidR="00E15608" w:rsidRPr="00E15608" w:rsidRDefault="00E15608" w:rsidP="00E15608">
      <w:pPr>
        <w:rPr>
          <w:rFonts w:cs="Times New Roman"/>
          <w:sz w:val="28"/>
          <w:szCs w:val="28"/>
        </w:rPr>
      </w:pPr>
      <w:r w:rsidRPr="00E15608">
        <w:rPr>
          <w:rFonts w:cs="Times New Roman"/>
          <w:sz w:val="28"/>
          <w:szCs w:val="28"/>
        </w:rPr>
        <w:t>2.3. narkotisko un tām pielīdzināto psihotropo zāļu izplatīšana;</w:t>
      </w:r>
    </w:p>
    <w:p w14:paraId="3117DF61" w14:textId="77777777" w:rsidR="00E15608" w:rsidRPr="00E15608" w:rsidRDefault="00E15608" w:rsidP="00E15608">
      <w:pPr>
        <w:rPr>
          <w:rFonts w:cs="Times New Roman"/>
          <w:sz w:val="28"/>
          <w:szCs w:val="28"/>
        </w:rPr>
      </w:pPr>
      <w:r w:rsidRPr="00E15608">
        <w:rPr>
          <w:rFonts w:cs="Times New Roman"/>
          <w:sz w:val="28"/>
          <w:szCs w:val="28"/>
        </w:rPr>
        <w:t>2.4. narkotisko un tām pielīdzināto psihotropo vielu izplatīšana;</w:t>
      </w:r>
    </w:p>
    <w:p w14:paraId="7BE167A6" w14:textId="76CC9B22" w:rsidR="00E15608" w:rsidRPr="00E15608" w:rsidRDefault="00E15608" w:rsidP="00E15608">
      <w:pPr>
        <w:rPr>
          <w:rFonts w:cs="Times New Roman"/>
          <w:sz w:val="28"/>
          <w:szCs w:val="28"/>
        </w:rPr>
      </w:pPr>
      <w:r w:rsidRPr="00E15608">
        <w:rPr>
          <w:rFonts w:cs="Times New Roman"/>
          <w:sz w:val="28"/>
          <w:szCs w:val="28"/>
        </w:rPr>
        <w:t>2.5. spirta izplatīšana</w:t>
      </w:r>
      <w:r w:rsidR="002A20D0">
        <w:rPr>
          <w:rFonts w:cs="Times New Roman"/>
          <w:sz w:val="28"/>
          <w:szCs w:val="28"/>
        </w:rPr>
        <w:t>.</w:t>
      </w:r>
    </w:p>
    <w:p w14:paraId="5EF2B105" w14:textId="77777777" w:rsidR="00DF6E77" w:rsidRDefault="00DF6E77" w:rsidP="00E15608">
      <w:pPr>
        <w:rPr>
          <w:rFonts w:cs="Times New Roman"/>
          <w:sz w:val="28"/>
          <w:szCs w:val="28"/>
        </w:rPr>
      </w:pPr>
    </w:p>
    <w:p w14:paraId="491EAFF3" w14:textId="3E81D01F" w:rsidR="00E15608" w:rsidRPr="00E15608" w:rsidRDefault="00DF6E77" w:rsidP="00E15608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</w:t>
      </w:r>
      <w:r w:rsidR="00E15608" w:rsidRPr="00E15608">
        <w:rPr>
          <w:rFonts w:cs="Times New Roman"/>
          <w:sz w:val="28"/>
          <w:szCs w:val="28"/>
        </w:rPr>
        <w:t>. Licences 3. pielikumā norāda atbildīgo amatpersonu par zāļu labas izplatīšanas prakses ievērošanu.</w:t>
      </w:r>
    </w:p>
    <w:p w14:paraId="1ADAD19B" w14:textId="77777777" w:rsidR="00D33E19" w:rsidRPr="00DF6E77" w:rsidRDefault="00D33E19">
      <w:pPr>
        <w:rPr>
          <w:rFonts w:cs="Times New Roman"/>
          <w:sz w:val="28"/>
          <w:szCs w:val="28"/>
        </w:rPr>
      </w:pPr>
    </w:p>
    <w:sectPr w:rsidR="00D33E19" w:rsidRPr="00DF6E77" w:rsidSect="003F620F">
      <w:pgSz w:w="11906" w:h="16838"/>
      <w:pgMar w:top="1133" w:right="847" w:bottom="1132" w:left="170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E0DAD" w14:textId="77777777" w:rsidR="00E15608" w:rsidRDefault="00E15608" w:rsidP="003F620F">
      <w:r>
        <w:separator/>
      </w:r>
    </w:p>
  </w:endnote>
  <w:endnote w:type="continuationSeparator" w:id="0">
    <w:p w14:paraId="379FAF0E" w14:textId="77777777" w:rsidR="00E15608" w:rsidRDefault="00E15608" w:rsidP="003F6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758A9" w14:textId="77777777" w:rsidR="00E15608" w:rsidRDefault="00E15608" w:rsidP="003F620F">
      <w:r>
        <w:separator/>
      </w:r>
    </w:p>
  </w:footnote>
  <w:footnote w:type="continuationSeparator" w:id="0">
    <w:p w14:paraId="1EEE5B6D" w14:textId="77777777" w:rsidR="00E15608" w:rsidRDefault="00E15608" w:rsidP="003F62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608"/>
    <w:rsid w:val="002A20D0"/>
    <w:rsid w:val="002E17ED"/>
    <w:rsid w:val="003F620F"/>
    <w:rsid w:val="0067054F"/>
    <w:rsid w:val="00CD3F82"/>
    <w:rsid w:val="00D33E19"/>
    <w:rsid w:val="00DF6E77"/>
    <w:rsid w:val="00E15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AF840"/>
  <w15:chartTrackingRefBased/>
  <w15:docId w15:val="{082A476C-EA11-4300-A06D-416892221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before="40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20F"/>
    <w:pPr>
      <w:spacing w:before="0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56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56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560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560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560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560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560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560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560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620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620F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156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56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56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5608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5608"/>
    <w:rPr>
      <w:rFonts w:eastAsiaTheme="majorEastAsia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5608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5608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5608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5608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E156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56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5608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56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56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5608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E156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560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6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608"/>
    <w:rPr>
      <w:rFonts w:ascii="Times New Roman" w:hAnsi="Times New Roman"/>
      <w:i/>
      <w:iCs/>
      <w:color w:val="2F5496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E1560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156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56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0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768769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1403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52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266206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624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eur-lex.europa.eu/eli/reg/2004/726/oj/?locale=LV" TargetMode="Externa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://eur-lex.europa.eu/eli/reg/2004/726/oj/?locale=LV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ur-lex.europa.eu/eli/dir/2001/83/oj/?locale=LV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eur-lex.europa.eu/eli/dir/2001/83/oj/?locale=LV" TargetMode="External"/><Relationship Id="rId4" Type="http://schemas.openxmlformats.org/officeDocument/2006/relationships/styles" Target="styles.xml"/><Relationship Id="rId9" Type="http://schemas.openxmlformats.org/officeDocument/2006/relationships/image" Target="media/image1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FC4B9EC9CCB458784C8338F95B026" ma:contentTypeVersion="11" ma:contentTypeDescription="Create a new document." ma:contentTypeScope="" ma:versionID="496eb2ae9b243584b39f1d0b95f32110">
  <xsd:schema xmlns:xsd="http://www.w3.org/2001/XMLSchema" xmlns:xs="http://www.w3.org/2001/XMLSchema" xmlns:p="http://schemas.microsoft.com/office/2006/metadata/properties" xmlns:ns2="b1cfdd35-5ce4-41ae-a47b-b21cd7b14d22" xmlns:ns3="102829ed-d2aa-41be-8915-101300bb82a1" targetNamespace="http://schemas.microsoft.com/office/2006/metadata/properties" ma:root="true" ma:fieldsID="fed8ec18bc311ccbfdf373fb74143786" ns2:_="" ns3:_="">
    <xsd:import namespace="b1cfdd35-5ce4-41ae-a47b-b21cd7b14d22"/>
    <xsd:import namespace="102829ed-d2aa-41be-8915-101300bb82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fdd35-5ce4-41ae-a47b-b21cd7b14d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829ed-d2aa-41be-8915-101300bb82a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98DD76-C891-4A42-AFA3-91DB670A19D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583994A-0B08-4782-BFF3-0CB2483B38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84B86A-456C-4FE2-9CB5-8DA475743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cfdd35-5ce4-41ae-a47b-b21cd7b14d22"/>
    <ds:schemaRef ds:uri="102829ed-d2aa-41be-8915-101300bb82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3694</Words>
  <Characters>2106</Characters>
  <Application>Microsoft Office Word</Application>
  <DocSecurity>0</DocSecurity>
  <Lines>17</Lines>
  <Paragraphs>11</Paragraphs>
  <ScaleCrop>false</ScaleCrop>
  <Company/>
  <LinksUpToDate>false</LinksUpToDate>
  <CharactersWithSpaces>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Ingūna Mača</dc:creator>
  <cp:keywords/>
  <dc:description/>
  <cp:lastModifiedBy>Ingūna Mača</cp:lastModifiedBy>
  <cp:revision>3</cp:revision>
  <dcterms:created xsi:type="dcterms:W3CDTF">2025-06-11T13:08:00Z</dcterms:created>
  <dcterms:modified xsi:type="dcterms:W3CDTF">2025-06-11T13:30:00Z</dcterms:modified>
</cp:coreProperties>
</file>