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oktobrī (prot. Nr. 41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"Lejsētas"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"Lejsētas" (nekustamā īpašuma kadastra Nr. 6672 004 0038) daļu – zemes vienību (zemes vienības kadastra apzīmējums 6672 004 0412) 0,3609 ha platībā un zemes vienību (zemes vienības kadastra apzīmējums 6672 004 0413) 0,1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24-TA-2048</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24-TA-2048</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rīkojuma_projekts_24-TA-2048.docx</dc:title>
</cp:coreProperties>
</file>

<file path=docProps/custom.xml><?xml version="1.0" encoding="utf-8"?>
<Properties xmlns="http://schemas.openxmlformats.org/officeDocument/2006/custom-properties" xmlns:vt="http://schemas.openxmlformats.org/officeDocument/2006/docPropsVTypes"/>
</file>