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aizsardzības dienesta iesaukšanas kontroles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Valsts aizsardzības dienesta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 pirmo daļu izveidot valsts aizsardzības dienesta iesaukšanas kontroles komisiju (turpmāk – komisija)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komisijas priekšsēdētājs – Aizsardzības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komisijas locekļi: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Nacionālo bruņoto spēku kapelānu dienesta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Nacionālo bruņoto spēku psihologu dienesta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1.2.3.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Reliģijas lietu konsultatīvās padomes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Studentu apvienības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Komisijas sekretariāta funkciju nodrošina Aizsardzības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</w:t>
      </w:r>
      <w:r w:rsidR="00000000" w:rsidRPr="00000000" w:rsidDel="00000000">
        <w:rPr>
          <w:rtl w:val="0"/>
        </w:rPr>
        <w:t xml:space="preserve"> minētajām institūcijām norīkot pārstāvjus darbam komisijā un informēt par to Aizsardzības ministriju.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23-TA-1930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23-TA-1930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rīkojuma_konsolidētā_versija_23-TA-1930.docx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