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rīcības plānu veselības aprūpes pakalpojumu eksporta attīstībai 2024.-2027.gadam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rīcības plānu veselības aprūpes pakalpojumu eksporta attīstībai 2024.-2027.gadam (turpmāk -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plāna ieviešanas vadību un koordināciju.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atbildīgajām institūcijām nodrošināt plānā paredzēto pasākumu īstenošanu atbilstoši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sagatavot un veselības ministram līdz 2027. gada 1. oktobrim iesniegt noteiktā kārtībā Ministru kabinetā plāna ietekmes izvērtējumu.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23-TA-3319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23-TA-3319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