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3. janvāra noteikumos Nr. 12 "Privatizācijas sertifikātu kontu apkalpošanas, privatizācijas sertifikātu izmantošanas un aprites administrēšanas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budžetā paredzēt ilgtermiņa saistības 2028. gadam 3 318 991 </w:t>
      </w:r>
      <w:r w:rsidR="00000000" w:rsidRPr="00000000" w:rsidDel="00000000">
        <w:rPr>
          <w:i w:val="1"/>
          <w:rtl w:val="0"/>
        </w:rPr>
        <w:t xml:space="preserve">euro </w:t>
      </w:r>
      <w:r w:rsidR="00000000" w:rsidRPr="00000000" w:rsidDel="00000000">
        <w:rPr>
          <w:rtl w:val="0"/>
        </w:rPr>
        <w:t xml:space="preserve">apmērā, lai nodrošinātu īpašuma kompensācijas sertifikātu dzēšanu atbilstoši Valsts un pašvaldību īpašuma privatizācijas un privatizācijas sertifikātu izmantošanas pabeigšanas likuma pārejas noteikumu 58.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likumā “Par valsts budžetu 2025. gadam un budžeta ietvaru 2025., 2026. un 2027. gadam” Ekonomikas ministrijas budžeta programmas 35.00.00 “Valsts atbalsta programmas” ietvaros īpašuma kompensācijas sertifikātu dzēšanai 2027. gadā paredzētais finansējums 3 318 991 </w:t>
      </w:r>
      <w:r w:rsidR="00000000" w:rsidRPr="00000000" w:rsidDel="00000000">
        <w:rPr>
          <w:i w:val="1"/>
          <w:rtl w:val="0"/>
        </w:rPr>
        <w:t xml:space="preserve">euro </w:t>
      </w:r>
      <w:r w:rsidR="00000000" w:rsidRPr="00000000" w:rsidDel="00000000">
        <w:rPr>
          <w:rtl w:val="0"/>
        </w:rPr>
        <w:t xml:space="preserve">apmērā nav nepieciešams.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25-TA-714</w:t>
    </w:r>
    <w:r>
      <w:br/>
    </w:r>
    <w:r w:rsidR="00000000" w:rsidRPr="00000000" w:rsidDel="00000000">
      <w:rPr>
        <w:rtl w:val="0"/>
      </w:rPr>
      <w:t xml:space="preserve">Izdrukāts 29.07.2026. 23.50 - 2.0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mk_sēdes_protokollēmuma_projekts_25-TA-714.docx</dc:title>
</cp:coreProperties>
</file>

<file path=docProps/custom.xml><?xml version="1.0" encoding="utf-8"?>
<Properties xmlns="http://schemas.openxmlformats.org/officeDocument/2006/custom-properties" xmlns:vt="http://schemas.openxmlformats.org/officeDocument/2006/docPropsVTypes"/>
</file>