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F8A3B1" w14:textId="01FE32CE" w:rsidR="00B552BD" w:rsidRPr="00ED7707" w:rsidRDefault="00B552BD" w:rsidP="00B552BD">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D7707">
        <w:rPr>
          <w:rFonts w:ascii="Times New Roman" w:hAnsi="Times New Roman" w:cs="Times New Roman"/>
          <w:sz w:val="28"/>
          <w:szCs w:val="28"/>
        </w:rPr>
        <w:t xml:space="preserve">2. pielikums </w:t>
      </w:r>
    </w:p>
    <w:p w14:paraId="64AC9112" w14:textId="77777777" w:rsidR="00B552BD" w:rsidRPr="00ED7707" w:rsidRDefault="00B552BD" w:rsidP="00B552BD">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D7707">
        <w:rPr>
          <w:rFonts w:ascii="Times New Roman" w:hAnsi="Times New Roman" w:cs="Times New Roman"/>
          <w:sz w:val="28"/>
          <w:szCs w:val="28"/>
        </w:rPr>
        <w:t xml:space="preserve">Ministru kabineta </w:t>
      </w:r>
    </w:p>
    <w:p w14:paraId="4B463C3A" w14:textId="77777777" w:rsidR="00B552BD" w:rsidRPr="00ED7707" w:rsidRDefault="00B552BD" w:rsidP="00B552BD">
      <w:pPr>
        <w:overflowPunct w:val="0"/>
        <w:autoSpaceDE w:val="0"/>
        <w:autoSpaceDN w:val="0"/>
        <w:adjustRightInd w:val="0"/>
        <w:spacing w:after="0" w:line="240" w:lineRule="auto"/>
        <w:jc w:val="right"/>
        <w:textAlignment w:val="baseline"/>
        <w:rPr>
          <w:rFonts w:ascii="Times New Roman" w:hAnsi="Times New Roman" w:cs="Times New Roman"/>
          <w:sz w:val="28"/>
          <w:szCs w:val="28"/>
        </w:rPr>
      </w:pPr>
      <w:r w:rsidRPr="00ED7707">
        <w:rPr>
          <w:rFonts w:ascii="Times New Roman" w:hAnsi="Times New Roman" w:cs="Times New Roman"/>
          <w:sz w:val="28"/>
          <w:szCs w:val="28"/>
        </w:rPr>
        <w:t>2024. gada 25. jūnija</w:t>
      </w:r>
    </w:p>
    <w:p w14:paraId="60814AFE" w14:textId="77777777" w:rsidR="00B552BD" w:rsidRPr="00ED7707" w:rsidRDefault="00B552BD" w:rsidP="00B552BD">
      <w:pPr>
        <w:spacing w:after="0" w:line="240" w:lineRule="auto"/>
        <w:jc w:val="right"/>
        <w:rPr>
          <w:rFonts w:ascii="Times New Roman" w:hAnsi="Times New Roman" w:cs="Times New Roman"/>
          <w:sz w:val="28"/>
          <w:szCs w:val="28"/>
        </w:rPr>
      </w:pPr>
      <w:r w:rsidRPr="00ED7707">
        <w:rPr>
          <w:rFonts w:ascii="Times New Roman" w:hAnsi="Times New Roman" w:cs="Times New Roman"/>
          <w:sz w:val="28"/>
          <w:szCs w:val="28"/>
        </w:rPr>
        <w:t xml:space="preserve">rīkojumam Nr. </w:t>
      </w:r>
      <w:r w:rsidRPr="00ED7707">
        <w:rPr>
          <w:rFonts w:ascii="Times New Roman" w:hAnsi="Times New Roman" w:cs="Times New Roman"/>
          <w:sz w:val="28"/>
          <w:szCs w:val="28"/>
        </w:rPr>
        <w:t>522</w:t>
      </w:r>
    </w:p>
    <w:p w14:paraId="5B26EEE1" w14:textId="77777777" w:rsidR="00B552BD" w:rsidRPr="00ED7707" w:rsidRDefault="00B552BD" w:rsidP="00B552BD">
      <w:pPr>
        <w:spacing w:after="0" w:line="240" w:lineRule="auto"/>
        <w:jc w:val="center"/>
        <w:rPr>
          <w:rFonts w:ascii="Times New Roman" w:hAnsi="Times New Roman" w:cs="Times New Roman"/>
          <w:b/>
          <w:bCs/>
          <w:sz w:val="28"/>
          <w:szCs w:val="28"/>
        </w:rPr>
      </w:pPr>
    </w:p>
    <w:p w14:paraId="7E286F48" w14:textId="7377195F" w:rsidR="000570B3" w:rsidRPr="00ED7707" w:rsidRDefault="001763D9" w:rsidP="00B552BD">
      <w:pPr>
        <w:spacing w:after="0" w:line="240" w:lineRule="auto"/>
        <w:jc w:val="center"/>
        <w:rPr>
          <w:rFonts w:ascii="Times New Roman" w:hAnsi="Times New Roman" w:cs="Times New Roman"/>
          <w:b/>
          <w:bCs/>
          <w:sz w:val="28"/>
          <w:szCs w:val="28"/>
        </w:rPr>
      </w:pPr>
      <w:r w:rsidRPr="00ED7707">
        <w:rPr>
          <w:rFonts w:ascii="Times New Roman" w:hAnsi="Times New Roman" w:cs="Times New Roman"/>
          <w:b/>
          <w:bCs/>
          <w:sz w:val="28"/>
          <w:szCs w:val="28"/>
        </w:rPr>
        <w:t xml:space="preserve">Centralizētas funkcijas vai </w:t>
      </w:r>
      <w:r w:rsidR="00761A5F" w:rsidRPr="00ED7707">
        <w:rPr>
          <w:rFonts w:ascii="Times New Roman" w:hAnsi="Times New Roman" w:cs="Times New Roman"/>
          <w:b/>
          <w:bCs/>
          <w:sz w:val="28"/>
          <w:szCs w:val="28"/>
        </w:rPr>
        <w:t>koplietošanas pakalpojumu attīstības plāns</w:t>
      </w:r>
    </w:p>
    <w:p w14:paraId="5915B58D" w14:textId="77777777" w:rsidR="00B04269" w:rsidRPr="00ED7707" w:rsidRDefault="00B04269" w:rsidP="00B552BD">
      <w:pPr>
        <w:spacing w:after="0" w:line="240" w:lineRule="auto"/>
        <w:jc w:val="center"/>
        <w:rPr>
          <w:rFonts w:ascii="Times New Roman" w:hAnsi="Times New Roman" w:cs="Times New Roman"/>
          <w:b/>
          <w:bCs/>
          <w:sz w:val="28"/>
          <w:szCs w:val="28"/>
        </w:rPr>
      </w:pPr>
    </w:p>
    <w:p w14:paraId="1FBE5F8D" w14:textId="3F3E9710" w:rsidR="00C420CC" w:rsidRPr="00ED7707" w:rsidRDefault="00ED7707" w:rsidP="00ED7707">
      <w:pPr>
        <w:spacing w:after="0" w:line="240" w:lineRule="auto"/>
        <w:rPr>
          <w:rFonts w:ascii="Times New Roman" w:hAnsi="Times New Roman" w:cs="Times New Roman"/>
          <w:b/>
          <w:bCs/>
          <w:sz w:val="24"/>
          <w:szCs w:val="24"/>
        </w:rPr>
      </w:pPr>
      <w:r w:rsidRPr="00ED7707">
        <w:rPr>
          <w:rFonts w:ascii="Times New Roman" w:hAnsi="Times New Roman" w:cs="Times New Roman"/>
          <w:b/>
          <w:bCs/>
          <w:sz w:val="24"/>
          <w:szCs w:val="24"/>
        </w:rPr>
        <w:t>1. </w:t>
      </w:r>
      <w:r w:rsidR="00C420CC" w:rsidRPr="00ED7707">
        <w:rPr>
          <w:rFonts w:ascii="Times New Roman" w:hAnsi="Times New Roman" w:cs="Times New Roman"/>
          <w:b/>
          <w:bCs/>
          <w:sz w:val="24"/>
          <w:szCs w:val="24"/>
        </w:rPr>
        <w:t xml:space="preserve">Centralizētā funkcija vai koplietošanas pakalpojums (turpmāk – pakalpojums) </w:t>
      </w:r>
    </w:p>
    <w:tbl>
      <w:tblPr>
        <w:tblStyle w:val="Reatabula"/>
        <w:tblW w:w="9214" w:type="dxa"/>
        <w:tblInd w:w="-5" w:type="dxa"/>
        <w:tblLook w:val="04A0" w:firstRow="1" w:lastRow="0" w:firstColumn="1" w:lastColumn="0" w:noHBand="0" w:noVBand="1"/>
      </w:tblPr>
      <w:tblGrid>
        <w:gridCol w:w="9214"/>
      </w:tblGrid>
      <w:tr w:rsidR="00A14246" w:rsidRPr="00ED7707" w14:paraId="1DE87649" w14:textId="77777777" w:rsidTr="00B04269">
        <w:tc>
          <w:tcPr>
            <w:tcW w:w="9214" w:type="dxa"/>
          </w:tcPr>
          <w:p w14:paraId="0AC76132" w14:textId="6559948A" w:rsidR="00AB38D1" w:rsidRPr="00ED7707" w:rsidRDefault="007F276D" w:rsidP="00B552BD">
            <w:pPr>
              <w:jc w:val="both"/>
              <w:rPr>
                <w:rFonts w:ascii="Times New Roman" w:eastAsia="Times New Roman" w:hAnsi="Times New Roman" w:cs="Times New Roman"/>
              </w:rPr>
            </w:pPr>
            <w:r w:rsidRPr="00ED7707">
              <w:rPr>
                <w:rFonts w:ascii="Times New Roman" w:eastAsia="Times New Roman" w:hAnsi="Times New Roman" w:cs="Times New Roman"/>
                <w:sz w:val="24"/>
                <w:szCs w:val="24"/>
              </w:rPr>
              <w:t xml:space="preserve">IKT risinājuma </w:t>
            </w:r>
            <w:r w:rsidR="00ED7707" w:rsidRPr="00ED7707">
              <w:rPr>
                <w:rStyle w:val="normaltextrun"/>
                <w:rFonts w:ascii="Times New Roman" w:eastAsia="Times New Roman" w:hAnsi="Times New Roman" w:cs="Times New Roman"/>
                <w:color w:val="000000" w:themeColor="text1"/>
                <w:sz w:val="24"/>
                <w:szCs w:val="24"/>
              </w:rPr>
              <w:t>"</w:t>
            </w:r>
            <w:r w:rsidRPr="00ED7707">
              <w:rPr>
                <w:rFonts w:ascii="Times New Roman" w:eastAsia="Times New Roman" w:hAnsi="Times New Roman" w:cs="Times New Roman"/>
                <w:sz w:val="24"/>
                <w:szCs w:val="24"/>
              </w:rPr>
              <w:t>Izglītības apliecinošu dokumentu reģistrs</w:t>
            </w:r>
            <w:r w:rsidR="00ED7707" w:rsidRPr="00ED7707">
              <w:rPr>
                <w:rStyle w:val="normaltextrun"/>
                <w:rFonts w:ascii="Times New Roman" w:eastAsia="Times New Roman" w:hAnsi="Times New Roman" w:cs="Times New Roman"/>
                <w:color w:val="000000" w:themeColor="text1"/>
                <w:sz w:val="24"/>
                <w:szCs w:val="24"/>
              </w:rPr>
              <w:t>"</w:t>
            </w:r>
            <w:r w:rsidRPr="00ED7707">
              <w:rPr>
                <w:rFonts w:ascii="Times New Roman" w:eastAsia="Times New Roman" w:hAnsi="Times New Roman" w:cs="Times New Roman"/>
                <w:sz w:val="24"/>
                <w:szCs w:val="24"/>
              </w:rPr>
              <w:t xml:space="preserve"> koplietošanas pakalpojums – unificēta elektronisku izglītības dokumentu sagatavošana, izsniegšana, uzskaite, uzglabāšana un pieejamība. Projekta tvērumā tiks izstrādāti risinājumi izglītības dokumentiem par pamatizglītības un vidējās izglītības ieguvi ar iespēju pēc projekta tos pielāgot arī citiem izglītības dokumentiem. </w:t>
            </w:r>
            <w:r w:rsidR="0015483B" w:rsidRPr="00ED7707">
              <w:rPr>
                <w:rFonts w:ascii="Times New Roman" w:eastAsia="Times New Roman" w:hAnsi="Times New Roman" w:cs="Times New Roman"/>
                <w:sz w:val="24"/>
                <w:szCs w:val="24"/>
              </w:rPr>
              <w:t>Papildus</w:t>
            </w:r>
            <w:r w:rsidR="00AB38D1" w:rsidRPr="00ED7707">
              <w:rPr>
                <w:rFonts w:ascii="Times New Roman" w:eastAsia="Times New Roman" w:hAnsi="Times New Roman" w:cs="Times New Roman"/>
                <w:sz w:val="24"/>
                <w:szCs w:val="24"/>
              </w:rPr>
              <w:t xml:space="preserve"> </w:t>
            </w:r>
            <w:r w:rsidR="00962A69" w:rsidRPr="00ED7707">
              <w:rPr>
                <w:rFonts w:ascii="Times New Roman" w:eastAsia="Times New Roman" w:hAnsi="Times New Roman" w:cs="Times New Roman"/>
                <w:sz w:val="24"/>
                <w:szCs w:val="24"/>
              </w:rPr>
              <w:t xml:space="preserve">IKT risinājuma </w:t>
            </w:r>
            <w:r w:rsidR="00A308A5" w:rsidRPr="00ED7707">
              <w:rPr>
                <w:rFonts w:ascii="Times New Roman" w:eastAsia="Times New Roman" w:hAnsi="Times New Roman" w:cs="Times New Roman"/>
                <w:sz w:val="24"/>
                <w:szCs w:val="24"/>
              </w:rPr>
              <w:t>pakalpojuma</w:t>
            </w:r>
            <w:r w:rsidR="0015483B" w:rsidRPr="00ED7707">
              <w:rPr>
                <w:rFonts w:ascii="Times New Roman" w:eastAsia="Times New Roman" w:hAnsi="Times New Roman" w:cs="Times New Roman"/>
                <w:sz w:val="24"/>
                <w:szCs w:val="24"/>
              </w:rPr>
              <w:t xml:space="preserve"> izst</w:t>
            </w:r>
            <w:r w:rsidR="00946EFD">
              <w:rPr>
                <w:rFonts w:ascii="Times New Roman" w:eastAsia="Times New Roman" w:hAnsi="Times New Roman" w:cs="Times New Roman"/>
                <w:sz w:val="24"/>
                <w:szCs w:val="24"/>
              </w:rPr>
              <w:t>r</w:t>
            </w:r>
            <w:r w:rsidR="0015483B" w:rsidRPr="00ED7707">
              <w:rPr>
                <w:rFonts w:ascii="Times New Roman" w:eastAsia="Times New Roman" w:hAnsi="Times New Roman" w:cs="Times New Roman"/>
                <w:sz w:val="24"/>
                <w:szCs w:val="24"/>
              </w:rPr>
              <w:t>ādei</w:t>
            </w:r>
            <w:r w:rsidR="00A308A5" w:rsidRPr="00ED7707">
              <w:rPr>
                <w:rFonts w:ascii="Times New Roman" w:eastAsia="Times New Roman" w:hAnsi="Times New Roman" w:cs="Times New Roman"/>
                <w:sz w:val="24"/>
                <w:szCs w:val="24"/>
              </w:rPr>
              <w:t xml:space="preserve"> tiks pilnveidots </w:t>
            </w:r>
            <w:r w:rsidR="00AB38D1" w:rsidRPr="00ED7707">
              <w:rPr>
                <w:rFonts w:ascii="Times New Roman" w:eastAsia="Times New Roman" w:hAnsi="Times New Roman" w:cs="Times New Roman"/>
                <w:sz w:val="24"/>
                <w:szCs w:val="24"/>
              </w:rPr>
              <w:t xml:space="preserve">koplietošanas pakalpojums </w:t>
            </w:r>
            <w:r w:rsidR="00ED7707" w:rsidRPr="00ED7707">
              <w:rPr>
                <w:rStyle w:val="normaltextrun"/>
                <w:rFonts w:ascii="Times New Roman" w:eastAsia="Times New Roman" w:hAnsi="Times New Roman" w:cs="Times New Roman"/>
                <w:color w:val="000000" w:themeColor="text1"/>
                <w:sz w:val="24"/>
                <w:szCs w:val="24"/>
              </w:rPr>
              <w:t>"</w:t>
            </w:r>
            <w:r w:rsidR="00AB38D1" w:rsidRPr="00092CFC">
              <w:rPr>
                <w:rFonts w:ascii="Times New Roman" w:eastAsia="Times New Roman" w:hAnsi="Times New Roman" w:cs="Times New Roman"/>
                <w:sz w:val="24"/>
                <w:szCs w:val="24"/>
              </w:rPr>
              <w:t>Pieteikšanās apliecība</w:t>
            </w:r>
            <w:r w:rsidR="00092CFC" w:rsidRPr="00092CFC">
              <w:rPr>
                <w:rFonts w:ascii="Times New Roman" w:eastAsia="Times New Roman" w:hAnsi="Times New Roman" w:cs="Times New Roman"/>
                <w:sz w:val="24"/>
                <w:szCs w:val="24"/>
              </w:rPr>
              <w:t>s</w:t>
            </w:r>
            <w:r w:rsidR="00AB38D1" w:rsidRPr="00092CFC">
              <w:rPr>
                <w:rFonts w:ascii="Times New Roman" w:eastAsia="Times New Roman" w:hAnsi="Times New Roman" w:cs="Times New Roman"/>
                <w:sz w:val="24"/>
                <w:szCs w:val="24"/>
              </w:rPr>
              <w:t>, sertifikāta vai to dublikāta saņemšanai</w:t>
            </w:r>
            <w:r w:rsidR="00ED7707" w:rsidRPr="00ED7707">
              <w:rPr>
                <w:rStyle w:val="normaltextrun"/>
                <w:rFonts w:ascii="Times New Roman" w:eastAsia="Times New Roman" w:hAnsi="Times New Roman" w:cs="Times New Roman"/>
                <w:color w:val="000000" w:themeColor="text1"/>
                <w:sz w:val="24"/>
                <w:szCs w:val="24"/>
              </w:rPr>
              <w:t>"</w:t>
            </w:r>
            <w:r w:rsidR="00AB38D1" w:rsidRPr="00ED7707">
              <w:rPr>
                <w:rFonts w:ascii="Times New Roman" w:eastAsia="Times New Roman" w:hAnsi="Times New Roman" w:cs="Times New Roman"/>
                <w:sz w:val="24"/>
                <w:szCs w:val="24"/>
              </w:rPr>
              <w:t xml:space="preserve">, kas nodrošinās iespēju personai ne tikai redzēt informāciju par </w:t>
            </w:r>
            <w:r w:rsidR="00ED7707" w:rsidRPr="00ED7707">
              <w:rPr>
                <w:rFonts w:ascii="Times New Roman" w:eastAsia="Times New Roman" w:hAnsi="Times New Roman" w:cs="Times New Roman"/>
                <w:sz w:val="24"/>
                <w:szCs w:val="24"/>
              </w:rPr>
              <w:t xml:space="preserve">viņa </w:t>
            </w:r>
            <w:r w:rsidR="00AB38D1" w:rsidRPr="00ED7707">
              <w:rPr>
                <w:rFonts w:ascii="Times New Roman" w:eastAsia="Times New Roman" w:hAnsi="Times New Roman" w:cs="Times New Roman"/>
                <w:sz w:val="24"/>
                <w:szCs w:val="24"/>
              </w:rPr>
              <w:t>iegūtajiem valsts atzītajiem pamatizglītīb</w:t>
            </w:r>
            <w:r w:rsidR="00ED7707" w:rsidRPr="00ED7707">
              <w:rPr>
                <w:rFonts w:ascii="Times New Roman" w:eastAsia="Times New Roman" w:hAnsi="Times New Roman" w:cs="Times New Roman"/>
                <w:sz w:val="24"/>
                <w:szCs w:val="24"/>
              </w:rPr>
              <w:t>u</w:t>
            </w:r>
            <w:r w:rsidR="00AB38D1" w:rsidRPr="00ED7707">
              <w:rPr>
                <w:rFonts w:ascii="Times New Roman" w:eastAsia="Times New Roman" w:hAnsi="Times New Roman" w:cs="Times New Roman"/>
                <w:sz w:val="24"/>
                <w:szCs w:val="24"/>
              </w:rPr>
              <w:t xml:space="preserve"> un vidēj</w:t>
            </w:r>
            <w:r w:rsidR="00ED7707" w:rsidRPr="00ED7707">
              <w:rPr>
                <w:rFonts w:ascii="Times New Roman" w:eastAsia="Times New Roman" w:hAnsi="Times New Roman" w:cs="Times New Roman"/>
                <w:sz w:val="24"/>
                <w:szCs w:val="24"/>
              </w:rPr>
              <w:t>o</w:t>
            </w:r>
            <w:r w:rsidR="00AB38D1" w:rsidRPr="00ED7707">
              <w:rPr>
                <w:rFonts w:ascii="Times New Roman" w:eastAsia="Times New Roman" w:hAnsi="Times New Roman" w:cs="Times New Roman"/>
                <w:sz w:val="24"/>
                <w:szCs w:val="24"/>
              </w:rPr>
              <w:t xml:space="preserve"> izglītīb</w:t>
            </w:r>
            <w:r w:rsidR="00ED7707" w:rsidRPr="00ED7707">
              <w:rPr>
                <w:rFonts w:ascii="Times New Roman" w:eastAsia="Times New Roman" w:hAnsi="Times New Roman" w:cs="Times New Roman"/>
                <w:sz w:val="24"/>
                <w:szCs w:val="24"/>
              </w:rPr>
              <w:t>u</w:t>
            </w:r>
            <w:r w:rsidR="00AB38D1" w:rsidRPr="00ED7707">
              <w:rPr>
                <w:rFonts w:ascii="Times New Roman" w:eastAsia="Times New Roman" w:hAnsi="Times New Roman" w:cs="Times New Roman"/>
                <w:sz w:val="24"/>
                <w:szCs w:val="24"/>
              </w:rPr>
              <w:t xml:space="preserve"> apliecinošajiem dokumentiem, bet</w:t>
            </w:r>
            <w:r w:rsidR="00ED7707" w:rsidRPr="00ED7707">
              <w:rPr>
                <w:rFonts w:ascii="Times New Roman" w:eastAsia="Times New Roman" w:hAnsi="Times New Roman" w:cs="Times New Roman"/>
                <w:sz w:val="24"/>
                <w:szCs w:val="24"/>
              </w:rPr>
              <w:t>, ja nepieciešams,</w:t>
            </w:r>
            <w:r w:rsidR="00AB38D1" w:rsidRPr="00ED7707">
              <w:rPr>
                <w:rFonts w:ascii="Times New Roman" w:eastAsia="Times New Roman" w:hAnsi="Times New Roman" w:cs="Times New Roman"/>
                <w:sz w:val="24"/>
                <w:szCs w:val="24"/>
              </w:rPr>
              <w:t xml:space="preserve"> </w:t>
            </w:r>
            <w:r w:rsidR="00ED7707" w:rsidRPr="00ED7707">
              <w:rPr>
                <w:rFonts w:ascii="Times New Roman" w:eastAsia="Times New Roman" w:hAnsi="Times New Roman" w:cs="Times New Roman"/>
                <w:sz w:val="24"/>
                <w:szCs w:val="24"/>
              </w:rPr>
              <w:t>ļaus</w:t>
            </w:r>
            <w:r w:rsidR="00AB38D1" w:rsidRPr="00ED7707">
              <w:rPr>
                <w:rFonts w:ascii="Times New Roman" w:eastAsia="Times New Roman" w:hAnsi="Times New Roman" w:cs="Times New Roman"/>
                <w:sz w:val="24"/>
                <w:szCs w:val="24"/>
              </w:rPr>
              <w:t xml:space="preserve"> lejup</w:t>
            </w:r>
            <w:r w:rsidR="00946EFD">
              <w:rPr>
                <w:rFonts w:ascii="Times New Roman" w:eastAsia="Times New Roman" w:hAnsi="Times New Roman" w:cs="Times New Roman"/>
                <w:sz w:val="24"/>
                <w:szCs w:val="24"/>
              </w:rPr>
              <w:t>ie</w:t>
            </w:r>
            <w:r w:rsidR="00AB38D1" w:rsidRPr="00ED7707">
              <w:rPr>
                <w:rFonts w:ascii="Times New Roman" w:eastAsia="Times New Roman" w:hAnsi="Times New Roman" w:cs="Times New Roman"/>
                <w:sz w:val="24"/>
                <w:szCs w:val="24"/>
              </w:rPr>
              <w:t>lādēt vai sūtīt saiti ar izglītību apliecinošo informāciju</w:t>
            </w:r>
          </w:p>
        </w:tc>
      </w:tr>
    </w:tbl>
    <w:p w14:paraId="3BBD126A" w14:textId="77777777" w:rsidR="00ED7707" w:rsidRPr="00ED7707" w:rsidRDefault="00ED7707" w:rsidP="00ED7707">
      <w:pPr>
        <w:spacing w:after="0" w:line="240" w:lineRule="auto"/>
        <w:rPr>
          <w:rFonts w:ascii="Times New Roman" w:hAnsi="Times New Roman" w:cs="Times New Roman"/>
          <w:b/>
          <w:bCs/>
        </w:rPr>
      </w:pPr>
    </w:p>
    <w:p w14:paraId="1DB24EBE" w14:textId="5F362883" w:rsidR="00147099" w:rsidRPr="00ED7707" w:rsidRDefault="00ED7707" w:rsidP="00ED7707">
      <w:pPr>
        <w:spacing w:after="0" w:line="240" w:lineRule="auto"/>
        <w:rPr>
          <w:rFonts w:ascii="Times New Roman" w:hAnsi="Times New Roman" w:cs="Times New Roman"/>
          <w:b/>
          <w:bCs/>
        </w:rPr>
      </w:pPr>
      <w:r w:rsidRPr="00ED7707">
        <w:rPr>
          <w:rFonts w:ascii="Times New Roman" w:hAnsi="Times New Roman" w:cs="Times New Roman"/>
          <w:b/>
          <w:bCs/>
        </w:rPr>
        <w:t>2. </w:t>
      </w:r>
      <w:r w:rsidR="00147099" w:rsidRPr="00ED7707">
        <w:rPr>
          <w:rFonts w:ascii="Times New Roman" w:hAnsi="Times New Roman" w:cs="Times New Roman"/>
          <w:b/>
          <w:bCs/>
        </w:rPr>
        <w:t>Pakalpojuma sniedzējs</w:t>
      </w:r>
    </w:p>
    <w:tbl>
      <w:tblPr>
        <w:tblStyle w:val="Reatabula"/>
        <w:tblW w:w="9214" w:type="dxa"/>
        <w:tblInd w:w="-5" w:type="dxa"/>
        <w:tblLook w:val="04A0" w:firstRow="1" w:lastRow="0" w:firstColumn="1" w:lastColumn="0" w:noHBand="0" w:noVBand="1"/>
      </w:tblPr>
      <w:tblGrid>
        <w:gridCol w:w="9214"/>
      </w:tblGrid>
      <w:tr w:rsidR="00147099" w:rsidRPr="00ED7707" w14:paraId="20B2676B" w14:textId="77777777" w:rsidTr="00B04269">
        <w:trPr>
          <w:trHeight w:val="390"/>
        </w:trPr>
        <w:tc>
          <w:tcPr>
            <w:tcW w:w="9214" w:type="dxa"/>
          </w:tcPr>
          <w:p w14:paraId="6DEC6382" w14:textId="2182D2DE" w:rsidR="00147099" w:rsidRPr="00ED7707" w:rsidRDefault="0916BAE4" w:rsidP="00B552BD">
            <w:pPr>
              <w:pStyle w:val="Sarakstarindkopa"/>
              <w:ind w:left="0"/>
              <w:rPr>
                <w:rStyle w:val="normaltextrun"/>
                <w:rFonts w:ascii="Times New Roman" w:eastAsia="Times New Roman" w:hAnsi="Times New Roman" w:cs="Times New Roman"/>
                <w:color w:val="000000" w:themeColor="text1"/>
                <w:sz w:val="24"/>
                <w:szCs w:val="24"/>
              </w:rPr>
            </w:pPr>
            <w:r w:rsidRPr="00ED7707">
              <w:rPr>
                <w:rStyle w:val="normaltextrun"/>
                <w:rFonts w:ascii="Times New Roman" w:eastAsiaTheme="minorEastAsia" w:hAnsi="Times New Roman" w:cs="Times New Roman"/>
                <w:color w:val="000000" w:themeColor="text1"/>
                <w:sz w:val="24"/>
                <w:szCs w:val="24"/>
              </w:rPr>
              <w:t>Izglītības un zinātnes ministrija</w:t>
            </w:r>
            <w:r w:rsidR="0008253B" w:rsidRPr="00ED7707">
              <w:rPr>
                <w:rStyle w:val="normaltextrun"/>
                <w:rFonts w:ascii="Times New Roman" w:eastAsiaTheme="minorEastAsia" w:hAnsi="Times New Roman" w:cs="Times New Roman"/>
                <w:color w:val="000000" w:themeColor="text1"/>
                <w:sz w:val="24"/>
                <w:szCs w:val="24"/>
              </w:rPr>
              <w:t xml:space="preserve"> (turpmāk – IZM)</w:t>
            </w:r>
          </w:p>
        </w:tc>
      </w:tr>
    </w:tbl>
    <w:p w14:paraId="24D92E60" w14:textId="77777777" w:rsidR="00ED7707" w:rsidRPr="00ED7707" w:rsidRDefault="00ED7707" w:rsidP="00ED7707">
      <w:pPr>
        <w:spacing w:after="0" w:line="240" w:lineRule="auto"/>
        <w:rPr>
          <w:rFonts w:ascii="Times New Roman" w:hAnsi="Times New Roman" w:cs="Times New Roman"/>
          <w:b/>
          <w:bCs/>
        </w:rPr>
      </w:pPr>
    </w:p>
    <w:p w14:paraId="3880EC1D" w14:textId="5AF51092" w:rsidR="00A14246" w:rsidRPr="00ED7707" w:rsidRDefault="00ED7707" w:rsidP="00ED7707">
      <w:pPr>
        <w:spacing w:after="0" w:line="240" w:lineRule="auto"/>
        <w:rPr>
          <w:rFonts w:ascii="Times New Roman" w:hAnsi="Times New Roman" w:cs="Times New Roman"/>
          <w:b/>
          <w:bCs/>
        </w:rPr>
      </w:pPr>
      <w:r w:rsidRPr="00ED7707">
        <w:rPr>
          <w:rFonts w:ascii="Times New Roman" w:hAnsi="Times New Roman" w:cs="Times New Roman"/>
          <w:b/>
          <w:bCs/>
        </w:rPr>
        <w:t>3. </w:t>
      </w:r>
      <w:r w:rsidR="00A14246" w:rsidRPr="00ED7707">
        <w:rPr>
          <w:rFonts w:ascii="Times New Roman" w:hAnsi="Times New Roman" w:cs="Times New Roman"/>
          <w:b/>
          <w:bCs/>
        </w:rPr>
        <w:t xml:space="preserve">Pakalpojuma </w:t>
      </w:r>
      <w:r w:rsidR="00950F12" w:rsidRPr="00ED7707">
        <w:rPr>
          <w:rFonts w:ascii="Times New Roman" w:hAnsi="Times New Roman" w:cs="Times New Roman"/>
          <w:b/>
          <w:bCs/>
        </w:rPr>
        <w:t>rādītāji</w:t>
      </w:r>
      <w:r w:rsidR="007E7ABC" w:rsidRPr="00ED7707">
        <w:rPr>
          <w:rFonts w:ascii="Times New Roman" w:hAnsi="Times New Roman" w:cs="Times New Roman"/>
          <w:b/>
          <w:bCs/>
        </w:rPr>
        <w:t xml:space="preserve"> </w:t>
      </w:r>
      <w:r w:rsidR="1191FC66" w:rsidRPr="00ED7707">
        <w:rPr>
          <w:rFonts w:ascii="Times New Roman" w:hAnsi="Times New Roman" w:cs="Times New Roman"/>
          <w:b/>
          <w:bCs/>
        </w:rPr>
        <w:t>(</w:t>
      </w:r>
      <w:r w:rsidR="1E64D8C7" w:rsidRPr="00ED7707">
        <w:rPr>
          <w:rFonts w:ascii="Times New Roman" w:hAnsi="Times New Roman" w:cs="Times New Roman"/>
          <w:b/>
          <w:bCs/>
        </w:rPr>
        <w:t>p</w:t>
      </w:r>
      <w:r w:rsidR="1191FC66" w:rsidRPr="00ED7707">
        <w:rPr>
          <w:rFonts w:ascii="Times New Roman" w:hAnsi="Times New Roman" w:cs="Times New Roman"/>
          <w:b/>
          <w:bCs/>
        </w:rPr>
        <w:t>akalpojuma vienošanās līmeņi</w:t>
      </w:r>
      <w:r w:rsidR="46CEBF68" w:rsidRPr="00ED7707">
        <w:rPr>
          <w:rFonts w:ascii="Times New Roman" w:hAnsi="Times New Roman" w:cs="Times New Roman"/>
          <w:b/>
          <w:bCs/>
        </w:rPr>
        <w:t xml:space="preserve"> (SLA)</w:t>
      </w:r>
      <w:r w:rsidR="1191FC66" w:rsidRPr="00ED7707">
        <w:rPr>
          <w:rFonts w:ascii="Times New Roman" w:hAnsi="Times New Roman" w:cs="Times New Roman"/>
          <w:b/>
          <w:bCs/>
        </w:rPr>
        <w:t>)</w:t>
      </w:r>
    </w:p>
    <w:tbl>
      <w:tblPr>
        <w:tblStyle w:val="Reatabula"/>
        <w:tblW w:w="9214" w:type="dxa"/>
        <w:tblInd w:w="-5" w:type="dxa"/>
        <w:tblLook w:val="04A0" w:firstRow="1" w:lastRow="0" w:firstColumn="1" w:lastColumn="0" w:noHBand="0" w:noVBand="1"/>
      </w:tblPr>
      <w:tblGrid>
        <w:gridCol w:w="9214"/>
      </w:tblGrid>
      <w:tr w:rsidR="00A14246" w:rsidRPr="00ED7707" w14:paraId="1135CA8C" w14:textId="77777777" w:rsidTr="00B04269">
        <w:tc>
          <w:tcPr>
            <w:tcW w:w="9214" w:type="dxa"/>
          </w:tcPr>
          <w:p w14:paraId="2927C771" w14:textId="32853779" w:rsidR="00B635E1" w:rsidRPr="00ED7707" w:rsidRDefault="2830F8CA" w:rsidP="00B552BD">
            <w:pPr>
              <w:widowControl w:val="0"/>
              <w:jc w:val="both"/>
              <w:rPr>
                <w:rFonts w:ascii="Times New Roman" w:eastAsia="Times New Roman" w:hAnsi="Times New Roman" w:cs="Times New Roman"/>
                <w:color w:val="000000" w:themeColor="text1"/>
                <w:sz w:val="24"/>
                <w:szCs w:val="24"/>
              </w:rPr>
            </w:pPr>
            <w:r w:rsidRPr="00ED7707">
              <w:rPr>
                <w:rStyle w:val="normaltextrun"/>
                <w:rFonts w:ascii="Times New Roman" w:eastAsia="Times New Roman" w:hAnsi="Times New Roman" w:cs="Times New Roman"/>
                <w:color w:val="000000" w:themeColor="text1"/>
                <w:sz w:val="24"/>
                <w:szCs w:val="24"/>
              </w:rPr>
              <w:t xml:space="preserve">Koplietošanas pakalpojuma funkcionalitāte tiks veidota atbilstoši </w:t>
            </w:r>
            <w:r w:rsidR="005164F7" w:rsidRPr="00ED7707">
              <w:rPr>
                <w:rStyle w:val="normaltextrun"/>
                <w:rFonts w:ascii="Times New Roman" w:eastAsia="Times New Roman" w:hAnsi="Times New Roman" w:cs="Times New Roman"/>
                <w:color w:val="000000" w:themeColor="text1"/>
                <w:sz w:val="24"/>
                <w:szCs w:val="24"/>
              </w:rPr>
              <w:t>Ministru kabineta</w:t>
            </w:r>
            <w:r w:rsidR="00946EFD">
              <w:rPr>
                <w:rStyle w:val="normaltextrun"/>
                <w:rFonts w:ascii="Times New Roman" w:eastAsia="Times New Roman" w:hAnsi="Times New Roman" w:cs="Times New Roman"/>
                <w:color w:val="000000" w:themeColor="text1"/>
                <w:sz w:val="24"/>
                <w:szCs w:val="24"/>
              </w:rPr>
              <w:t xml:space="preserve"> </w:t>
            </w:r>
            <w:r w:rsidR="00D448CF" w:rsidRPr="00ED7707">
              <w:rPr>
                <w:rStyle w:val="normaltextrun"/>
                <w:rFonts w:ascii="Times New Roman" w:eastAsia="Times New Roman" w:hAnsi="Times New Roman" w:cs="Times New Roman"/>
                <w:color w:val="000000" w:themeColor="text1"/>
                <w:sz w:val="24"/>
                <w:szCs w:val="24"/>
              </w:rPr>
              <w:t xml:space="preserve">2017. gada 4. jūlija </w:t>
            </w:r>
            <w:r w:rsidRPr="00ED7707">
              <w:rPr>
                <w:rStyle w:val="normaltextrun"/>
                <w:rFonts w:ascii="Times New Roman" w:eastAsia="Times New Roman" w:hAnsi="Times New Roman" w:cs="Times New Roman"/>
                <w:color w:val="000000" w:themeColor="text1"/>
                <w:sz w:val="24"/>
                <w:szCs w:val="24"/>
              </w:rPr>
              <w:t>noteikum</w:t>
            </w:r>
            <w:r w:rsidR="00D448CF" w:rsidRPr="00ED7707">
              <w:rPr>
                <w:rStyle w:val="normaltextrun"/>
                <w:rFonts w:ascii="Times New Roman" w:eastAsia="Times New Roman" w:hAnsi="Times New Roman" w:cs="Times New Roman"/>
                <w:color w:val="000000" w:themeColor="text1"/>
                <w:sz w:val="24"/>
                <w:szCs w:val="24"/>
              </w:rPr>
              <w:t xml:space="preserve">iem </w:t>
            </w:r>
            <w:r w:rsidRPr="00ED7707">
              <w:rPr>
                <w:rStyle w:val="normaltextrun"/>
                <w:rFonts w:ascii="Times New Roman" w:eastAsia="Times New Roman" w:hAnsi="Times New Roman" w:cs="Times New Roman"/>
                <w:color w:val="000000" w:themeColor="text1"/>
                <w:sz w:val="24"/>
                <w:szCs w:val="24"/>
              </w:rPr>
              <w:t xml:space="preserve">Nr. 402 "Valsts pārvaldes e-pakalpojumu noteikumi" un </w:t>
            </w:r>
            <w:r w:rsidR="00D448CF" w:rsidRPr="00ED7707">
              <w:rPr>
                <w:rStyle w:val="normaltextrun"/>
                <w:rFonts w:ascii="Times New Roman" w:eastAsia="Times New Roman" w:hAnsi="Times New Roman" w:cs="Times New Roman"/>
                <w:color w:val="000000" w:themeColor="text1"/>
                <w:sz w:val="24"/>
                <w:szCs w:val="24"/>
              </w:rPr>
              <w:t>2017. gada 4.</w:t>
            </w:r>
            <w:r w:rsidR="00946EFD">
              <w:rPr>
                <w:rStyle w:val="normaltextrun"/>
                <w:rFonts w:ascii="Times New Roman" w:eastAsia="Times New Roman" w:hAnsi="Times New Roman" w:cs="Times New Roman"/>
                <w:color w:val="000000" w:themeColor="text1"/>
                <w:sz w:val="24"/>
                <w:szCs w:val="24"/>
              </w:rPr>
              <w:t> </w:t>
            </w:r>
            <w:r w:rsidR="00D448CF" w:rsidRPr="00ED7707">
              <w:rPr>
                <w:rStyle w:val="normaltextrun"/>
                <w:rFonts w:ascii="Times New Roman" w:eastAsia="Times New Roman" w:hAnsi="Times New Roman" w:cs="Times New Roman"/>
                <w:color w:val="000000" w:themeColor="text1"/>
                <w:sz w:val="24"/>
                <w:szCs w:val="24"/>
              </w:rPr>
              <w:t xml:space="preserve">jūlija </w:t>
            </w:r>
            <w:r w:rsidRPr="00ED7707">
              <w:rPr>
                <w:rStyle w:val="normaltextrun"/>
                <w:rFonts w:ascii="Times New Roman" w:eastAsia="Times New Roman" w:hAnsi="Times New Roman" w:cs="Times New Roman"/>
                <w:color w:val="000000" w:themeColor="text1"/>
                <w:sz w:val="24"/>
                <w:szCs w:val="24"/>
              </w:rPr>
              <w:t>noteikumi</w:t>
            </w:r>
            <w:r w:rsidR="00D448CF" w:rsidRPr="00ED7707">
              <w:rPr>
                <w:rStyle w:val="normaltextrun"/>
                <w:rFonts w:ascii="Times New Roman" w:eastAsia="Times New Roman" w:hAnsi="Times New Roman" w:cs="Times New Roman"/>
                <w:color w:val="000000" w:themeColor="text1"/>
                <w:sz w:val="24"/>
                <w:szCs w:val="24"/>
              </w:rPr>
              <w:t>e</w:t>
            </w:r>
            <w:r w:rsidR="00D448CF" w:rsidRPr="00ED7707">
              <w:rPr>
                <w:rStyle w:val="normaltextrun"/>
                <w:rFonts w:ascii="Times New Roman" w:hAnsi="Times New Roman" w:cs="Times New Roman"/>
                <w:color w:val="000000" w:themeColor="text1"/>
              </w:rPr>
              <w:t xml:space="preserve">m </w:t>
            </w:r>
            <w:r w:rsidRPr="00ED7707">
              <w:rPr>
                <w:rStyle w:val="normaltextrun"/>
                <w:rFonts w:ascii="Times New Roman" w:eastAsia="Times New Roman" w:hAnsi="Times New Roman" w:cs="Times New Roman"/>
                <w:color w:val="000000" w:themeColor="text1"/>
                <w:sz w:val="24"/>
                <w:szCs w:val="24"/>
              </w:rPr>
              <w:t xml:space="preserve">Nr. 399 </w:t>
            </w:r>
            <w:r w:rsidR="00ED7707" w:rsidRPr="00ED7707">
              <w:rPr>
                <w:rStyle w:val="normaltextrun"/>
                <w:rFonts w:ascii="Times New Roman" w:eastAsia="Times New Roman" w:hAnsi="Times New Roman" w:cs="Times New Roman"/>
                <w:color w:val="000000" w:themeColor="text1"/>
                <w:sz w:val="24"/>
                <w:szCs w:val="24"/>
              </w:rPr>
              <w:t>"</w:t>
            </w:r>
            <w:r w:rsidRPr="00ED7707">
              <w:rPr>
                <w:rStyle w:val="normaltextrun"/>
                <w:rFonts w:ascii="Times New Roman" w:eastAsia="Times New Roman" w:hAnsi="Times New Roman" w:cs="Times New Roman"/>
                <w:color w:val="000000" w:themeColor="text1"/>
                <w:sz w:val="24"/>
                <w:szCs w:val="24"/>
              </w:rPr>
              <w:t>Valsts pārvaldes pakalpojumu uzskaites, sniegšanas un kvalitātes kontroles kārtība</w:t>
            </w:r>
            <w:r w:rsidR="00ED7707" w:rsidRPr="00ED7707">
              <w:rPr>
                <w:rStyle w:val="normaltextrun"/>
                <w:rFonts w:ascii="Times New Roman" w:eastAsia="Times New Roman" w:hAnsi="Times New Roman" w:cs="Times New Roman"/>
                <w:color w:val="000000" w:themeColor="text1"/>
                <w:sz w:val="24"/>
                <w:szCs w:val="24"/>
              </w:rPr>
              <w:t>"</w:t>
            </w:r>
            <w:r w:rsidRPr="00ED7707">
              <w:rPr>
                <w:rStyle w:val="normaltextrun"/>
                <w:rFonts w:ascii="Times New Roman" w:eastAsia="Times New Roman" w:hAnsi="Times New Roman" w:cs="Times New Roman"/>
                <w:color w:val="000000" w:themeColor="text1"/>
                <w:sz w:val="24"/>
                <w:szCs w:val="24"/>
              </w:rPr>
              <w:t>, lai varētu izvērtēt un veikt kvalitātes kontroli atbilstoši pakalpojumu sniegšanas kārtībai.</w:t>
            </w:r>
          </w:p>
          <w:p w14:paraId="426E5BE6" w14:textId="3BADF0D7" w:rsidR="00B635E1" w:rsidRPr="00ED7707" w:rsidRDefault="2830F8CA" w:rsidP="00B552BD">
            <w:pPr>
              <w:widowControl w:val="0"/>
              <w:jc w:val="both"/>
              <w:rPr>
                <w:rFonts w:ascii="Times New Roman" w:eastAsia="Times New Roman" w:hAnsi="Times New Roman" w:cs="Times New Roman"/>
                <w:color w:val="000000" w:themeColor="text1"/>
                <w:sz w:val="24"/>
                <w:szCs w:val="24"/>
              </w:rPr>
            </w:pPr>
            <w:r w:rsidRPr="00ED7707">
              <w:rPr>
                <w:rStyle w:val="normaltextrun"/>
                <w:rFonts w:ascii="Times New Roman" w:eastAsia="Times New Roman" w:hAnsi="Times New Roman" w:cs="Times New Roman"/>
                <w:color w:val="000000" w:themeColor="text1"/>
                <w:sz w:val="24"/>
                <w:szCs w:val="24"/>
              </w:rPr>
              <w:t>Koplietošanas pakalpojuma sistēmas pieejamība lietotājam tiks nodrošināta 97</w:t>
            </w:r>
            <w:r w:rsidR="00027A1A">
              <w:rPr>
                <w:rStyle w:val="normaltextrun"/>
                <w:rFonts w:ascii="Times New Roman" w:eastAsia="Times New Roman" w:hAnsi="Times New Roman" w:cs="Times New Roman"/>
                <w:color w:val="000000" w:themeColor="text1"/>
                <w:sz w:val="24"/>
                <w:szCs w:val="24"/>
              </w:rPr>
              <w:t xml:space="preserve"> </w:t>
            </w:r>
            <w:r w:rsidRPr="00ED7707">
              <w:rPr>
                <w:rStyle w:val="normaltextrun"/>
                <w:rFonts w:ascii="Times New Roman" w:eastAsia="Times New Roman" w:hAnsi="Times New Roman" w:cs="Times New Roman"/>
                <w:color w:val="000000" w:themeColor="text1"/>
                <w:sz w:val="24"/>
                <w:szCs w:val="24"/>
              </w:rPr>
              <w:t>% apmērā. Koplietošanas pakalpojuma problēmu reakcijas laiki tiks nodrošināti darba dienās darba laikā no</w:t>
            </w:r>
            <w:r w:rsidR="00D448CF" w:rsidRPr="00ED7707">
              <w:rPr>
                <w:rStyle w:val="normaltextrun"/>
                <w:rFonts w:ascii="Times New Roman" w:eastAsia="Times New Roman" w:hAnsi="Times New Roman" w:cs="Times New Roman"/>
                <w:color w:val="000000" w:themeColor="text1"/>
                <w:sz w:val="24"/>
                <w:szCs w:val="24"/>
              </w:rPr>
              <w:t xml:space="preserve"> </w:t>
            </w:r>
            <w:r w:rsidR="00D448CF" w:rsidRPr="00ED7707">
              <w:rPr>
                <w:rStyle w:val="normaltextrun"/>
                <w:rFonts w:ascii="Times New Roman" w:hAnsi="Times New Roman" w:cs="Times New Roman"/>
                <w:color w:val="000000" w:themeColor="text1"/>
              </w:rPr>
              <w:t>plkst.</w:t>
            </w:r>
            <w:r w:rsidRPr="00ED7707">
              <w:rPr>
                <w:rStyle w:val="normaltextrun"/>
                <w:rFonts w:ascii="Times New Roman" w:eastAsia="Times New Roman" w:hAnsi="Times New Roman" w:cs="Times New Roman"/>
                <w:color w:val="000000" w:themeColor="text1"/>
                <w:sz w:val="24"/>
                <w:szCs w:val="24"/>
              </w:rPr>
              <w:t xml:space="preserve"> 8</w:t>
            </w:r>
            <w:r w:rsidR="00027A1A">
              <w:rPr>
                <w:rStyle w:val="normaltextrun"/>
                <w:rFonts w:ascii="Times New Roman" w:eastAsia="Times New Roman" w:hAnsi="Times New Roman" w:cs="Times New Roman"/>
                <w:color w:val="000000" w:themeColor="text1"/>
                <w:sz w:val="24"/>
                <w:szCs w:val="24"/>
              </w:rPr>
              <w:t>.</w:t>
            </w:r>
            <w:r w:rsidRPr="00ED7707">
              <w:rPr>
                <w:rStyle w:val="normaltextrun"/>
                <w:rFonts w:ascii="Times New Roman" w:eastAsia="Times New Roman" w:hAnsi="Times New Roman" w:cs="Times New Roman"/>
                <w:color w:val="000000" w:themeColor="text1"/>
                <w:sz w:val="24"/>
                <w:szCs w:val="24"/>
              </w:rPr>
              <w:t>30 līdz 17</w:t>
            </w:r>
            <w:r w:rsidR="00027A1A">
              <w:rPr>
                <w:rStyle w:val="normaltextrun"/>
                <w:rFonts w:ascii="Times New Roman" w:eastAsia="Times New Roman" w:hAnsi="Times New Roman" w:cs="Times New Roman"/>
                <w:color w:val="000000" w:themeColor="text1"/>
                <w:sz w:val="24"/>
                <w:szCs w:val="24"/>
              </w:rPr>
              <w:t>.</w:t>
            </w:r>
            <w:r w:rsidRPr="00ED7707">
              <w:rPr>
                <w:rStyle w:val="normaltextrun"/>
                <w:rFonts w:ascii="Times New Roman" w:eastAsia="Times New Roman" w:hAnsi="Times New Roman" w:cs="Times New Roman"/>
                <w:color w:val="000000" w:themeColor="text1"/>
                <w:sz w:val="24"/>
                <w:szCs w:val="24"/>
              </w:rPr>
              <w:t>00.</w:t>
            </w:r>
          </w:p>
          <w:p w14:paraId="2CDF6516" w14:textId="1F27FF04" w:rsidR="00B635E1" w:rsidRPr="00ED7707" w:rsidRDefault="37EE92FE" w:rsidP="00B552BD">
            <w:pPr>
              <w:widowControl w:val="0"/>
              <w:jc w:val="both"/>
              <w:rPr>
                <w:rFonts w:ascii="Times New Roman" w:eastAsia="Times New Roman" w:hAnsi="Times New Roman" w:cs="Times New Roman"/>
                <w:color w:val="000000" w:themeColor="text1"/>
                <w:sz w:val="24"/>
                <w:szCs w:val="24"/>
              </w:rPr>
            </w:pPr>
            <w:r w:rsidRPr="00ED7707">
              <w:rPr>
                <w:rStyle w:val="normaltextrun"/>
                <w:rFonts w:ascii="Times New Roman" w:eastAsia="Times New Roman" w:hAnsi="Times New Roman" w:cs="Times New Roman"/>
                <w:color w:val="000000" w:themeColor="text1"/>
                <w:sz w:val="24"/>
                <w:szCs w:val="24"/>
              </w:rPr>
              <w:t>Informācij</w:t>
            </w:r>
            <w:r w:rsidR="00027A1A">
              <w:rPr>
                <w:rStyle w:val="normaltextrun"/>
                <w:rFonts w:ascii="Times New Roman" w:eastAsia="Times New Roman" w:hAnsi="Times New Roman" w:cs="Times New Roman"/>
                <w:color w:val="000000" w:themeColor="text1"/>
                <w:sz w:val="24"/>
                <w:szCs w:val="24"/>
              </w:rPr>
              <w:t>a</w:t>
            </w:r>
            <w:r w:rsidRPr="00ED7707">
              <w:rPr>
                <w:rStyle w:val="normaltextrun"/>
                <w:rFonts w:ascii="Times New Roman" w:eastAsia="Times New Roman" w:hAnsi="Times New Roman" w:cs="Times New Roman"/>
                <w:color w:val="000000" w:themeColor="text1"/>
                <w:sz w:val="24"/>
                <w:szCs w:val="24"/>
              </w:rPr>
              <w:t xml:space="preserve"> par noteiktajiem līmeņiem un to regulār</w:t>
            </w:r>
            <w:r w:rsidR="00027A1A">
              <w:rPr>
                <w:rStyle w:val="normaltextrun"/>
                <w:rFonts w:ascii="Times New Roman" w:eastAsia="Times New Roman" w:hAnsi="Times New Roman" w:cs="Times New Roman"/>
                <w:color w:val="000000" w:themeColor="text1"/>
                <w:sz w:val="24"/>
                <w:szCs w:val="24"/>
              </w:rPr>
              <w:t>aj</w:t>
            </w:r>
            <w:r w:rsidRPr="00ED7707">
              <w:rPr>
                <w:rStyle w:val="normaltextrun"/>
                <w:rFonts w:ascii="Times New Roman" w:eastAsia="Times New Roman" w:hAnsi="Times New Roman" w:cs="Times New Roman"/>
                <w:color w:val="000000" w:themeColor="text1"/>
                <w:sz w:val="24"/>
                <w:szCs w:val="24"/>
              </w:rPr>
              <w:t>iem mērījumiem tiks izstrādāt</w:t>
            </w:r>
            <w:r w:rsidR="00027A1A">
              <w:rPr>
                <w:rStyle w:val="normaltextrun"/>
                <w:rFonts w:ascii="Times New Roman" w:eastAsia="Times New Roman" w:hAnsi="Times New Roman" w:cs="Times New Roman"/>
                <w:color w:val="000000" w:themeColor="text1"/>
                <w:sz w:val="24"/>
                <w:szCs w:val="24"/>
              </w:rPr>
              <w:t>a</w:t>
            </w:r>
            <w:r w:rsidRPr="00ED7707">
              <w:rPr>
                <w:rStyle w:val="normaltextrun"/>
                <w:rFonts w:ascii="Times New Roman" w:eastAsia="Times New Roman" w:hAnsi="Times New Roman" w:cs="Times New Roman"/>
                <w:color w:val="000000" w:themeColor="text1"/>
                <w:sz w:val="24"/>
                <w:szCs w:val="24"/>
              </w:rPr>
              <w:t xml:space="preserve"> un būs pieejam</w:t>
            </w:r>
            <w:r w:rsidR="00027A1A">
              <w:rPr>
                <w:rStyle w:val="normaltextrun"/>
                <w:rFonts w:ascii="Times New Roman" w:eastAsia="Times New Roman" w:hAnsi="Times New Roman" w:cs="Times New Roman"/>
                <w:color w:val="000000" w:themeColor="text1"/>
                <w:sz w:val="24"/>
                <w:szCs w:val="24"/>
              </w:rPr>
              <w:t>a</w:t>
            </w:r>
            <w:r w:rsidR="00027A1A" w:rsidRPr="00ED7707">
              <w:rPr>
                <w:rStyle w:val="normaltextrun"/>
                <w:rFonts w:ascii="Times New Roman" w:eastAsia="Times New Roman" w:hAnsi="Times New Roman" w:cs="Times New Roman"/>
                <w:color w:val="000000" w:themeColor="text1"/>
                <w:sz w:val="24"/>
                <w:szCs w:val="24"/>
              </w:rPr>
              <w:t xml:space="preserve"> pakalpojum</w:t>
            </w:r>
            <w:r w:rsidR="00562F36">
              <w:rPr>
                <w:rStyle w:val="normaltextrun"/>
                <w:rFonts w:ascii="Times New Roman" w:eastAsia="Times New Roman" w:hAnsi="Times New Roman" w:cs="Times New Roman"/>
                <w:color w:val="000000" w:themeColor="text1"/>
                <w:sz w:val="24"/>
                <w:szCs w:val="24"/>
              </w:rPr>
              <w:t>a</w:t>
            </w:r>
            <w:r w:rsidR="00027A1A" w:rsidRPr="00ED7707">
              <w:rPr>
                <w:rStyle w:val="normaltextrun"/>
                <w:rFonts w:ascii="Times New Roman" w:eastAsia="Times New Roman" w:hAnsi="Times New Roman" w:cs="Times New Roman"/>
                <w:color w:val="000000" w:themeColor="text1"/>
                <w:sz w:val="24"/>
                <w:szCs w:val="24"/>
              </w:rPr>
              <w:t xml:space="preserve"> saņēmējiem</w:t>
            </w:r>
            <w:r w:rsidRPr="00ED7707">
              <w:rPr>
                <w:rStyle w:val="normaltextrun"/>
                <w:rFonts w:ascii="Times New Roman" w:eastAsia="Times New Roman" w:hAnsi="Times New Roman" w:cs="Times New Roman"/>
                <w:color w:val="000000" w:themeColor="text1"/>
                <w:sz w:val="24"/>
                <w:szCs w:val="24"/>
              </w:rPr>
              <w:t>, sākot ar pakalpojuma saņemšanas uzsākšanas brīdi</w:t>
            </w:r>
          </w:p>
        </w:tc>
      </w:tr>
    </w:tbl>
    <w:p w14:paraId="146D9F4E" w14:textId="77777777" w:rsidR="00ED7707" w:rsidRPr="00ED7707" w:rsidRDefault="00ED7707" w:rsidP="00ED7707">
      <w:pPr>
        <w:spacing w:after="0" w:line="240" w:lineRule="auto"/>
        <w:rPr>
          <w:rFonts w:ascii="Times New Roman" w:hAnsi="Times New Roman" w:cs="Times New Roman"/>
          <w:b/>
          <w:bCs/>
        </w:rPr>
      </w:pPr>
    </w:p>
    <w:p w14:paraId="07B3A393" w14:textId="3AD4E54D" w:rsidR="00A14246" w:rsidRPr="00ED7707" w:rsidRDefault="00ED7707" w:rsidP="00ED7707">
      <w:pPr>
        <w:spacing w:after="0" w:line="240" w:lineRule="auto"/>
        <w:rPr>
          <w:rFonts w:ascii="Times New Roman" w:hAnsi="Times New Roman" w:cs="Times New Roman"/>
          <w:b/>
          <w:bCs/>
        </w:rPr>
      </w:pPr>
      <w:r w:rsidRPr="00ED7707">
        <w:rPr>
          <w:rFonts w:ascii="Times New Roman" w:hAnsi="Times New Roman" w:cs="Times New Roman"/>
          <w:b/>
          <w:bCs/>
        </w:rPr>
        <w:t>4. </w:t>
      </w:r>
      <w:r w:rsidR="00A14246" w:rsidRPr="00ED7707">
        <w:rPr>
          <w:rFonts w:ascii="Times New Roman" w:hAnsi="Times New Roman" w:cs="Times New Roman"/>
          <w:b/>
          <w:bCs/>
        </w:rPr>
        <w:t>Pakalpojuma saņēmēju loks</w:t>
      </w:r>
    </w:p>
    <w:tbl>
      <w:tblPr>
        <w:tblStyle w:val="Reatabula"/>
        <w:tblW w:w="9214" w:type="dxa"/>
        <w:tblInd w:w="-5" w:type="dxa"/>
        <w:tblLook w:val="04A0" w:firstRow="1" w:lastRow="0" w:firstColumn="1" w:lastColumn="0" w:noHBand="0" w:noVBand="1"/>
      </w:tblPr>
      <w:tblGrid>
        <w:gridCol w:w="9214"/>
      </w:tblGrid>
      <w:tr w:rsidR="00A14246" w:rsidRPr="00ED7707" w14:paraId="43EBB01C" w14:textId="77777777" w:rsidTr="00B04269">
        <w:tc>
          <w:tcPr>
            <w:tcW w:w="9214" w:type="dxa"/>
          </w:tcPr>
          <w:p w14:paraId="6FC1C725" w14:textId="3AD4CC3C" w:rsidR="00E46D7B" w:rsidRPr="00ED7707" w:rsidRDefault="00562F76" w:rsidP="00B552BD">
            <w:pPr>
              <w:jc w:val="both"/>
              <w:rPr>
                <w:rFonts w:ascii="Times New Roman" w:eastAsia="Times New Roman" w:hAnsi="Times New Roman" w:cs="Times New Roman"/>
                <w:sz w:val="24"/>
                <w:szCs w:val="24"/>
              </w:rPr>
            </w:pPr>
            <w:r w:rsidRPr="00ED7707">
              <w:rPr>
                <w:rFonts w:ascii="Times New Roman" w:eastAsia="Times New Roman" w:hAnsi="Times New Roman" w:cs="Times New Roman"/>
                <w:sz w:val="24"/>
                <w:szCs w:val="24"/>
              </w:rPr>
              <w:t xml:space="preserve">Dokumentu izsniedzēji </w:t>
            </w:r>
            <w:r w:rsidR="00027A1A">
              <w:rPr>
                <w:rFonts w:ascii="Times New Roman" w:eastAsia="Times New Roman" w:hAnsi="Times New Roman" w:cs="Times New Roman"/>
                <w:sz w:val="24"/>
                <w:szCs w:val="24"/>
              </w:rPr>
              <w:t>–</w:t>
            </w:r>
            <w:r w:rsidRPr="00ED7707">
              <w:rPr>
                <w:rFonts w:ascii="Times New Roman" w:eastAsia="Times New Roman" w:hAnsi="Times New Roman" w:cs="Times New Roman"/>
                <w:sz w:val="24"/>
                <w:szCs w:val="24"/>
              </w:rPr>
              <w:t xml:space="preserve"> v</w:t>
            </w:r>
            <w:r w:rsidR="653DD1E7" w:rsidRPr="00ED7707">
              <w:rPr>
                <w:rFonts w:ascii="Times New Roman" w:eastAsia="Times New Roman" w:hAnsi="Times New Roman" w:cs="Times New Roman"/>
                <w:sz w:val="24"/>
                <w:szCs w:val="24"/>
              </w:rPr>
              <w:t>isas Latvijas formālās izglītības iestādes.</w:t>
            </w:r>
          </w:p>
          <w:p w14:paraId="26A5DBBD" w14:textId="1385B9B2" w:rsidR="00DA7458" w:rsidRPr="00ED7707" w:rsidRDefault="00DA7458" w:rsidP="00B552BD">
            <w:pPr>
              <w:jc w:val="both"/>
              <w:rPr>
                <w:rFonts w:ascii="Times New Roman" w:hAnsi="Times New Roman" w:cs="Times New Roman"/>
                <w:sz w:val="24"/>
                <w:szCs w:val="24"/>
              </w:rPr>
            </w:pPr>
            <w:r w:rsidRPr="00ED7707">
              <w:rPr>
                <w:rFonts w:ascii="Times New Roman" w:hAnsi="Times New Roman" w:cs="Times New Roman"/>
                <w:sz w:val="24"/>
                <w:szCs w:val="24"/>
              </w:rPr>
              <w:t xml:space="preserve">Dokumentu saņēmēji </w:t>
            </w:r>
            <w:r w:rsidR="00027A1A">
              <w:rPr>
                <w:rFonts w:ascii="Times New Roman" w:hAnsi="Times New Roman" w:cs="Times New Roman"/>
                <w:sz w:val="24"/>
                <w:szCs w:val="24"/>
              </w:rPr>
              <w:t>–</w:t>
            </w:r>
            <w:r w:rsidRPr="00ED7707">
              <w:rPr>
                <w:rFonts w:ascii="Times New Roman" w:hAnsi="Times New Roman" w:cs="Times New Roman"/>
                <w:sz w:val="24"/>
                <w:szCs w:val="24"/>
              </w:rPr>
              <w:t xml:space="preserve"> </w:t>
            </w:r>
            <w:r w:rsidR="00027A1A">
              <w:rPr>
                <w:rFonts w:ascii="Times New Roman" w:hAnsi="Times New Roman" w:cs="Times New Roman"/>
                <w:sz w:val="24"/>
                <w:szCs w:val="24"/>
              </w:rPr>
              <w:t>v</w:t>
            </w:r>
            <w:r w:rsidR="00EA169D" w:rsidRPr="00ED7707">
              <w:rPr>
                <w:rFonts w:ascii="Times New Roman" w:hAnsi="Times New Roman" w:cs="Times New Roman"/>
                <w:sz w:val="24"/>
                <w:szCs w:val="24"/>
              </w:rPr>
              <w:t>isi Latvijas iedzīvotāji, kuri saņēmuši formāl</w:t>
            </w:r>
            <w:r w:rsidR="00027A1A">
              <w:rPr>
                <w:rFonts w:ascii="Times New Roman" w:hAnsi="Times New Roman" w:cs="Times New Roman"/>
                <w:sz w:val="24"/>
                <w:szCs w:val="24"/>
              </w:rPr>
              <w:t>o</w:t>
            </w:r>
            <w:r w:rsidR="00EA169D" w:rsidRPr="00ED7707">
              <w:rPr>
                <w:rFonts w:ascii="Times New Roman" w:hAnsi="Times New Roman" w:cs="Times New Roman"/>
                <w:sz w:val="24"/>
                <w:szCs w:val="24"/>
              </w:rPr>
              <w:t xml:space="preserve"> izglītīb</w:t>
            </w:r>
            <w:r w:rsidR="00027A1A">
              <w:rPr>
                <w:rFonts w:ascii="Times New Roman" w:hAnsi="Times New Roman" w:cs="Times New Roman"/>
                <w:sz w:val="24"/>
                <w:szCs w:val="24"/>
              </w:rPr>
              <w:t>u</w:t>
            </w:r>
            <w:r w:rsidR="00EA169D" w:rsidRPr="00ED7707">
              <w:rPr>
                <w:rFonts w:ascii="Times New Roman" w:hAnsi="Times New Roman" w:cs="Times New Roman"/>
                <w:sz w:val="24"/>
                <w:szCs w:val="24"/>
              </w:rPr>
              <w:t xml:space="preserve"> apliecinošu dokumentu</w:t>
            </w:r>
          </w:p>
        </w:tc>
      </w:tr>
    </w:tbl>
    <w:p w14:paraId="2C6DDCE1" w14:textId="77777777" w:rsidR="00ED7707" w:rsidRPr="00ED7707" w:rsidRDefault="00ED7707" w:rsidP="00ED7707">
      <w:pPr>
        <w:spacing w:after="0" w:line="240" w:lineRule="auto"/>
        <w:rPr>
          <w:rFonts w:ascii="Times New Roman" w:hAnsi="Times New Roman" w:cs="Times New Roman"/>
          <w:b/>
          <w:bCs/>
        </w:rPr>
      </w:pPr>
    </w:p>
    <w:p w14:paraId="3D91F2B0" w14:textId="4C852F21" w:rsidR="00A14246" w:rsidRPr="00ED7707" w:rsidRDefault="00ED7707" w:rsidP="00ED7707">
      <w:pPr>
        <w:spacing w:after="0" w:line="240" w:lineRule="auto"/>
        <w:rPr>
          <w:rFonts w:ascii="Times New Roman" w:hAnsi="Times New Roman" w:cs="Times New Roman"/>
          <w:b/>
          <w:bCs/>
        </w:rPr>
      </w:pPr>
      <w:r w:rsidRPr="00ED7707">
        <w:rPr>
          <w:rFonts w:ascii="Times New Roman" w:hAnsi="Times New Roman" w:cs="Times New Roman"/>
          <w:b/>
          <w:bCs/>
        </w:rPr>
        <w:t>5. </w:t>
      </w:r>
      <w:r w:rsidR="00A14246" w:rsidRPr="00ED7707">
        <w:rPr>
          <w:rFonts w:ascii="Times New Roman" w:hAnsi="Times New Roman" w:cs="Times New Roman"/>
          <w:b/>
          <w:bCs/>
        </w:rPr>
        <w:t>Pakalpojuma sniegšanu nodrošinošais IKT risinājums</w:t>
      </w:r>
    </w:p>
    <w:tbl>
      <w:tblPr>
        <w:tblStyle w:val="Reatabula"/>
        <w:tblW w:w="9214" w:type="dxa"/>
        <w:tblInd w:w="-5" w:type="dxa"/>
        <w:tblLook w:val="04A0" w:firstRow="1" w:lastRow="0" w:firstColumn="1" w:lastColumn="0" w:noHBand="0" w:noVBand="1"/>
      </w:tblPr>
      <w:tblGrid>
        <w:gridCol w:w="9214"/>
      </w:tblGrid>
      <w:tr w:rsidR="00A14246" w:rsidRPr="00ED7707" w14:paraId="1686EF3A" w14:textId="77777777" w:rsidTr="00B04269">
        <w:tc>
          <w:tcPr>
            <w:tcW w:w="9214" w:type="dxa"/>
          </w:tcPr>
          <w:p w14:paraId="4E35B951" w14:textId="49A45FD2" w:rsidR="00E1628B" w:rsidRPr="00027A1A" w:rsidRDefault="00AE289E" w:rsidP="00B552BD">
            <w:pPr>
              <w:pStyle w:val="Sarakstarindkopa"/>
              <w:ind w:left="0"/>
              <w:jc w:val="both"/>
              <w:rPr>
                <w:rFonts w:ascii="Times New Roman" w:hAnsi="Times New Roman" w:cs="Times New Roman"/>
                <w:sz w:val="24"/>
                <w:szCs w:val="24"/>
              </w:rPr>
            </w:pPr>
            <w:r w:rsidRPr="00027A1A">
              <w:rPr>
                <w:rFonts w:ascii="Times New Roman" w:hAnsi="Times New Roman" w:cs="Times New Roman"/>
                <w:sz w:val="24"/>
                <w:szCs w:val="24"/>
              </w:rPr>
              <w:t xml:space="preserve">Pakalpojuma sniegšanu nodrošinās IKT risinājums </w:t>
            </w:r>
            <w:r w:rsidR="00027A1A" w:rsidRPr="00027A1A">
              <w:rPr>
                <w:rStyle w:val="normaltextrun"/>
                <w:rFonts w:ascii="Times New Roman" w:eastAsia="Times New Roman" w:hAnsi="Times New Roman" w:cs="Times New Roman"/>
                <w:color w:val="000000" w:themeColor="text1"/>
                <w:sz w:val="24"/>
                <w:szCs w:val="24"/>
              </w:rPr>
              <w:t>"</w:t>
            </w:r>
            <w:r w:rsidRPr="00027A1A">
              <w:rPr>
                <w:rFonts w:ascii="Times New Roman" w:hAnsi="Times New Roman" w:cs="Times New Roman"/>
                <w:sz w:val="24"/>
                <w:szCs w:val="24"/>
              </w:rPr>
              <w:t>Izglītīb</w:t>
            </w:r>
            <w:r w:rsidR="00027A1A" w:rsidRPr="00027A1A">
              <w:rPr>
                <w:rFonts w:ascii="Times New Roman" w:hAnsi="Times New Roman" w:cs="Times New Roman"/>
                <w:sz w:val="24"/>
                <w:szCs w:val="24"/>
              </w:rPr>
              <w:t>u</w:t>
            </w:r>
            <w:r w:rsidRPr="00027A1A">
              <w:rPr>
                <w:rFonts w:ascii="Times New Roman" w:hAnsi="Times New Roman" w:cs="Times New Roman"/>
                <w:sz w:val="24"/>
                <w:szCs w:val="24"/>
              </w:rPr>
              <w:t xml:space="preserve"> apliecinošu dokumentu reģistrs</w:t>
            </w:r>
            <w:r w:rsidR="00027A1A" w:rsidRPr="00027A1A">
              <w:rPr>
                <w:rStyle w:val="normaltextrun"/>
                <w:rFonts w:ascii="Times New Roman" w:eastAsia="Times New Roman" w:hAnsi="Times New Roman" w:cs="Times New Roman"/>
                <w:color w:val="000000" w:themeColor="text1"/>
                <w:sz w:val="24"/>
                <w:szCs w:val="24"/>
              </w:rPr>
              <w:t>"</w:t>
            </w:r>
            <w:r w:rsidRPr="00027A1A">
              <w:rPr>
                <w:rFonts w:ascii="Times New Roman" w:hAnsi="Times New Roman" w:cs="Times New Roman"/>
                <w:sz w:val="24"/>
                <w:szCs w:val="24"/>
              </w:rPr>
              <w:t xml:space="preserve">. </w:t>
            </w:r>
            <w:r w:rsidR="00550405" w:rsidRPr="00027A1A">
              <w:rPr>
                <w:rFonts w:ascii="Times New Roman" w:hAnsi="Times New Roman" w:cs="Times New Roman"/>
                <w:sz w:val="24"/>
                <w:szCs w:val="24"/>
              </w:rPr>
              <w:t xml:space="preserve">Plānots izveidot izglītības iestādes darbinieka darba </w:t>
            </w:r>
            <w:r w:rsidR="00897122" w:rsidRPr="00027A1A">
              <w:rPr>
                <w:rFonts w:ascii="Times New Roman" w:hAnsi="Times New Roman" w:cs="Times New Roman"/>
                <w:sz w:val="24"/>
                <w:szCs w:val="24"/>
              </w:rPr>
              <w:t xml:space="preserve">vidi </w:t>
            </w:r>
            <w:r w:rsidR="00550405" w:rsidRPr="00027A1A">
              <w:rPr>
                <w:rFonts w:ascii="Times New Roman" w:hAnsi="Times New Roman" w:cs="Times New Roman"/>
                <w:sz w:val="24"/>
                <w:szCs w:val="24"/>
              </w:rPr>
              <w:t>elektronisko izglītības dokumentu sagatavošanai</w:t>
            </w:r>
            <w:r w:rsidR="00897122" w:rsidRPr="00027A1A">
              <w:rPr>
                <w:rFonts w:ascii="Times New Roman" w:hAnsi="Times New Roman" w:cs="Times New Roman"/>
                <w:sz w:val="24"/>
                <w:szCs w:val="24"/>
              </w:rPr>
              <w:t xml:space="preserve"> un izsniegšanai</w:t>
            </w:r>
            <w:r w:rsidR="00550405" w:rsidRPr="00027A1A">
              <w:rPr>
                <w:rFonts w:ascii="Times New Roman" w:hAnsi="Times New Roman" w:cs="Times New Roman"/>
                <w:sz w:val="24"/>
                <w:szCs w:val="24"/>
              </w:rPr>
              <w:t>.</w:t>
            </w:r>
            <w:r w:rsidR="0E9CE7C4" w:rsidRPr="00027A1A">
              <w:rPr>
                <w:rFonts w:ascii="Times New Roman" w:hAnsi="Times New Roman" w:cs="Times New Roman"/>
                <w:sz w:val="24"/>
                <w:szCs w:val="24"/>
              </w:rPr>
              <w:t xml:space="preserve"> </w:t>
            </w:r>
          </w:p>
          <w:p w14:paraId="09411A84" w14:textId="073034C4" w:rsidR="007A3D06" w:rsidRPr="00027A1A" w:rsidRDefault="15037E28" w:rsidP="00B552BD">
            <w:pPr>
              <w:pStyle w:val="Sarakstarindkopa"/>
              <w:ind w:left="0"/>
              <w:jc w:val="both"/>
              <w:rPr>
                <w:rFonts w:ascii="Times New Roman" w:hAnsi="Times New Roman" w:cs="Times New Roman"/>
                <w:sz w:val="24"/>
                <w:szCs w:val="24"/>
              </w:rPr>
            </w:pPr>
            <w:r w:rsidRPr="00027A1A">
              <w:rPr>
                <w:rFonts w:ascii="Times New Roman" w:hAnsi="Times New Roman" w:cs="Times New Roman"/>
                <w:sz w:val="24"/>
                <w:szCs w:val="24"/>
              </w:rPr>
              <w:t>Dat</w:t>
            </w:r>
            <w:r w:rsidR="76FDED43" w:rsidRPr="00027A1A">
              <w:rPr>
                <w:rFonts w:ascii="Times New Roman" w:hAnsi="Times New Roman" w:cs="Times New Roman"/>
                <w:sz w:val="24"/>
                <w:szCs w:val="24"/>
              </w:rPr>
              <w:t>u ievade</w:t>
            </w:r>
            <w:r w:rsidR="005F5256" w:rsidRPr="00027A1A">
              <w:rPr>
                <w:rFonts w:ascii="Times New Roman" w:hAnsi="Times New Roman" w:cs="Times New Roman"/>
                <w:sz w:val="24"/>
                <w:szCs w:val="24"/>
              </w:rPr>
              <w:t xml:space="preserve"> un apstrāde</w:t>
            </w:r>
            <w:r w:rsidR="76FDED43" w:rsidRPr="00027A1A">
              <w:rPr>
                <w:rFonts w:ascii="Times New Roman" w:hAnsi="Times New Roman" w:cs="Times New Roman"/>
                <w:sz w:val="24"/>
                <w:szCs w:val="24"/>
              </w:rPr>
              <w:t xml:space="preserve"> balstī</w:t>
            </w:r>
            <w:r w:rsidR="00027A1A" w:rsidRPr="00027A1A">
              <w:rPr>
                <w:rFonts w:ascii="Times New Roman" w:hAnsi="Times New Roman" w:cs="Times New Roman"/>
                <w:sz w:val="24"/>
                <w:szCs w:val="24"/>
              </w:rPr>
              <w:t>sies</w:t>
            </w:r>
            <w:r w:rsidR="76FDED43" w:rsidRPr="00027A1A">
              <w:rPr>
                <w:rFonts w:ascii="Times New Roman" w:hAnsi="Times New Roman" w:cs="Times New Roman"/>
                <w:sz w:val="24"/>
                <w:szCs w:val="24"/>
              </w:rPr>
              <w:t xml:space="preserve"> </w:t>
            </w:r>
            <w:r w:rsidR="00027A1A" w:rsidRPr="00027A1A">
              <w:rPr>
                <w:rFonts w:ascii="Times New Roman" w:hAnsi="Times New Roman" w:cs="Times New Roman"/>
                <w:sz w:val="24"/>
                <w:szCs w:val="24"/>
              </w:rPr>
              <w:t xml:space="preserve">uz datiem, kas saņemti </w:t>
            </w:r>
            <w:r w:rsidR="005F5256" w:rsidRPr="00027A1A">
              <w:rPr>
                <w:rFonts w:ascii="Times New Roman" w:hAnsi="Times New Roman" w:cs="Times New Roman"/>
                <w:sz w:val="24"/>
                <w:szCs w:val="24"/>
              </w:rPr>
              <w:t>no</w:t>
            </w:r>
            <w:r w:rsidR="76FDED43" w:rsidRPr="00027A1A">
              <w:rPr>
                <w:rFonts w:ascii="Times New Roman" w:hAnsi="Times New Roman" w:cs="Times New Roman"/>
                <w:sz w:val="24"/>
                <w:szCs w:val="24"/>
              </w:rPr>
              <w:t xml:space="preserve"> </w:t>
            </w:r>
            <w:r w:rsidR="00547F67" w:rsidRPr="00027A1A">
              <w:rPr>
                <w:rFonts w:ascii="Times New Roman" w:hAnsi="Times New Roman" w:cs="Times New Roman"/>
                <w:sz w:val="24"/>
                <w:szCs w:val="24"/>
              </w:rPr>
              <w:t xml:space="preserve">Valsts izglītības informācijas </w:t>
            </w:r>
            <w:r w:rsidR="001A3F42" w:rsidRPr="00027A1A">
              <w:rPr>
                <w:rFonts w:ascii="Times New Roman" w:hAnsi="Times New Roman" w:cs="Times New Roman"/>
                <w:sz w:val="24"/>
                <w:szCs w:val="24"/>
              </w:rPr>
              <w:t xml:space="preserve">sistēmas </w:t>
            </w:r>
            <w:r w:rsidR="00547F67" w:rsidRPr="00027A1A">
              <w:rPr>
                <w:rFonts w:ascii="Times New Roman" w:hAnsi="Times New Roman" w:cs="Times New Roman"/>
                <w:sz w:val="24"/>
                <w:szCs w:val="24"/>
              </w:rPr>
              <w:t xml:space="preserve">(turpmāk – </w:t>
            </w:r>
            <w:r w:rsidR="76FDED43" w:rsidRPr="00027A1A">
              <w:rPr>
                <w:rFonts w:ascii="Times New Roman" w:hAnsi="Times New Roman" w:cs="Times New Roman"/>
                <w:sz w:val="24"/>
                <w:szCs w:val="24"/>
              </w:rPr>
              <w:t>VIIS</w:t>
            </w:r>
            <w:r w:rsidR="00547F67" w:rsidRPr="00027A1A">
              <w:rPr>
                <w:rFonts w:ascii="Times New Roman" w:hAnsi="Times New Roman" w:cs="Times New Roman"/>
                <w:sz w:val="24"/>
                <w:szCs w:val="24"/>
              </w:rPr>
              <w:t>)</w:t>
            </w:r>
            <w:r w:rsidR="76FDED43" w:rsidRPr="00027A1A">
              <w:rPr>
                <w:rFonts w:ascii="Times New Roman" w:hAnsi="Times New Roman" w:cs="Times New Roman"/>
                <w:sz w:val="24"/>
                <w:szCs w:val="24"/>
              </w:rPr>
              <w:t xml:space="preserve"> </w:t>
            </w:r>
            <w:r w:rsidR="009A3BE0" w:rsidRPr="00027A1A">
              <w:rPr>
                <w:rFonts w:ascii="Times New Roman" w:hAnsi="Times New Roman" w:cs="Times New Roman"/>
                <w:sz w:val="24"/>
                <w:szCs w:val="24"/>
              </w:rPr>
              <w:t xml:space="preserve">un </w:t>
            </w:r>
            <w:r w:rsidR="001A3F42" w:rsidRPr="00027A1A">
              <w:rPr>
                <w:rFonts w:ascii="Times New Roman" w:hAnsi="Times New Roman" w:cs="Times New Roman"/>
                <w:sz w:val="24"/>
                <w:szCs w:val="24"/>
              </w:rPr>
              <w:t xml:space="preserve">citām </w:t>
            </w:r>
            <w:r w:rsidR="009A3BE0" w:rsidRPr="00027A1A">
              <w:rPr>
                <w:rFonts w:ascii="Times New Roman" w:hAnsi="Times New Roman" w:cs="Times New Roman"/>
                <w:sz w:val="24"/>
                <w:szCs w:val="24"/>
              </w:rPr>
              <w:t xml:space="preserve">informācijas </w:t>
            </w:r>
            <w:r w:rsidR="001A3F42" w:rsidRPr="00027A1A">
              <w:rPr>
                <w:rFonts w:ascii="Times New Roman" w:hAnsi="Times New Roman" w:cs="Times New Roman"/>
                <w:sz w:val="24"/>
                <w:szCs w:val="24"/>
              </w:rPr>
              <w:t>sistēmām</w:t>
            </w:r>
            <w:r w:rsidR="00D448CF" w:rsidRPr="00027A1A">
              <w:rPr>
                <w:rFonts w:ascii="Times New Roman" w:hAnsi="Times New Roman" w:cs="Times New Roman"/>
                <w:sz w:val="24"/>
                <w:szCs w:val="24"/>
              </w:rPr>
              <w:t>,</w:t>
            </w:r>
            <w:r w:rsidR="76FDED43" w:rsidRPr="00027A1A">
              <w:rPr>
                <w:rFonts w:ascii="Times New Roman" w:hAnsi="Times New Roman" w:cs="Times New Roman"/>
                <w:sz w:val="24"/>
                <w:szCs w:val="24"/>
              </w:rPr>
              <w:t xml:space="preserve"> </w:t>
            </w:r>
            <w:r w:rsidR="00D448CF" w:rsidRPr="00027A1A">
              <w:rPr>
                <w:rFonts w:ascii="Times New Roman" w:hAnsi="Times New Roman" w:cs="Times New Roman"/>
                <w:sz w:val="24"/>
                <w:szCs w:val="24"/>
              </w:rPr>
              <w:t xml:space="preserve">kā arī </w:t>
            </w:r>
            <w:r w:rsidR="00027A1A" w:rsidRPr="00027A1A">
              <w:rPr>
                <w:rFonts w:ascii="Times New Roman" w:hAnsi="Times New Roman" w:cs="Times New Roman"/>
                <w:sz w:val="24"/>
                <w:szCs w:val="24"/>
              </w:rPr>
              <w:t xml:space="preserve">uz </w:t>
            </w:r>
            <w:r w:rsidR="00D448CF" w:rsidRPr="00027A1A">
              <w:rPr>
                <w:rFonts w:ascii="Times New Roman" w:hAnsi="Times New Roman" w:cs="Times New Roman"/>
                <w:sz w:val="24"/>
                <w:szCs w:val="24"/>
              </w:rPr>
              <w:t>integrāciju ar izglītības iestāžu informācijas sistēmām.</w:t>
            </w:r>
            <w:r w:rsidR="00E1628B" w:rsidRPr="00027A1A">
              <w:rPr>
                <w:rFonts w:ascii="Times New Roman" w:hAnsi="Times New Roman" w:cs="Times New Roman"/>
                <w:sz w:val="24"/>
                <w:szCs w:val="24"/>
              </w:rPr>
              <w:t xml:space="preserve"> </w:t>
            </w:r>
          </w:p>
          <w:p w14:paraId="19BC3275" w14:textId="1D9891AF" w:rsidR="002D617C" w:rsidRPr="00027A1A" w:rsidRDefault="002D617C" w:rsidP="00B552BD">
            <w:pPr>
              <w:pStyle w:val="Sarakstarindkopa"/>
              <w:ind w:left="0"/>
              <w:jc w:val="both"/>
              <w:rPr>
                <w:rFonts w:ascii="Times New Roman" w:hAnsi="Times New Roman" w:cs="Times New Roman"/>
                <w:sz w:val="24"/>
                <w:szCs w:val="24"/>
              </w:rPr>
            </w:pPr>
            <w:r w:rsidRPr="00027A1A">
              <w:rPr>
                <w:rFonts w:ascii="Times New Roman" w:hAnsi="Times New Roman" w:cs="Times New Roman"/>
                <w:sz w:val="24"/>
                <w:szCs w:val="24"/>
              </w:rPr>
              <w:t>Pakalpojums tiks ieviests</w:t>
            </w:r>
            <w:r w:rsidR="00027A1A" w:rsidRPr="00027A1A">
              <w:rPr>
                <w:rFonts w:ascii="Times New Roman" w:hAnsi="Times New Roman" w:cs="Times New Roman"/>
                <w:sz w:val="24"/>
                <w:szCs w:val="24"/>
              </w:rPr>
              <w:t>,</w:t>
            </w:r>
            <w:r w:rsidRPr="00027A1A">
              <w:rPr>
                <w:rFonts w:ascii="Times New Roman" w:hAnsi="Times New Roman" w:cs="Times New Roman"/>
                <w:sz w:val="24"/>
                <w:szCs w:val="24"/>
              </w:rPr>
              <w:t xml:space="preserve"> ņemot vērā risinājumus, kas pieejami un a</w:t>
            </w:r>
            <w:r w:rsidR="00027A1A" w:rsidRPr="00027A1A">
              <w:rPr>
                <w:rFonts w:ascii="Times New Roman" w:hAnsi="Times New Roman" w:cs="Times New Roman"/>
                <w:sz w:val="24"/>
                <w:szCs w:val="24"/>
              </w:rPr>
              <w:t>p</w:t>
            </w:r>
            <w:r w:rsidRPr="00027A1A">
              <w:rPr>
                <w:rFonts w:ascii="Times New Roman" w:hAnsi="Times New Roman" w:cs="Times New Roman"/>
                <w:sz w:val="24"/>
                <w:szCs w:val="24"/>
              </w:rPr>
              <w:t xml:space="preserve">robēti Eiropas </w:t>
            </w:r>
            <w:r w:rsidR="00027A1A" w:rsidRPr="00027A1A">
              <w:rPr>
                <w:rFonts w:ascii="Times New Roman" w:hAnsi="Times New Roman" w:cs="Times New Roman"/>
                <w:sz w:val="24"/>
                <w:szCs w:val="24"/>
              </w:rPr>
              <w:t>S</w:t>
            </w:r>
            <w:r w:rsidRPr="00027A1A">
              <w:rPr>
                <w:rFonts w:ascii="Times New Roman" w:hAnsi="Times New Roman" w:cs="Times New Roman"/>
                <w:sz w:val="24"/>
                <w:szCs w:val="24"/>
              </w:rPr>
              <w:t xml:space="preserve">avienības tirgū un nodrošina minētos standartus. </w:t>
            </w:r>
          </w:p>
          <w:p w14:paraId="33B08910" w14:textId="07890FDD" w:rsidR="00747039" w:rsidRPr="00ED7707" w:rsidRDefault="009B298C" w:rsidP="00B552BD">
            <w:pPr>
              <w:pStyle w:val="Sarakstarindkopa"/>
              <w:ind w:left="0"/>
              <w:jc w:val="both"/>
              <w:rPr>
                <w:rStyle w:val="normaltextrun"/>
                <w:rFonts w:ascii="Times New Roman" w:eastAsiaTheme="minorEastAsia" w:hAnsi="Times New Roman" w:cs="Times New Roman"/>
                <w:color w:val="000000" w:themeColor="text1"/>
                <w:sz w:val="24"/>
                <w:szCs w:val="24"/>
              </w:rPr>
            </w:pPr>
            <w:r w:rsidRPr="00027A1A">
              <w:rPr>
                <w:rFonts w:ascii="Times New Roman" w:hAnsi="Times New Roman" w:cs="Times New Roman"/>
                <w:sz w:val="24"/>
                <w:szCs w:val="24"/>
              </w:rPr>
              <w:t xml:space="preserve">Nodrošinot </w:t>
            </w:r>
            <w:r w:rsidR="00125099" w:rsidRPr="00027A1A">
              <w:rPr>
                <w:rFonts w:ascii="Times New Roman" w:hAnsi="Times New Roman" w:cs="Times New Roman"/>
                <w:sz w:val="24"/>
                <w:szCs w:val="24"/>
              </w:rPr>
              <w:t xml:space="preserve">integrāciju ar </w:t>
            </w:r>
            <w:r w:rsidR="00562F36">
              <w:rPr>
                <w:rFonts w:ascii="Times New Roman" w:hAnsi="Times New Roman" w:cs="Times New Roman"/>
                <w:sz w:val="24"/>
                <w:szCs w:val="24"/>
              </w:rPr>
              <w:t>i</w:t>
            </w:r>
            <w:r w:rsidR="00125099" w:rsidRPr="00027A1A">
              <w:rPr>
                <w:rFonts w:ascii="Times New Roman" w:hAnsi="Times New Roman" w:cs="Times New Roman"/>
                <w:sz w:val="24"/>
                <w:szCs w:val="24"/>
              </w:rPr>
              <w:t>zglītīb</w:t>
            </w:r>
            <w:r w:rsidR="00027A1A" w:rsidRPr="00027A1A">
              <w:rPr>
                <w:rFonts w:ascii="Times New Roman" w:hAnsi="Times New Roman" w:cs="Times New Roman"/>
                <w:sz w:val="24"/>
                <w:szCs w:val="24"/>
              </w:rPr>
              <w:t>u</w:t>
            </w:r>
            <w:r w:rsidR="00125099" w:rsidRPr="00027A1A">
              <w:rPr>
                <w:rFonts w:ascii="Times New Roman" w:hAnsi="Times New Roman" w:cs="Times New Roman"/>
                <w:sz w:val="24"/>
                <w:szCs w:val="24"/>
              </w:rPr>
              <w:t xml:space="preserve"> apliecinošu dokumentu reģistru</w:t>
            </w:r>
            <w:r w:rsidR="00412460" w:rsidRPr="00027A1A">
              <w:rPr>
                <w:rFonts w:ascii="Times New Roman" w:hAnsi="Times New Roman" w:cs="Times New Roman"/>
                <w:sz w:val="24"/>
                <w:szCs w:val="24"/>
              </w:rPr>
              <w:t>, iedzīvotāj</w:t>
            </w:r>
            <w:r w:rsidR="00D127CC" w:rsidRPr="00027A1A">
              <w:rPr>
                <w:rFonts w:ascii="Times New Roman" w:hAnsi="Times New Roman" w:cs="Times New Roman"/>
                <w:sz w:val="24"/>
                <w:szCs w:val="24"/>
              </w:rPr>
              <w:t>am,</w:t>
            </w:r>
            <w:r w:rsidR="00412460" w:rsidRPr="00027A1A">
              <w:rPr>
                <w:rFonts w:ascii="Times New Roman" w:hAnsi="Times New Roman" w:cs="Times New Roman"/>
                <w:sz w:val="24"/>
                <w:szCs w:val="24"/>
              </w:rPr>
              <w:t xml:space="preserve"> </w:t>
            </w:r>
            <w:r w:rsidR="00992069" w:rsidRPr="00027A1A">
              <w:rPr>
                <w:rFonts w:ascii="Times New Roman" w:hAnsi="Times New Roman" w:cs="Times New Roman"/>
                <w:sz w:val="24"/>
                <w:szCs w:val="24"/>
              </w:rPr>
              <w:t>autentificējoties ar vienoto pieteikšanās autentifikāciju Latvija.lv</w:t>
            </w:r>
            <w:r w:rsidR="00595F23" w:rsidRPr="00027A1A">
              <w:rPr>
                <w:rFonts w:ascii="Times New Roman" w:hAnsi="Times New Roman" w:cs="Times New Roman"/>
                <w:sz w:val="24"/>
                <w:szCs w:val="24"/>
              </w:rPr>
              <w:t>,</w:t>
            </w:r>
            <w:r w:rsidR="00F35152" w:rsidRPr="00027A1A">
              <w:rPr>
                <w:rFonts w:ascii="Times New Roman" w:hAnsi="Times New Roman" w:cs="Times New Roman"/>
                <w:sz w:val="24"/>
                <w:szCs w:val="24"/>
              </w:rPr>
              <w:t xml:space="preserve"> </w:t>
            </w:r>
            <w:r w:rsidR="00595F23" w:rsidRPr="00027A1A">
              <w:rPr>
                <w:rStyle w:val="normaltextrun"/>
                <w:rFonts w:ascii="Times New Roman" w:eastAsiaTheme="minorEastAsia" w:hAnsi="Times New Roman" w:cs="Times New Roman"/>
                <w:color w:val="000000" w:themeColor="text1"/>
                <w:sz w:val="24"/>
                <w:szCs w:val="24"/>
              </w:rPr>
              <w:t>tiks nodrošinā</w:t>
            </w:r>
            <w:r w:rsidR="00AE4760">
              <w:rPr>
                <w:rStyle w:val="normaltextrun"/>
                <w:rFonts w:ascii="Times New Roman" w:eastAsiaTheme="minorEastAsia" w:hAnsi="Times New Roman" w:cs="Times New Roman"/>
                <w:color w:val="000000" w:themeColor="text1"/>
                <w:sz w:val="24"/>
                <w:szCs w:val="24"/>
              </w:rPr>
              <w:t>t</w:t>
            </w:r>
            <w:r w:rsidR="00595F23" w:rsidRPr="00027A1A">
              <w:rPr>
                <w:rStyle w:val="normaltextrun"/>
                <w:rFonts w:ascii="Times New Roman" w:eastAsiaTheme="minorEastAsia" w:hAnsi="Times New Roman" w:cs="Times New Roman"/>
                <w:color w:val="000000" w:themeColor="text1"/>
                <w:sz w:val="24"/>
                <w:szCs w:val="24"/>
              </w:rPr>
              <w:t>a koplietošanas p</w:t>
            </w:r>
            <w:r w:rsidR="00D448CF" w:rsidRPr="00027A1A">
              <w:rPr>
                <w:rStyle w:val="normaltextrun"/>
                <w:rFonts w:ascii="Times New Roman" w:eastAsiaTheme="minorEastAsia" w:hAnsi="Times New Roman" w:cs="Times New Roman"/>
                <w:color w:val="000000" w:themeColor="text1"/>
                <w:sz w:val="24"/>
                <w:szCs w:val="24"/>
              </w:rPr>
              <w:t xml:space="preserve">akalpojuma pieejamība portālā </w:t>
            </w:r>
            <w:r w:rsidR="00953EA3" w:rsidRPr="00027A1A">
              <w:rPr>
                <w:rStyle w:val="normaltextrun"/>
                <w:rFonts w:ascii="Times New Roman" w:eastAsiaTheme="minorEastAsia" w:hAnsi="Times New Roman" w:cs="Times New Roman"/>
                <w:color w:val="000000" w:themeColor="text1"/>
                <w:sz w:val="24"/>
                <w:szCs w:val="24"/>
              </w:rPr>
              <w:t>www.</w:t>
            </w:r>
            <w:r w:rsidR="00D448CF" w:rsidRPr="00027A1A">
              <w:rPr>
                <w:rStyle w:val="normaltextrun"/>
                <w:rFonts w:ascii="Times New Roman" w:eastAsiaTheme="minorEastAsia" w:hAnsi="Times New Roman" w:cs="Times New Roman"/>
                <w:color w:val="000000" w:themeColor="text1"/>
                <w:sz w:val="24"/>
                <w:szCs w:val="24"/>
              </w:rPr>
              <w:t>latvija.lv vai VIIS</w:t>
            </w:r>
          </w:p>
        </w:tc>
      </w:tr>
    </w:tbl>
    <w:p w14:paraId="06A0442C" w14:textId="77777777" w:rsidR="00ED7707" w:rsidRPr="00ED7707" w:rsidRDefault="00ED7707" w:rsidP="00ED7707">
      <w:pPr>
        <w:spacing w:after="0" w:line="240" w:lineRule="auto"/>
        <w:rPr>
          <w:rFonts w:ascii="Times New Roman" w:hAnsi="Times New Roman" w:cs="Times New Roman"/>
          <w:b/>
          <w:bCs/>
        </w:rPr>
      </w:pPr>
    </w:p>
    <w:p w14:paraId="492B2748" w14:textId="0DBF800E" w:rsidR="00A14246" w:rsidRPr="00ED7707" w:rsidRDefault="00ED7707" w:rsidP="00AE4760">
      <w:pPr>
        <w:spacing w:after="0" w:line="240" w:lineRule="auto"/>
        <w:jc w:val="both"/>
        <w:rPr>
          <w:rFonts w:ascii="Times New Roman" w:hAnsi="Times New Roman" w:cs="Times New Roman"/>
          <w:b/>
          <w:bCs/>
        </w:rPr>
      </w:pPr>
      <w:r w:rsidRPr="00ED7707">
        <w:rPr>
          <w:rFonts w:ascii="Times New Roman" w:hAnsi="Times New Roman" w:cs="Times New Roman"/>
          <w:b/>
          <w:bCs/>
        </w:rPr>
        <w:lastRenderedPageBreak/>
        <w:t>6. </w:t>
      </w:r>
      <w:r w:rsidR="00A14246" w:rsidRPr="00ED7707">
        <w:rPr>
          <w:rFonts w:ascii="Times New Roman" w:hAnsi="Times New Roman" w:cs="Times New Roman"/>
          <w:b/>
          <w:bCs/>
        </w:rPr>
        <w:t>Pakalpojuma sniegšanas un saņemšanas tiesiskais regulējums</w:t>
      </w:r>
      <w:r w:rsidR="00FA697A" w:rsidRPr="00ED7707">
        <w:rPr>
          <w:rFonts w:ascii="Times New Roman" w:hAnsi="Times New Roman" w:cs="Times New Roman"/>
          <w:b/>
          <w:bCs/>
        </w:rPr>
        <w:t xml:space="preserve"> un pakalpojuma ieviešanas stratēģija</w:t>
      </w:r>
    </w:p>
    <w:tbl>
      <w:tblPr>
        <w:tblStyle w:val="Reatabula"/>
        <w:tblW w:w="9214" w:type="dxa"/>
        <w:tblInd w:w="-5" w:type="dxa"/>
        <w:tblLook w:val="04A0" w:firstRow="1" w:lastRow="0" w:firstColumn="1" w:lastColumn="0" w:noHBand="0" w:noVBand="1"/>
      </w:tblPr>
      <w:tblGrid>
        <w:gridCol w:w="9214"/>
      </w:tblGrid>
      <w:tr w:rsidR="00A14246" w:rsidRPr="00ED7707" w14:paraId="13D407EE" w14:textId="77777777" w:rsidTr="00B04269">
        <w:tc>
          <w:tcPr>
            <w:tcW w:w="9214" w:type="dxa"/>
          </w:tcPr>
          <w:p w14:paraId="08525884" w14:textId="77777777" w:rsidR="00083DBD" w:rsidRPr="00ED7707" w:rsidRDefault="43AF07EC" w:rsidP="00B552BD">
            <w:pPr>
              <w:jc w:val="both"/>
              <w:rPr>
                <w:rStyle w:val="normaltextrun"/>
                <w:rFonts w:ascii="Times New Roman" w:eastAsia="Times New Roman" w:hAnsi="Times New Roman" w:cs="Times New Roman"/>
                <w:color w:val="000000" w:themeColor="text1"/>
                <w:sz w:val="24"/>
                <w:szCs w:val="24"/>
              </w:rPr>
            </w:pPr>
            <w:r w:rsidRPr="00ED7707">
              <w:rPr>
                <w:rStyle w:val="normaltextrun"/>
                <w:rFonts w:ascii="Times New Roman" w:eastAsia="Times New Roman" w:hAnsi="Times New Roman" w:cs="Times New Roman"/>
                <w:color w:val="000000" w:themeColor="text1"/>
                <w:sz w:val="24"/>
                <w:szCs w:val="24"/>
              </w:rPr>
              <w:t xml:space="preserve">Izglītības un zinātnes ministrija plāno veikt normatīvā regulējuma izmaiņas, kas paredz pāreju uz elektronisku izglītības dokumentu izsniegšanu (kopš 2023. gada elektroniski tiek izsniegti tikai CE sertifikāti, profesionālās kvalifikācijas apliecības un valsts valodas prasmes apliecības) par pamatizglītības un vidējās izglītības apguvi, kā arī </w:t>
            </w:r>
            <w:r w:rsidR="00D448CF" w:rsidRPr="00ED7707">
              <w:rPr>
                <w:rStyle w:val="normaltextrun"/>
                <w:rFonts w:ascii="Times New Roman" w:eastAsia="Times New Roman" w:hAnsi="Times New Roman" w:cs="Times New Roman"/>
                <w:color w:val="000000" w:themeColor="text1"/>
                <w:sz w:val="24"/>
                <w:szCs w:val="24"/>
              </w:rPr>
              <w:t>p</w:t>
            </w:r>
            <w:r w:rsidR="00D448CF" w:rsidRPr="00ED7707">
              <w:rPr>
                <w:rStyle w:val="normaltextrun"/>
                <w:rFonts w:ascii="Times New Roman" w:hAnsi="Times New Roman" w:cs="Times New Roman"/>
                <w:color w:val="000000" w:themeColor="text1"/>
                <w:sz w:val="24"/>
                <w:szCs w:val="24"/>
              </w:rPr>
              <w:t xml:space="preserve">erspektīvā par </w:t>
            </w:r>
            <w:r w:rsidR="00A43158" w:rsidRPr="00ED7707">
              <w:rPr>
                <w:rStyle w:val="normaltextrun"/>
                <w:rFonts w:ascii="Times New Roman" w:eastAsia="Times New Roman" w:hAnsi="Times New Roman" w:cs="Times New Roman"/>
                <w:color w:val="000000" w:themeColor="text1"/>
                <w:sz w:val="24"/>
                <w:szCs w:val="24"/>
              </w:rPr>
              <w:t>c</w:t>
            </w:r>
            <w:r w:rsidR="00A43158" w:rsidRPr="00ED7707">
              <w:rPr>
                <w:rStyle w:val="normaltextrun"/>
                <w:rFonts w:ascii="Times New Roman" w:hAnsi="Times New Roman" w:cs="Times New Roman"/>
                <w:color w:val="000000" w:themeColor="text1"/>
                <w:sz w:val="24"/>
                <w:szCs w:val="24"/>
              </w:rPr>
              <w:t>itiem izglītību apliecinošiem dokumentiem</w:t>
            </w:r>
            <w:r w:rsidRPr="00ED7707">
              <w:rPr>
                <w:rStyle w:val="normaltextrun"/>
                <w:rFonts w:ascii="Times New Roman" w:eastAsia="Times New Roman" w:hAnsi="Times New Roman" w:cs="Times New Roman"/>
                <w:color w:val="000000" w:themeColor="text1"/>
                <w:sz w:val="24"/>
                <w:szCs w:val="24"/>
              </w:rPr>
              <w:t>.</w:t>
            </w:r>
          </w:p>
          <w:p w14:paraId="7311FAEB" w14:textId="6938FFA9" w:rsidR="00FA697A" w:rsidRPr="00ED7707" w:rsidRDefault="00083DBD" w:rsidP="00B552BD">
            <w:pPr>
              <w:jc w:val="both"/>
              <w:rPr>
                <w:rFonts w:ascii="Times New Roman" w:eastAsia="Times New Roman" w:hAnsi="Times New Roman" w:cs="Times New Roman"/>
                <w:sz w:val="24"/>
                <w:szCs w:val="24"/>
              </w:rPr>
            </w:pPr>
            <w:r w:rsidRPr="00ED7707">
              <w:rPr>
                <w:rStyle w:val="normaltextrun"/>
                <w:rFonts w:ascii="Times New Roman" w:hAnsi="Times New Roman" w:cs="Times New Roman"/>
                <w:color w:val="000000" w:themeColor="text1"/>
                <w:sz w:val="24"/>
                <w:szCs w:val="24"/>
              </w:rPr>
              <w:t>Tiks izstrādāti Latvijā izmantojamie standarti elektronisk</w:t>
            </w:r>
            <w:r w:rsidR="00AE4760">
              <w:rPr>
                <w:rStyle w:val="normaltextrun"/>
                <w:rFonts w:ascii="Times New Roman" w:hAnsi="Times New Roman" w:cs="Times New Roman"/>
                <w:color w:val="000000" w:themeColor="text1"/>
                <w:sz w:val="24"/>
                <w:szCs w:val="24"/>
              </w:rPr>
              <w:t>o</w:t>
            </w:r>
            <w:r w:rsidRPr="00ED7707">
              <w:rPr>
                <w:rStyle w:val="normaltextrun"/>
                <w:rFonts w:ascii="Times New Roman" w:hAnsi="Times New Roman" w:cs="Times New Roman"/>
                <w:color w:val="000000" w:themeColor="text1"/>
                <w:sz w:val="24"/>
                <w:szCs w:val="24"/>
              </w:rPr>
              <w:t xml:space="preserve"> izglītību apliecinošo dokumentu saturam un struktūrai, datu shēmām, tehniskajiem risinājumiem, API un datu apmaiņas procedūrām, balstoties uz starptautiski pieņemtiem standartiem un labākajām praksēm</w:t>
            </w:r>
          </w:p>
        </w:tc>
      </w:tr>
    </w:tbl>
    <w:p w14:paraId="0061EF85" w14:textId="77777777" w:rsidR="0016750E" w:rsidRPr="00ED7707" w:rsidRDefault="0016750E" w:rsidP="00B552BD">
      <w:pPr>
        <w:pStyle w:val="Sarakstarindkopa"/>
        <w:spacing w:after="0" w:line="240" w:lineRule="auto"/>
        <w:ind w:left="0"/>
        <w:rPr>
          <w:rFonts w:ascii="Times New Roman" w:hAnsi="Times New Roman" w:cs="Times New Roman"/>
          <w:b/>
          <w:bCs/>
          <w:i/>
          <w:iCs/>
          <w:color w:val="FF0000"/>
          <w:sz w:val="20"/>
          <w:szCs w:val="20"/>
        </w:rPr>
      </w:pPr>
    </w:p>
    <w:p w14:paraId="7A672674" w14:textId="389AAD25" w:rsidR="00A14246" w:rsidRPr="00ED7707" w:rsidRDefault="00ED7707" w:rsidP="00ED7707">
      <w:pPr>
        <w:spacing w:after="0" w:line="240" w:lineRule="auto"/>
        <w:rPr>
          <w:rFonts w:ascii="Times New Roman" w:hAnsi="Times New Roman" w:cs="Times New Roman"/>
          <w:b/>
          <w:bCs/>
        </w:rPr>
      </w:pPr>
      <w:r w:rsidRPr="00ED7707">
        <w:rPr>
          <w:rFonts w:ascii="Times New Roman" w:hAnsi="Times New Roman" w:cs="Times New Roman"/>
          <w:b/>
          <w:bCs/>
        </w:rPr>
        <w:t>7. </w:t>
      </w:r>
      <w:r w:rsidR="00A14246" w:rsidRPr="00ED7707">
        <w:rPr>
          <w:rFonts w:ascii="Times New Roman" w:hAnsi="Times New Roman" w:cs="Times New Roman"/>
          <w:b/>
          <w:bCs/>
        </w:rPr>
        <w:t xml:space="preserve">Pakalpojuma finansēšanas </w:t>
      </w:r>
      <w:r w:rsidR="00E62262" w:rsidRPr="00ED7707">
        <w:rPr>
          <w:rFonts w:ascii="Times New Roman" w:hAnsi="Times New Roman" w:cs="Times New Roman"/>
          <w:b/>
          <w:bCs/>
        </w:rPr>
        <w:t>pieeja</w:t>
      </w:r>
      <w:r w:rsidR="00E62262" w:rsidRPr="00ED7707">
        <w:rPr>
          <w:rStyle w:val="Vresatsauce"/>
          <w:rFonts w:ascii="Times New Roman" w:hAnsi="Times New Roman" w:cs="Times New Roman"/>
          <w:b/>
          <w:bCs/>
        </w:rPr>
        <w:footnoteReference w:id="2"/>
      </w:r>
    </w:p>
    <w:tbl>
      <w:tblPr>
        <w:tblStyle w:val="Reatabula"/>
        <w:tblW w:w="9214" w:type="dxa"/>
        <w:tblInd w:w="-5" w:type="dxa"/>
        <w:tblLook w:val="04A0" w:firstRow="1" w:lastRow="0" w:firstColumn="1" w:lastColumn="0" w:noHBand="0" w:noVBand="1"/>
      </w:tblPr>
      <w:tblGrid>
        <w:gridCol w:w="9214"/>
      </w:tblGrid>
      <w:tr w:rsidR="00A14246" w:rsidRPr="00ED7707" w14:paraId="217237B5" w14:textId="77777777" w:rsidTr="00B04269">
        <w:tc>
          <w:tcPr>
            <w:tcW w:w="9214" w:type="dxa"/>
          </w:tcPr>
          <w:p w14:paraId="16060175" w14:textId="5FA0D1FF" w:rsidR="002570ED" w:rsidRPr="00ED7707" w:rsidRDefault="002570ED" w:rsidP="00B552BD">
            <w:pPr>
              <w:widowControl w:val="0"/>
              <w:jc w:val="both"/>
              <w:rPr>
                <w:rFonts w:ascii="Times New Roman" w:eastAsia="Times New Roman" w:hAnsi="Times New Roman" w:cs="Times New Roman"/>
                <w:sz w:val="24"/>
                <w:szCs w:val="24"/>
              </w:rPr>
            </w:pPr>
            <w:r w:rsidRPr="00ED7707">
              <w:rPr>
                <w:rFonts w:ascii="Times New Roman" w:eastAsia="Times New Roman" w:hAnsi="Times New Roman" w:cs="Times New Roman"/>
                <w:sz w:val="24"/>
                <w:szCs w:val="24"/>
              </w:rPr>
              <w:t xml:space="preserve">Plānotā </w:t>
            </w:r>
            <w:r w:rsidR="007D32AD" w:rsidRPr="00ED7707">
              <w:rPr>
                <w:rFonts w:ascii="Times New Roman" w:eastAsia="Times New Roman" w:hAnsi="Times New Roman" w:cs="Times New Roman"/>
                <w:sz w:val="24"/>
                <w:szCs w:val="24"/>
              </w:rPr>
              <w:t xml:space="preserve">IKT risinājuma </w:t>
            </w:r>
            <w:r w:rsidRPr="00ED7707">
              <w:rPr>
                <w:rFonts w:ascii="Times New Roman" w:eastAsia="Times New Roman" w:hAnsi="Times New Roman" w:cs="Times New Roman"/>
                <w:sz w:val="24"/>
                <w:szCs w:val="24"/>
              </w:rPr>
              <w:t>koplietošanas pakalpojum</w:t>
            </w:r>
            <w:r w:rsidR="00562F36">
              <w:rPr>
                <w:rFonts w:ascii="Times New Roman" w:eastAsia="Times New Roman" w:hAnsi="Times New Roman" w:cs="Times New Roman"/>
                <w:sz w:val="24"/>
                <w:szCs w:val="24"/>
              </w:rPr>
              <w:t>a</w:t>
            </w:r>
            <w:r w:rsidRPr="00ED7707">
              <w:rPr>
                <w:rFonts w:ascii="Times New Roman" w:eastAsia="Times New Roman" w:hAnsi="Times New Roman" w:cs="Times New Roman"/>
                <w:sz w:val="24"/>
                <w:szCs w:val="24"/>
              </w:rPr>
              <w:t xml:space="preserve"> finansēšana tiks nodrošināta no šādiem līdzekļiem:</w:t>
            </w:r>
          </w:p>
          <w:p w14:paraId="7F72B17A" w14:textId="77777777" w:rsidR="002570ED" w:rsidRPr="00ED7707" w:rsidRDefault="002570ED" w:rsidP="00AE4760">
            <w:pPr>
              <w:pStyle w:val="Sarakstarindkopa"/>
              <w:widowControl w:val="0"/>
              <w:numPr>
                <w:ilvl w:val="0"/>
                <w:numId w:val="35"/>
              </w:numPr>
              <w:ind w:left="0" w:firstLine="0"/>
              <w:jc w:val="both"/>
              <w:rPr>
                <w:rFonts w:ascii="Times New Roman" w:eastAsia="Times New Roman" w:hAnsi="Times New Roman" w:cs="Times New Roman"/>
                <w:sz w:val="24"/>
                <w:szCs w:val="24"/>
              </w:rPr>
            </w:pPr>
            <w:r w:rsidRPr="00ED7707">
              <w:rPr>
                <w:rFonts w:ascii="Times New Roman" w:eastAsia="Times New Roman" w:hAnsi="Times New Roman" w:cs="Times New Roman"/>
                <w:sz w:val="24"/>
                <w:szCs w:val="24"/>
              </w:rPr>
              <w:t xml:space="preserve">projekta īstenošana tiek finansēta (2023.–2026. gadā) no ANM budžeta 3 500 000 </w:t>
            </w:r>
            <w:proofErr w:type="spellStart"/>
            <w:r w:rsidRPr="00AE4760">
              <w:rPr>
                <w:rFonts w:ascii="Times New Roman" w:eastAsia="Times New Roman" w:hAnsi="Times New Roman" w:cs="Times New Roman"/>
                <w:i/>
                <w:iCs/>
                <w:sz w:val="24"/>
                <w:szCs w:val="24"/>
              </w:rPr>
              <w:t>euro</w:t>
            </w:r>
            <w:proofErr w:type="spellEnd"/>
            <w:r w:rsidRPr="00ED7707">
              <w:rPr>
                <w:rFonts w:ascii="Times New Roman" w:eastAsia="Times New Roman" w:hAnsi="Times New Roman" w:cs="Times New Roman"/>
                <w:sz w:val="24"/>
                <w:szCs w:val="24"/>
              </w:rPr>
              <w:t xml:space="preserve"> apmērā;</w:t>
            </w:r>
          </w:p>
          <w:p w14:paraId="6E0F9C90" w14:textId="187F9E6A" w:rsidR="002570ED" w:rsidRPr="00ED7707" w:rsidRDefault="002570ED" w:rsidP="00AE4760">
            <w:pPr>
              <w:pStyle w:val="Sarakstarindkopa"/>
              <w:widowControl w:val="0"/>
              <w:numPr>
                <w:ilvl w:val="0"/>
                <w:numId w:val="35"/>
              </w:numPr>
              <w:ind w:left="0" w:firstLine="0"/>
              <w:jc w:val="both"/>
              <w:rPr>
                <w:rFonts w:ascii="Times New Roman" w:eastAsia="Times New Roman" w:hAnsi="Times New Roman" w:cs="Times New Roman"/>
                <w:sz w:val="24"/>
                <w:szCs w:val="24"/>
              </w:rPr>
            </w:pPr>
            <w:r w:rsidRPr="00ED7707">
              <w:rPr>
                <w:rFonts w:ascii="Times New Roman" w:eastAsia="Times New Roman" w:hAnsi="Times New Roman" w:cs="Times New Roman"/>
                <w:sz w:val="24"/>
                <w:szCs w:val="24"/>
              </w:rPr>
              <w:t xml:space="preserve">PVN tiek finansēts (2023.–2026. gadā) no valsts budžeta līdzekļiem 624 750 </w:t>
            </w:r>
            <w:proofErr w:type="spellStart"/>
            <w:r w:rsidRPr="00AE4760">
              <w:rPr>
                <w:rFonts w:ascii="Times New Roman" w:eastAsia="Times New Roman" w:hAnsi="Times New Roman" w:cs="Times New Roman"/>
                <w:i/>
                <w:iCs/>
                <w:sz w:val="24"/>
                <w:szCs w:val="24"/>
              </w:rPr>
              <w:t>euro</w:t>
            </w:r>
            <w:proofErr w:type="spellEnd"/>
            <w:r w:rsidRPr="00ED7707">
              <w:rPr>
                <w:rFonts w:ascii="Times New Roman" w:eastAsia="Times New Roman" w:hAnsi="Times New Roman" w:cs="Times New Roman"/>
                <w:sz w:val="24"/>
                <w:szCs w:val="24"/>
              </w:rPr>
              <w:t xml:space="preserve"> apmērā</w:t>
            </w:r>
            <w:r w:rsidR="00562F36">
              <w:rPr>
                <w:rFonts w:ascii="Times New Roman" w:eastAsia="Times New Roman" w:hAnsi="Times New Roman" w:cs="Times New Roman"/>
                <w:sz w:val="24"/>
                <w:szCs w:val="24"/>
              </w:rPr>
              <w:t>.</w:t>
            </w:r>
          </w:p>
          <w:p w14:paraId="4577D6A4" w14:textId="1922C7B9" w:rsidR="006F05AD" w:rsidRPr="00ED7707" w:rsidRDefault="002570ED" w:rsidP="00B552BD">
            <w:pPr>
              <w:widowControl w:val="0"/>
              <w:jc w:val="both"/>
              <w:rPr>
                <w:rFonts w:ascii="Times New Roman" w:hAnsi="Times New Roman" w:cs="Times New Roman"/>
                <w:sz w:val="24"/>
                <w:szCs w:val="24"/>
              </w:rPr>
            </w:pPr>
            <w:r w:rsidRPr="00ED7707">
              <w:rPr>
                <w:rStyle w:val="normaltextrun"/>
                <w:rFonts w:ascii="Times New Roman" w:eastAsia="Times New Roman" w:hAnsi="Times New Roman" w:cs="Times New Roman"/>
                <w:color w:val="000000" w:themeColor="text1"/>
                <w:sz w:val="24"/>
                <w:szCs w:val="24"/>
              </w:rPr>
              <w:t>Plānots, ka koplietošanas pakalpojuma uzturēšana un sniegšana tiks finansēta no valsts budžeta</w:t>
            </w:r>
            <w:r w:rsidR="006D56E4">
              <w:rPr>
                <w:rStyle w:val="normaltextrun"/>
                <w:rFonts w:ascii="Times New Roman" w:eastAsia="Times New Roman" w:hAnsi="Times New Roman" w:cs="Times New Roman"/>
                <w:color w:val="000000" w:themeColor="text1"/>
                <w:sz w:val="24"/>
                <w:szCs w:val="24"/>
              </w:rPr>
              <w:t xml:space="preserve"> (</w:t>
            </w:r>
            <w:r w:rsidR="006D56E4" w:rsidRPr="006D56E4">
              <w:rPr>
                <w:rStyle w:val="normaltextrun"/>
                <w:rFonts w:ascii="Times New Roman" w:eastAsia="Times New Roman" w:hAnsi="Times New Roman" w:cs="Times New Roman"/>
                <w:color w:val="000000" w:themeColor="text1"/>
                <w:sz w:val="24"/>
                <w:szCs w:val="24"/>
              </w:rPr>
              <w:t>no</w:t>
            </w:r>
            <w:r w:rsidRPr="006D56E4">
              <w:rPr>
                <w:rStyle w:val="normaltextrun"/>
                <w:rFonts w:ascii="Times New Roman" w:eastAsia="Times New Roman" w:hAnsi="Times New Roman" w:cs="Times New Roman"/>
                <w:color w:val="000000" w:themeColor="text1"/>
                <w:sz w:val="24"/>
                <w:szCs w:val="24"/>
              </w:rPr>
              <w:t xml:space="preserve"> pakalpojuma sniedzēja (IZM) izdevumu programmas</w:t>
            </w:r>
            <w:r w:rsidR="006D56E4">
              <w:rPr>
                <w:rStyle w:val="normaltextrun"/>
                <w:rFonts w:ascii="Times New Roman" w:eastAsia="Times New Roman" w:hAnsi="Times New Roman" w:cs="Times New Roman"/>
                <w:color w:val="000000" w:themeColor="text1"/>
                <w:sz w:val="24"/>
                <w:szCs w:val="24"/>
              </w:rPr>
              <w:t>)</w:t>
            </w:r>
            <w:r w:rsidRPr="006D56E4">
              <w:rPr>
                <w:rStyle w:val="normaltextrun"/>
                <w:rFonts w:ascii="Times New Roman" w:eastAsia="Times New Roman" w:hAnsi="Times New Roman" w:cs="Times New Roman"/>
                <w:color w:val="000000" w:themeColor="text1"/>
                <w:sz w:val="24"/>
                <w:szCs w:val="24"/>
              </w:rPr>
              <w:t>.</w:t>
            </w:r>
            <w:r w:rsidR="00433A7D" w:rsidRPr="006D56E4">
              <w:rPr>
                <w:rStyle w:val="normaltextrun"/>
                <w:rFonts w:ascii="Times New Roman" w:eastAsia="Times New Roman" w:hAnsi="Times New Roman" w:cs="Times New Roman"/>
                <w:color w:val="000000" w:themeColor="text1"/>
                <w:sz w:val="24"/>
                <w:szCs w:val="24"/>
              </w:rPr>
              <w:t xml:space="preserve"> </w:t>
            </w:r>
            <w:r w:rsidRPr="006D56E4">
              <w:rPr>
                <w:rStyle w:val="normaltextrun"/>
                <w:rFonts w:ascii="Times New Roman" w:hAnsi="Times New Roman" w:cs="Times New Roman"/>
                <w:color w:val="000000" w:themeColor="text1"/>
                <w:sz w:val="24"/>
                <w:szCs w:val="24"/>
              </w:rPr>
              <w:t>IZM pēc projekta pabeigšanas noteiktā</w:t>
            </w:r>
            <w:r w:rsidRPr="00ED7707">
              <w:rPr>
                <w:rStyle w:val="normaltextrun"/>
                <w:rFonts w:ascii="Times New Roman" w:hAnsi="Times New Roman" w:cs="Times New Roman"/>
                <w:color w:val="000000" w:themeColor="text1"/>
                <w:sz w:val="24"/>
                <w:szCs w:val="24"/>
              </w:rPr>
              <w:t xml:space="preserve"> kārtībā pieprasīs papildu finansējumu risinājuma tālākai uzturēšanai.</w:t>
            </w:r>
            <w:r w:rsidRPr="00ED7707">
              <w:rPr>
                <w:rStyle w:val="normaltextrun"/>
                <w:rFonts w:ascii="Times New Roman" w:eastAsia="Times New Roman" w:hAnsi="Times New Roman" w:cs="Times New Roman"/>
                <w:color w:val="000000" w:themeColor="text1"/>
                <w:sz w:val="24"/>
                <w:szCs w:val="24"/>
              </w:rPr>
              <w:t xml:space="preserve"> Pakalpojuma sniegšanas finansēšanā nav plānots iesaistīt pakalpojum</w:t>
            </w:r>
            <w:r w:rsidR="00562F36">
              <w:rPr>
                <w:rStyle w:val="normaltextrun"/>
                <w:rFonts w:ascii="Times New Roman" w:eastAsia="Times New Roman" w:hAnsi="Times New Roman" w:cs="Times New Roman"/>
                <w:color w:val="000000" w:themeColor="text1"/>
                <w:sz w:val="24"/>
                <w:szCs w:val="24"/>
              </w:rPr>
              <w:t>a</w:t>
            </w:r>
            <w:r w:rsidRPr="00ED7707">
              <w:rPr>
                <w:rStyle w:val="normaltextrun"/>
                <w:rFonts w:ascii="Times New Roman" w:eastAsia="Times New Roman" w:hAnsi="Times New Roman" w:cs="Times New Roman"/>
                <w:color w:val="000000" w:themeColor="text1"/>
                <w:sz w:val="24"/>
                <w:szCs w:val="24"/>
              </w:rPr>
              <w:t xml:space="preserve"> saņēmējus</w:t>
            </w:r>
          </w:p>
        </w:tc>
      </w:tr>
    </w:tbl>
    <w:p w14:paraId="12D8A62F" w14:textId="77777777" w:rsidR="00ED7707" w:rsidRPr="00ED7707" w:rsidRDefault="00ED7707" w:rsidP="00B552BD">
      <w:pPr>
        <w:spacing w:after="0" w:line="240" w:lineRule="auto"/>
        <w:rPr>
          <w:rFonts w:ascii="Times New Roman" w:hAnsi="Times New Roman" w:cs="Times New Roman"/>
          <w:b/>
          <w:bCs/>
        </w:rPr>
      </w:pPr>
    </w:p>
    <w:p w14:paraId="7DFA472D" w14:textId="0E6CB9DB" w:rsidR="00A14246" w:rsidRPr="00ED7707" w:rsidRDefault="00FA697A" w:rsidP="00AE4760">
      <w:pPr>
        <w:spacing w:after="0" w:line="240" w:lineRule="auto"/>
        <w:jc w:val="both"/>
        <w:rPr>
          <w:rFonts w:ascii="Times New Roman" w:hAnsi="Times New Roman" w:cs="Times New Roman"/>
          <w:b/>
          <w:bCs/>
        </w:rPr>
      </w:pPr>
      <w:r w:rsidRPr="00ED7707">
        <w:rPr>
          <w:rFonts w:ascii="Times New Roman" w:hAnsi="Times New Roman" w:cs="Times New Roman"/>
          <w:b/>
          <w:bCs/>
        </w:rPr>
        <w:t>8</w:t>
      </w:r>
      <w:r w:rsidR="007E7ABC" w:rsidRPr="00ED7707">
        <w:rPr>
          <w:rFonts w:ascii="Times New Roman" w:hAnsi="Times New Roman" w:cs="Times New Roman"/>
          <w:b/>
          <w:bCs/>
        </w:rPr>
        <w:t xml:space="preserve">. </w:t>
      </w:r>
      <w:r w:rsidR="00AE4760" w:rsidRPr="00ED7707">
        <w:rPr>
          <w:rFonts w:ascii="Times New Roman" w:hAnsi="Times New Roman" w:cs="Times New Roman"/>
          <w:b/>
          <w:bCs/>
        </w:rPr>
        <w:t xml:space="preserve">Papildus </w:t>
      </w:r>
      <w:r w:rsidR="00AE4760">
        <w:rPr>
          <w:rFonts w:ascii="Times New Roman" w:hAnsi="Times New Roman" w:cs="Times New Roman"/>
          <w:b/>
          <w:bCs/>
        </w:rPr>
        <w:t>n</w:t>
      </w:r>
      <w:r w:rsidR="00A14246" w:rsidRPr="00ED7707">
        <w:rPr>
          <w:rFonts w:ascii="Times New Roman" w:hAnsi="Times New Roman" w:cs="Times New Roman"/>
          <w:b/>
          <w:bCs/>
        </w:rPr>
        <w:t>epieciešam</w:t>
      </w:r>
      <w:r w:rsidR="00AE4760">
        <w:rPr>
          <w:rFonts w:ascii="Times New Roman" w:hAnsi="Times New Roman" w:cs="Times New Roman"/>
          <w:b/>
          <w:bCs/>
        </w:rPr>
        <w:t>ais</w:t>
      </w:r>
      <w:r w:rsidR="00A14246" w:rsidRPr="00ED7707">
        <w:rPr>
          <w:rFonts w:ascii="Times New Roman" w:hAnsi="Times New Roman" w:cs="Times New Roman"/>
          <w:b/>
          <w:bCs/>
        </w:rPr>
        <w:t xml:space="preserve"> valsts budžeta finansējum</w:t>
      </w:r>
      <w:r w:rsidR="00AE4760">
        <w:rPr>
          <w:rFonts w:ascii="Times New Roman" w:hAnsi="Times New Roman" w:cs="Times New Roman"/>
          <w:b/>
          <w:bCs/>
        </w:rPr>
        <w:t>s</w:t>
      </w:r>
      <w:r w:rsidR="00A14246" w:rsidRPr="00ED7707">
        <w:rPr>
          <w:rFonts w:ascii="Times New Roman" w:hAnsi="Times New Roman" w:cs="Times New Roman"/>
          <w:b/>
          <w:bCs/>
        </w:rPr>
        <w:t xml:space="preserve"> pakalpojuma sniegšan</w:t>
      </w:r>
      <w:r w:rsidR="00DC476E" w:rsidRPr="00ED7707">
        <w:rPr>
          <w:rFonts w:ascii="Times New Roman" w:hAnsi="Times New Roman" w:cs="Times New Roman"/>
          <w:b/>
          <w:bCs/>
        </w:rPr>
        <w:t xml:space="preserve">as uzsākšanai vai izvēršanai un </w:t>
      </w:r>
      <w:r w:rsidR="006D56E4">
        <w:rPr>
          <w:rFonts w:ascii="Times New Roman" w:hAnsi="Times New Roman" w:cs="Times New Roman"/>
          <w:b/>
          <w:bCs/>
        </w:rPr>
        <w:t xml:space="preserve">tā </w:t>
      </w:r>
      <w:r w:rsidR="00DC476E" w:rsidRPr="00ED7707">
        <w:rPr>
          <w:rFonts w:ascii="Times New Roman" w:hAnsi="Times New Roman" w:cs="Times New Roman"/>
          <w:b/>
          <w:bCs/>
        </w:rPr>
        <w:t>pamatojums</w:t>
      </w:r>
      <w:r w:rsidR="000570B3" w:rsidRPr="00ED7707">
        <w:rPr>
          <w:rStyle w:val="Vresatsauce"/>
          <w:rFonts w:ascii="Times New Roman" w:hAnsi="Times New Roman" w:cs="Times New Roman"/>
          <w:b/>
          <w:bCs/>
        </w:rPr>
        <w:footnoteReference w:id="3"/>
      </w:r>
      <w:r w:rsidR="00A14246" w:rsidRPr="00ED7707">
        <w:rPr>
          <w:rFonts w:ascii="Times New Roman" w:hAnsi="Times New Roman" w:cs="Times New Roman"/>
          <w:b/>
          <w:bCs/>
        </w:rPr>
        <w:t xml:space="preserve"> </w:t>
      </w:r>
    </w:p>
    <w:tbl>
      <w:tblPr>
        <w:tblStyle w:val="Reatabula"/>
        <w:tblW w:w="9214" w:type="dxa"/>
        <w:tblInd w:w="-5" w:type="dxa"/>
        <w:tblLook w:val="04A0" w:firstRow="1" w:lastRow="0" w:firstColumn="1" w:lastColumn="0" w:noHBand="0" w:noVBand="1"/>
      </w:tblPr>
      <w:tblGrid>
        <w:gridCol w:w="9214"/>
      </w:tblGrid>
      <w:tr w:rsidR="00A14246" w:rsidRPr="00ED7707" w14:paraId="4A41BE8E" w14:textId="77777777" w:rsidTr="00B04269">
        <w:tc>
          <w:tcPr>
            <w:tcW w:w="9214" w:type="dxa"/>
          </w:tcPr>
          <w:p w14:paraId="6ED87171" w14:textId="342334F2" w:rsidR="00F02C03" w:rsidRPr="00ED7707" w:rsidRDefault="00F02C03" w:rsidP="00B552BD">
            <w:pPr>
              <w:jc w:val="both"/>
              <w:rPr>
                <w:rFonts w:ascii="Times New Roman" w:hAnsi="Times New Roman" w:cs="Times New Roman"/>
                <w:sz w:val="24"/>
                <w:szCs w:val="24"/>
              </w:rPr>
            </w:pPr>
            <w:r w:rsidRPr="00ED7707">
              <w:rPr>
                <w:rFonts w:ascii="Times New Roman" w:hAnsi="Times New Roman" w:cs="Times New Roman"/>
                <w:sz w:val="24"/>
                <w:szCs w:val="24"/>
              </w:rPr>
              <w:t>Lai nodrošinātu projekta ietvaros izstrādāta valsts vienot</w:t>
            </w:r>
            <w:r w:rsidR="006D56E4">
              <w:rPr>
                <w:rFonts w:ascii="Times New Roman" w:hAnsi="Times New Roman" w:cs="Times New Roman"/>
                <w:sz w:val="24"/>
                <w:szCs w:val="24"/>
              </w:rPr>
              <w:t>ā</w:t>
            </w:r>
            <w:r w:rsidRPr="00ED7707">
              <w:rPr>
                <w:rFonts w:ascii="Times New Roman" w:hAnsi="Times New Roman" w:cs="Times New Roman"/>
                <w:sz w:val="24"/>
                <w:szCs w:val="24"/>
              </w:rPr>
              <w:t xml:space="preserve"> izglītīb</w:t>
            </w:r>
            <w:r w:rsidR="006D56E4">
              <w:rPr>
                <w:rFonts w:ascii="Times New Roman" w:hAnsi="Times New Roman" w:cs="Times New Roman"/>
                <w:sz w:val="24"/>
                <w:szCs w:val="24"/>
              </w:rPr>
              <w:t>u</w:t>
            </w:r>
            <w:r w:rsidRPr="00ED7707">
              <w:rPr>
                <w:rFonts w:ascii="Times New Roman" w:hAnsi="Times New Roman" w:cs="Times New Roman"/>
                <w:sz w:val="24"/>
                <w:szCs w:val="24"/>
              </w:rPr>
              <w:t xml:space="preserve"> apliecinošo dokumentu reģistra turpmāku uzturēšanu, </w:t>
            </w:r>
            <w:r w:rsidR="006D56E4">
              <w:rPr>
                <w:rFonts w:ascii="Times New Roman" w:hAnsi="Times New Roman" w:cs="Times New Roman"/>
                <w:sz w:val="24"/>
                <w:szCs w:val="24"/>
              </w:rPr>
              <w:t xml:space="preserve">būs </w:t>
            </w:r>
            <w:r w:rsidRPr="00ED7707">
              <w:rPr>
                <w:rFonts w:ascii="Times New Roman" w:hAnsi="Times New Roman" w:cs="Times New Roman"/>
                <w:sz w:val="24"/>
                <w:szCs w:val="24"/>
              </w:rPr>
              <w:t>nepieciešami 20 % no tā izstrādes vērtības, t. i.</w:t>
            </w:r>
            <w:r w:rsidR="006D56E4">
              <w:rPr>
                <w:rFonts w:ascii="Times New Roman" w:hAnsi="Times New Roman" w:cs="Times New Roman"/>
                <w:sz w:val="24"/>
                <w:szCs w:val="24"/>
              </w:rPr>
              <w:t>,</w:t>
            </w:r>
            <w:r w:rsidRPr="00ED7707">
              <w:rPr>
                <w:rFonts w:ascii="Times New Roman" w:hAnsi="Times New Roman" w:cs="Times New Roman"/>
                <w:sz w:val="24"/>
                <w:szCs w:val="24"/>
              </w:rPr>
              <w:t xml:space="preserve"> ne vairāk kā 589 000 </w:t>
            </w:r>
            <w:proofErr w:type="spellStart"/>
            <w:r w:rsidRPr="006D56E4">
              <w:rPr>
                <w:rFonts w:ascii="Times New Roman" w:hAnsi="Times New Roman" w:cs="Times New Roman"/>
                <w:i/>
                <w:iCs/>
                <w:sz w:val="24"/>
                <w:szCs w:val="24"/>
              </w:rPr>
              <w:t>euro</w:t>
            </w:r>
            <w:proofErr w:type="spellEnd"/>
            <w:r w:rsidRPr="00ED7707">
              <w:rPr>
                <w:rFonts w:ascii="Times New Roman" w:hAnsi="Times New Roman" w:cs="Times New Roman"/>
                <w:sz w:val="24"/>
                <w:szCs w:val="24"/>
              </w:rPr>
              <w:t xml:space="preserve"> gadā, sākot ar 2026. gada 31.</w:t>
            </w:r>
            <w:r w:rsidR="006D56E4">
              <w:rPr>
                <w:rFonts w:ascii="Times New Roman" w:hAnsi="Times New Roman" w:cs="Times New Roman"/>
                <w:sz w:val="24"/>
                <w:szCs w:val="24"/>
              </w:rPr>
              <w:t xml:space="preserve"> </w:t>
            </w:r>
            <w:r w:rsidRPr="00ED7707">
              <w:rPr>
                <w:rFonts w:ascii="Times New Roman" w:hAnsi="Times New Roman" w:cs="Times New Roman"/>
                <w:sz w:val="24"/>
                <w:szCs w:val="24"/>
              </w:rPr>
              <w:t>maiju</w:t>
            </w:r>
            <w:r w:rsidR="00FE569D" w:rsidRPr="00ED7707">
              <w:rPr>
                <w:rFonts w:ascii="Times New Roman" w:hAnsi="Times New Roman" w:cs="Times New Roman"/>
                <w:sz w:val="24"/>
                <w:szCs w:val="24"/>
              </w:rPr>
              <w:t>.</w:t>
            </w:r>
          </w:p>
          <w:p w14:paraId="76F5AED9" w14:textId="7DD5EC1D" w:rsidR="00EC1C9E" w:rsidRPr="00ED7707" w:rsidRDefault="00F02C03" w:rsidP="00B552BD">
            <w:pPr>
              <w:jc w:val="both"/>
              <w:rPr>
                <w:rFonts w:ascii="Times New Roman" w:hAnsi="Times New Roman" w:cs="Times New Roman"/>
              </w:rPr>
            </w:pPr>
            <w:r w:rsidRPr="00ED7707">
              <w:rPr>
                <w:rFonts w:ascii="Times New Roman" w:hAnsi="Times New Roman" w:cs="Times New Roman"/>
                <w:sz w:val="24"/>
                <w:szCs w:val="24"/>
              </w:rPr>
              <w:t>Pēc projekta pabeigšanas projekta uzturēšanas izdevumu segšanai nepieciešamais papildu finansējums tiks pieprasīts normatīvajos aktos noteiktajā kārtībā. Detalizēts aprēķins uzturēšanas izmaksu segšanai tiks sniegts finansējuma pieprasīšanas brīdī</w:t>
            </w:r>
            <w:r w:rsidR="006D56E4">
              <w:rPr>
                <w:rFonts w:ascii="Times New Roman" w:hAnsi="Times New Roman" w:cs="Times New Roman"/>
                <w:sz w:val="24"/>
                <w:szCs w:val="24"/>
              </w:rPr>
              <w:t>,</w:t>
            </w:r>
            <w:r w:rsidR="00970F87" w:rsidRPr="00ED7707">
              <w:rPr>
                <w:rFonts w:ascii="Times New Roman" w:hAnsi="Times New Roman" w:cs="Times New Roman"/>
                <w:sz w:val="24"/>
                <w:szCs w:val="24"/>
              </w:rPr>
              <w:t xml:space="preserve"> pamatojoties uz izstrādāto risinājumu</w:t>
            </w:r>
          </w:p>
        </w:tc>
      </w:tr>
    </w:tbl>
    <w:p w14:paraId="78E21A6D" w14:textId="77777777" w:rsidR="00925F36" w:rsidRPr="006D56E4" w:rsidRDefault="00925F36" w:rsidP="00B552BD">
      <w:pPr>
        <w:spacing w:after="0" w:line="240" w:lineRule="auto"/>
        <w:rPr>
          <w:rFonts w:ascii="Times New Roman" w:eastAsia="Times New Roman" w:hAnsi="Times New Roman" w:cs="Times New Roman"/>
          <w:sz w:val="24"/>
          <w:szCs w:val="24"/>
          <w:lang w:eastAsia="lv-LV"/>
        </w:rPr>
      </w:pPr>
    </w:p>
    <w:p w14:paraId="6A3C4D00" w14:textId="0D365831" w:rsidR="3AFFB1E1" w:rsidRPr="006D56E4" w:rsidRDefault="00703595" w:rsidP="00B552BD">
      <w:pPr>
        <w:spacing w:after="0" w:line="240" w:lineRule="auto"/>
        <w:rPr>
          <w:rFonts w:ascii="Times New Roman" w:eastAsia="Times New Roman" w:hAnsi="Times New Roman" w:cs="Times New Roman"/>
          <w:sz w:val="24"/>
          <w:szCs w:val="24"/>
          <w:lang w:eastAsia="lv-LV"/>
        </w:rPr>
      </w:pPr>
      <w:r w:rsidRPr="006D56E4">
        <w:rPr>
          <w:rFonts w:ascii="Times New Roman" w:eastAsia="Times New Roman" w:hAnsi="Times New Roman" w:cs="Times New Roman"/>
          <w:sz w:val="24"/>
          <w:szCs w:val="24"/>
          <w:lang w:eastAsia="lv-LV"/>
        </w:rPr>
        <w:t>Lietotie saīsinājumi:</w:t>
      </w:r>
      <w:r w:rsidR="00932353" w:rsidRPr="006D56E4">
        <w:rPr>
          <w:rFonts w:ascii="Times New Roman" w:eastAsia="Times New Roman" w:hAnsi="Times New Roman" w:cs="Times New Roman"/>
          <w:sz w:val="24"/>
          <w:szCs w:val="24"/>
          <w:lang w:eastAsia="lv-LV"/>
        </w:rPr>
        <w:t xml:space="preserve"> </w:t>
      </w:r>
    </w:p>
    <w:p w14:paraId="329ACE68" w14:textId="6B1A08B6" w:rsidR="00FD7BA3" w:rsidRPr="006D56E4" w:rsidRDefault="00FD7BA3" w:rsidP="00B552BD">
      <w:pPr>
        <w:spacing w:after="0" w:line="240" w:lineRule="auto"/>
        <w:rPr>
          <w:rFonts w:ascii="Times New Roman" w:eastAsia="Times New Roman" w:hAnsi="Times New Roman" w:cs="Times New Roman"/>
          <w:sz w:val="24"/>
          <w:szCs w:val="24"/>
          <w:lang w:eastAsia="lv-LV"/>
        </w:rPr>
      </w:pPr>
      <w:r w:rsidRPr="006D56E4">
        <w:rPr>
          <w:rFonts w:ascii="Times New Roman" w:eastAsia="Times New Roman" w:hAnsi="Times New Roman" w:cs="Times New Roman"/>
          <w:sz w:val="24"/>
          <w:szCs w:val="24"/>
          <w:lang w:eastAsia="lv-LV"/>
        </w:rPr>
        <w:t xml:space="preserve">SLA </w:t>
      </w:r>
      <w:r w:rsidR="006D56E4">
        <w:rPr>
          <w:rFonts w:ascii="Times New Roman" w:eastAsia="Times New Roman" w:hAnsi="Times New Roman" w:cs="Times New Roman"/>
          <w:sz w:val="24"/>
          <w:szCs w:val="24"/>
          <w:lang w:eastAsia="lv-LV"/>
        </w:rPr>
        <w:t>–</w:t>
      </w:r>
      <w:r w:rsidRPr="006D56E4">
        <w:rPr>
          <w:rFonts w:ascii="Times New Roman" w:eastAsia="Times New Roman" w:hAnsi="Times New Roman" w:cs="Times New Roman"/>
          <w:sz w:val="24"/>
          <w:szCs w:val="24"/>
          <w:lang w:eastAsia="lv-LV"/>
        </w:rPr>
        <w:t xml:space="preserve"> </w:t>
      </w:r>
      <w:r w:rsidR="00562F36" w:rsidRPr="006D56E4">
        <w:rPr>
          <w:rFonts w:ascii="Times New Roman" w:eastAsia="Times New Roman" w:hAnsi="Times New Roman" w:cs="Times New Roman"/>
          <w:sz w:val="24"/>
          <w:szCs w:val="24"/>
          <w:lang w:eastAsia="lv-LV"/>
        </w:rPr>
        <w:t xml:space="preserve">pakalpojuma līmeņa vienošanās </w:t>
      </w:r>
      <w:r w:rsidRPr="006D56E4">
        <w:rPr>
          <w:rFonts w:ascii="Times New Roman" w:eastAsia="Times New Roman" w:hAnsi="Times New Roman" w:cs="Times New Roman"/>
          <w:sz w:val="24"/>
          <w:szCs w:val="24"/>
          <w:lang w:eastAsia="lv-LV"/>
        </w:rPr>
        <w:t>(</w:t>
      </w:r>
      <w:proofErr w:type="spellStart"/>
      <w:r w:rsidRPr="006D56E4">
        <w:rPr>
          <w:rFonts w:ascii="Times New Roman" w:eastAsia="Times New Roman" w:hAnsi="Times New Roman" w:cs="Times New Roman"/>
          <w:sz w:val="24"/>
          <w:szCs w:val="24"/>
          <w:lang w:eastAsia="lv-LV"/>
        </w:rPr>
        <w:t>angl</w:t>
      </w:r>
      <w:proofErr w:type="spellEnd"/>
      <w:r w:rsidRPr="006D56E4">
        <w:rPr>
          <w:rFonts w:ascii="Times New Roman" w:eastAsia="Times New Roman" w:hAnsi="Times New Roman" w:cs="Times New Roman"/>
          <w:sz w:val="24"/>
          <w:szCs w:val="24"/>
          <w:lang w:eastAsia="lv-LV"/>
        </w:rPr>
        <w:t xml:space="preserve">. </w:t>
      </w:r>
      <w:r w:rsidR="006D56E4">
        <w:rPr>
          <w:rFonts w:ascii="Times New Roman" w:eastAsia="Times New Roman" w:hAnsi="Times New Roman" w:cs="Times New Roman"/>
          <w:sz w:val="24"/>
          <w:szCs w:val="24"/>
          <w:lang w:eastAsia="lv-LV"/>
        </w:rPr>
        <w:t>–</w:t>
      </w:r>
      <w:r w:rsidRPr="006D56E4">
        <w:rPr>
          <w:rFonts w:ascii="Times New Roman" w:eastAsia="Times New Roman" w:hAnsi="Times New Roman" w:cs="Times New Roman"/>
          <w:sz w:val="24"/>
          <w:szCs w:val="24"/>
          <w:lang w:eastAsia="lv-LV"/>
        </w:rPr>
        <w:t xml:space="preserve"> </w:t>
      </w:r>
      <w:proofErr w:type="spellStart"/>
      <w:r w:rsidRPr="006D56E4">
        <w:rPr>
          <w:rFonts w:ascii="Times New Roman" w:eastAsia="Times New Roman" w:hAnsi="Times New Roman" w:cs="Times New Roman"/>
          <w:i/>
          <w:iCs/>
          <w:sz w:val="24"/>
          <w:szCs w:val="24"/>
          <w:lang w:eastAsia="lv-LV"/>
        </w:rPr>
        <w:t>Service</w:t>
      </w:r>
      <w:proofErr w:type="spellEnd"/>
      <w:r w:rsidRPr="006D56E4">
        <w:rPr>
          <w:rFonts w:ascii="Times New Roman" w:eastAsia="Times New Roman" w:hAnsi="Times New Roman" w:cs="Times New Roman"/>
          <w:i/>
          <w:iCs/>
          <w:sz w:val="24"/>
          <w:szCs w:val="24"/>
          <w:lang w:eastAsia="lv-LV"/>
        </w:rPr>
        <w:t xml:space="preserve"> </w:t>
      </w:r>
      <w:proofErr w:type="spellStart"/>
      <w:r w:rsidRPr="006D56E4">
        <w:rPr>
          <w:rFonts w:ascii="Times New Roman" w:eastAsia="Times New Roman" w:hAnsi="Times New Roman" w:cs="Times New Roman"/>
          <w:i/>
          <w:iCs/>
          <w:sz w:val="24"/>
          <w:szCs w:val="24"/>
          <w:lang w:eastAsia="lv-LV"/>
        </w:rPr>
        <w:t>Level</w:t>
      </w:r>
      <w:proofErr w:type="spellEnd"/>
      <w:r w:rsidRPr="006D56E4">
        <w:rPr>
          <w:rFonts w:ascii="Times New Roman" w:eastAsia="Times New Roman" w:hAnsi="Times New Roman" w:cs="Times New Roman"/>
          <w:i/>
          <w:iCs/>
          <w:sz w:val="24"/>
          <w:szCs w:val="24"/>
          <w:lang w:eastAsia="lv-LV"/>
        </w:rPr>
        <w:t xml:space="preserve"> </w:t>
      </w:r>
      <w:proofErr w:type="spellStart"/>
      <w:r w:rsidRPr="006D56E4">
        <w:rPr>
          <w:rFonts w:ascii="Times New Roman" w:eastAsia="Times New Roman" w:hAnsi="Times New Roman" w:cs="Times New Roman"/>
          <w:i/>
          <w:iCs/>
          <w:sz w:val="24"/>
          <w:szCs w:val="24"/>
          <w:lang w:eastAsia="lv-LV"/>
        </w:rPr>
        <w:t>Agreement</w:t>
      </w:r>
      <w:proofErr w:type="spellEnd"/>
      <w:r w:rsidRPr="006D56E4">
        <w:rPr>
          <w:rFonts w:ascii="Times New Roman" w:eastAsia="Times New Roman" w:hAnsi="Times New Roman" w:cs="Times New Roman"/>
          <w:sz w:val="24"/>
          <w:szCs w:val="24"/>
          <w:lang w:eastAsia="lv-LV"/>
        </w:rPr>
        <w:t xml:space="preserve">) </w:t>
      </w:r>
    </w:p>
    <w:p w14:paraId="47F18960" w14:textId="20D874AC" w:rsidR="00703595" w:rsidRPr="006D56E4" w:rsidRDefault="00FD7BA3" w:rsidP="00B552BD">
      <w:pPr>
        <w:spacing w:after="0" w:line="240" w:lineRule="auto"/>
        <w:rPr>
          <w:rFonts w:ascii="Times New Roman" w:eastAsia="Times New Roman" w:hAnsi="Times New Roman" w:cs="Times New Roman"/>
          <w:sz w:val="24"/>
          <w:szCs w:val="24"/>
          <w:lang w:eastAsia="lv-LV"/>
        </w:rPr>
      </w:pPr>
      <w:r w:rsidRPr="006D56E4">
        <w:rPr>
          <w:rFonts w:ascii="Times New Roman" w:eastAsia="Times New Roman" w:hAnsi="Times New Roman" w:cs="Times New Roman"/>
          <w:sz w:val="24"/>
          <w:szCs w:val="24"/>
          <w:lang w:eastAsia="lv-LV"/>
        </w:rPr>
        <w:t>I</w:t>
      </w:r>
      <w:r w:rsidR="00703595" w:rsidRPr="006D56E4">
        <w:rPr>
          <w:rFonts w:ascii="Times New Roman" w:eastAsia="Times New Roman" w:hAnsi="Times New Roman" w:cs="Times New Roman"/>
          <w:sz w:val="24"/>
          <w:szCs w:val="24"/>
          <w:lang w:eastAsia="lv-LV"/>
        </w:rPr>
        <w:t xml:space="preserve">KT </w:t>
      </w:r>
      <w:r w:rsidR="00AB2A82" w:rsidRPr="006D56E4">
        <w:rPr>
          <w:rFonts w:ascii="Times New Roman" w:eastAsia="Times New Roman" w:hAnsi="Times New Roman" w:cs="Times New Roman"/>
          <w:sz w:val="24"/>
          <w:szCs w:val="24"/>
          <w:lang w:eastAsia="lv-LV"/>
        </w:rPr>
        <w:t>–</w:t>
      </w:r>
      <w:r w:rsidR="00703595" w:rsidRPr="006D56E4">
        <w:rPr>
          <w:rFonts w:ascii="Times New Roman" w:eastAsia="Times New Roman" w:hAnsi="Times New Roman" w:cs="Times New Roman"/>
          <w:sz w:val="24"/>
          <w:szCs w:val="24"/>
          <w:lang w:eastAsia="lv-LV"/>
        </w:rPr>
        <w:t xml:space="preserve"> </w:t>
      </w:r>
      <w:r w:rsidR="00AB2A82" w:rsidRPr="006D56E4">
        <w:rPr>
          <w:rFonts w:ascii="Times New Roman" w:eastAsia="Times New Roman" w:hAnsi="Times New Roman" w:cs="Times New Roman"/>
          <w:sz w:val="24"/>
          <w:szCs w:val="24"/>
          <w:lang w:eastAsia="lv-LV"/>
        </w:rPr>
        <w:t>informācijas un komunikācijas tehnoloģijas</w:t>
      </w:r>
    </w:p>
    <w:sectPr w:rsidR="00703595" w:rsidRPr="006D56E4" w:rsidSect="00B552BD">
      <w:headerReference w:type="default" r:id="rId11"/>
      <w:footerReference w:type="default" r:id="rId12"/>
      <w:footerReference w:type="first" r:id="rId13"/>
      <w:pgSz w:w="11906" w:h="16838"/>
      <w:pgMar w:top="1134" w:right="1134" w:bottom="1134" w:left="1701" w:header="567"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3AC5100" w14:textId="77777777" w:rsidR="00BB351C" w:rsidRDefault="00BB351C" w:rsidP="00AF47FD">
      <w:pPr>
        <w:spacing w:after="0" w:line="240" w:lineRule="auto"/>
      </w:pPr>
      <w:r>
        <w:separator/>
      </w:r>
    </w:p>
  </w:endnote>
  <w:endnote w:type="continuationSeparator" w:id="0">
    <w:p w14:paraId="1E99C9A0" w14:textId="77777777" w:rsidR="00BB351C" w:rsidRDefault="00BB351C" w:rsidP="00AF47FD">
      <w:pPr>
        <w:spacing w:after="0" w:line="240" w:lineRule="auto"/>
      </w:pPr>
      <w:r>
        <w:continuationSeparator/>
      </w:r>
    </w:p>
  </w:endnote>
  <w:endnote w:type="continuationNotice" w:id="1">
    <w:p w14:paraId="74F459D1" w14:textId="77777777" w:rsidR="00BB351C" w:rsidRDefault="00BB351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egoe UI">
    <w:panose1 w:val="020B0502040204020203"/>
    <w:charset w:val="BA"/>
    <w:family w:val="swiss"/>
    <w:pitch w:val="variable"/>
    <w:sig w:usb0="E4002EFF" w:usb1="C000E47F" w:usb2="00000009" w:usb3="00000000" w:csb0="000001F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B9C305" w14:textId="17B3A00C" w:rsidR="00B552BD" w:rsidRPr="00072664" w:rsidRDefault="00072664" w:rsidP="00072664">
    <w:pPr>
      <w:pStyle w:val="Kjene"/>
    </w:pPr>
    <w:r w:rsidRPr="00C32C19">
      <w:rPr>
        <w:rFonts w:ascii="Times New Roman" w:hAnsi="Times New Roman" w:cs="Times New Roman"/>
        <w:sz w:val="16"/>
        <w:szCs w:val="16"/>
      </w:rPr>
      <w:t>R0345_</w:t>
    </w:r>
    <w:r>
      <w:rPr>
        <w:rFonts w:ascii="Times New Roman" w:hAnsi="Times New Roman" w:cs="Times New Roman"/>
        <w:sz w:val="16"/>
        <w:szCs w:val="16"/>
      </w:rPr>
      <w:t>4</w:t>
    </w:r>
    <w:r w:rsidRPr="00C32C19">
      <w:rPr>
        <w:rFonts w:ascii="Times New Roman" w:hAnsi="Times New Roman" w:cs="Times New Roman"/>
        <w:sz w:val="16"/>
        <w:szCs w:val="16"/>
      </w:rPr>
      <w:t>p</w:t>
    </w:r>
    <w:r>
      <w:rPr>
        <w:rFonts w:ascii="Times New Roman" w:hAnsi="Times New Roman" w:cs="Times New Roman"/>
        <w:sz w:val="16"/>
        <w:szCs w:val="16"/>
      </w:rPr>
      <w:t>2</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4F2BD88" w14:textId="07395ECD" w:rsidR="00B552BD" w:rsidRPr="00B552BD" w:rsidRDefault="00B552BD" w:rsidP="00B552BD">
    <w:pPr>
      <w:pStyle w:val="Kjene"/>
    </w:pPr>
    <w:r w:rsidRPr="00C32C19">
      <w:rPr>
        <w:rFonts w:ascii="Times New Roman" w:hAnsi="Times New Roman" w:cs="Times New Roman"/>
        <w:sz w:val="16"/>
        <w:szCs w:val="16"/>
      </w:rPr>
      <w:t>R0345_</w:t>
    </w:r>
    <w:r w:rsidR="00072664">
      <w:rPr>
        <w:rFonts w:ascii="Times New Roman" w:hAnsi="Times New Roman" w:cs="Times New Roman"/>
        <w:sz w:val="16"/>
        <w:szCs w:val="16"/>
      </w:rPr>
      <w:t>4</w:t>
    </w:r>
    <w:r w:rsidRPr="00C32C19">
      <w:rPr>
        <w:rFonts w:ascii="Times New Roman" w:hAnsi="Times New Roman" w:cs="Times New Roman"/>
        <w:sz w:val="16"/>
        <w:szCs w:val="16"/>
      </w:rPr>
      <w:t>p</w:t>
    </w:r>
    <w:r>
      <w:rPr>
        <w:rFonts w:ascii="Times New Roman" w:hAnsi="Times New Roman" w:cs="Times New Roman"/>
        <w:sz w:val="16"/>
        <w:szCs w:val="16"/>
      </w:rPr>
      <w:t>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9314707" w14:textId="77777777" w:rsidR="00BB351C" w:rsidRDefault="00BB351C" w:rsidP="00AF47FD">
      <w:pPr>
        <w:spacing w:after="0" w:line="240" w:lineRule="auto"/>
      </w:pPr>
      <w:r>
        <w:separator/>
      </w:r>
    </w:p>
  </w:footnote>
  <w:footnote w:type="continuationSeparator" w:id="0">
    <w:p w14:paraId="2E5151D7" w14:textId="77777777" w:rsidR="00BB351C" w:rsidRDefault="00BB351C" w:rsidP="00AF47FD">
      <w:pPr>
        <w:spacing w:after="0" w:line="240" w:lineRule="auto"/>
      </w:pPr>
      <w:r>
        <w:continuationSeparator/>
      </w:r>
    </w:p>
  </w:footnote>
  <w:footnote w:type="continuationNotice" w:id="1">
    <w:p w14:paraId="7E071AC0" w14:textId="77777777" w:rsidR="00BB351C" w:rsidRDefault="00BB351C">
      <w:pPr>
        <w:spacing w:after="0" w:line="240" w:lineRule="auto"/>
      </w:pPr>
    </w:p>
  </w:footnote>
  <w:footnote w:id="2">
    <w:p w14:paraId="43BAC808" w14:textId="2CC66485" w:rsidR="00E62262" w:rsidRDefault="00E62262" w:rsidP="00127F1D">
      <w:pPr>
        <w:pStyle w:val="Vresteksts"/>
        <w:jc w:val="both"/>
      </w:pPr>
      <w:r w:rsidRPr="00562F36">
        <w:rPr>
          <w:rStyle w:val="Vresatsauce"/>
          <w:rFonts w:ascii="Times New Roman" w:hAnsi="Times New Roman" w:cs="Times New Roman"/>
        </w:rPr>
        <w:footnoteRef/>
      </w:r>
      <w:r w:rsidRPr="00562F36">
        <w:rPr>
          <w:rStyle w:val="Vresatsauce"/>
          <w:rFonts w:ascii="Times New Roman" w:hAnsi="Times New Roman" w:cs="Times New Roman"/>
        </w:rPr>
        <w:t xml:space="preserve"> </w:t>
      </w:r>
      <w:r w:rsidR="006D56E4">
        <w:rPr>
          <w:rFonts w:ascii="Times New Roman" w:hAnsi="Times New Roman" w:cs="Times New Roman"/>
          <w:sz w:val="18"/>
          <w:szCs w:val="18"/>
        </w:rPr>
        <w:t>S</w:t>
      </w:r>
      <w:r w:rsidR="006D56E4" w:rsidRPr="00E62262">
        <w:rPr>
          <w:rFonts w:ascii="Times New Roman" w:hAnsi="Times New Roman" w:cs="Times New Roman"/>
          <w:sz w:val="18"/>
          <w:szCs w:val="18"/>
        </w:rPr>
        <w:t xml:space="preserve">askaņā </w:t>
      </w:r>
      <w:r w:rsidRPr="00E62262">
        <w:rPr>
          <w:rFonts w:ascii="Times New Roman" w:hAnsi="Times New Roman" w:cs="Times New Roman"/>
          <w:sz w:val="18"/>
          <w:szCs w:val="18"/>
        </w:rPr>
        <w:t>ar informatīv</w:t>
      </w:r>
      <w:r w:rsidR="006D56E4">
        <w:rPr>
          <w:rFonts w:ascii="Times New Roman" w:hAnsi="Times New Roman" w:cs="Times New Roman"/>
          <w:sz w:val="18"/>
          <w:szCs w:val="18"/>
        </w:rPr>
        <w:t>aj</w:t>
      </w:r>
      <w:r w:rsidRPr="00E62262">
        <w:rPr>
          <w:rFonts w:ascii="Times New Roman" w:hAnsi="Times New Roman" w:cs="Times New Roman"/>
          <w:sz w:val="18"/>
          <w:szCs w:val="18"/>
        </w:rPr>
        <w:t>ā ziņojum</w:t>
      </w:r>
      <w:r>
        <w:rPr>
          <w:rFonts w:ascii="Times New Roman" w:hAnsi="Times New Roman" w:cs="Times New Roman"/>
          <w:sz w:val="18"/>
          <w:szCs w:val="18"/>
        </w:rPr>
        <w:t>ā</w:t>
      </w:r>
      <w:r w:rsidRPr="00E62262">
        <w:rPr>
          <w:rFonts w:ascii="Times New Roman" w:hAnsi="Times New Roman" w:cs="Times New Roman"/>
          <w:sz w:val="18"/>
          <w:szCs w:val="18"/>
        </w:rPr>
        <w:t xml:space="preserve"> "Par valsts pārvaldes informācijas un komunikācijas tehnoloģiju koplietošanas pakalpojumu attīstības plānošanu un finansēšanu" (22-TA-159)</w:t>
      </w:r>
      <w:r>
        <w:rPr>
          <w:rFonts w:ascii="Times New Roman" w:hAnsi="Times New Roman" w:cs="Times New Roman"/>
          <w:sz w:val="18"/>
          <w:szCs w:val="18"/>
        </w:rPr>
        <w:t xml:space="preserve"> definētajām centralizēto funkciju un IKT koplietošanas pakalpojumu finansēšanas </w:t>
      </w:r>
      <w:r w:rsidR="00F67C54">
        <w:rPr>
          <w:rFonts w:ascii="Times New Roman" w:hAnsi="Times New Roman" w:cs="Times New Roman"/>
          <w:sz w:val="18"/>
          <w:szCs w:val="18"/>
        </w:rPr>
        <w:t>pieejām.</w:t>
      </w:r>
      <w:r>
        <w:rPr>
          <w:rFonts w:ascii="Times New Roman" w:hAnsi="Times New Roman" w:cs="Times New Roman"/>
          <w:sz w:val="18"/>
          <w:szCs w:val="18"/>
        </w:rPr>
        <w:t xml:space="preserve"> </w:t>
      </w:r>
    </w:p>
  </w:footnote>
  <w:footnote w:id="3">
    <w:p w14:paraId="2F090017" w14:textId="60CD2913" w:rsidR="000570B3" w:rsidRDefault="000570B3" w:rsidP="000570B3">
      <w:pPr>
        <w:pStyle w:val="Vresteksts"/>
        <w:jc w:val="both"/>
      </w:pPr>
      <w:r w:rsidRPr="00DE7280">
        <w:rPr>
          <w:rStyle w:val="Vresatsauce"/>
          <w:rFonts w:ascii="Times New Roman" w:hAnsi="Times New Roman" w:cs="Times New Roman"/>
          <w:sz w:val="18"/>
          <w:szCs w:val="18"/>
        </w:rPr>
        <w:footnoteRef/>
      </w:r>
      <w:r w:rsidRPr="00DE7280">
        <w:rPr>
          <w:rFonts w:ascii="Times New Roman" w:hAnsi="Times New Roman" w:cs="Times New Roman"/>
          <w:sz w:val="18"/>
          <w:szCs w:val="18"/>
        </w:rPr>
        <w:t xml:space="preserve"> </w:t>
      </w:r>
      <w:r w:rsidR="006D56E4">
        <w:rPr>
          <w:rFonts w:ascii="Times New Roman" w:hAnsi="Times New Roman" w:cs="Times New Roman"/>
          <w:sz w:val="18"/>
          <w:szCs w:val="18"/>
        </w:rPr>
        <w:t>A</w:t>
      </w:r>
      <w:r w:rsidRPr="00DE7280">
        <w:rPr>
          <w:rFonts w:ascii="Times New Roman" w:hAnsi="Times New Roman" w:cs="Times New Roman"/>
          <w:sz w:val="18"/>
          <w:szCs w:val="18"/>
        </w:rPr>
        <w:t xml:space="preserve">izpilda, </w:t>
      </w:r>
      <w:r w:rsidR="00632787" w:rsidRPr="00632787">
        <w:rPr>
          <w:rFonts w:ascii="Times New Roman" w:hAnsi="Times New Roman" w:cs="Times New Roman"/>
          <w:sz w:val="18"/>
          <w:szCs w:val="18"/>
        </w:rPr>
        <w:t>ja 7.</w:t>
      </w:r>
      <w:r w:rsidR="00562F36">
        <w:rPr>
          <w:rFonts w:ascii="Times New Roman" w:hAnsi="Times New Roman" w:cs="Times New Roman"/>
          <w:sz w:val="18"/>
          <w:szCs w:val="18"/>
        </w:rPr>
        <w:t> </w:t>
      </w:r>
      <w:r w:rsidR="00632787" w:rsidRPr="00632787">
        <w:rPr>
          <w:rFonts w:ascii="Times New Roman" w:hAnsi="Times New Roman" w:cs="Times New Roman"/>
          <w:sz w:val="18"/>
          <w:szCs w:val="18"/>
        </w:rPr>
        <w:t>punktā</w:t>
      </w:r>
      <w:r w:rsidR="00632787">
        <w:rPr>
          <w:rFonts w:ascii="Times New Roman" w:hAnsi="Times New Roman" w:cs="Times New Roman"/>
          <w:sz w:val="18"/>
          <w:szCs w:val="18"/>
        </w:rPr>
        <w:t xml:space="preserve"> norādītā </w:t>
      </w:r>
      <w:r w:rsidR="00632787" w:rsidRPr="00632787">
        <w:rPr>
          <w:rFonts w:ascii="Times New Roman" w:hAnsi="Times New Roman" w:cs="Times New Roman"/>
          <w:sz w:val="18"/>
          <w:szCs w:val="18"/>
        </w:rPr>
        <w:t>izvēlēt</w:t>
      </w:r>
      <w:r w:rsidR="00632787">
        <w:rPr>
          <w:rFonts w:ascii="Times New Roman" w:hAnsi="Times New Roman" w:cs="Times New Roman"/>
          <w:sz w:val="18"/>
          <w:szCs w:val="18"/>
        </w:rPr>
        <w:t>ā</w:t>
      </w:r>
      <w:r w:rsidR="00632787" w:rsidRPr="00632787">
        <w:rPr>
          <w:rFonts w:ascii="Times New Roman" w:hAnsi="Times New Roman" w:cs="Times New Roman"/>
          <w:sz w:val="18"/>
          <w:szCs w:val="18"/>
        </w:rPr>
        <w:t xml:space="preserve"> finansēšanas </w:t>
      </w:r>
      <w:r w:rsidR="00632787">
        <w:rPr>
          <w:rFonts w:ascii="Times New Roman" w:hAnsi="Times New Roman" w:cs="Times New Roman"/>
          <w:sz w:val="18"/>
          <w:szCs w:val="18"/>
        </w:rPr>
        <w:t>pieeja</w:t>
      </w:r>
      <w:r w:rsidR="00632787" w:rsidRPr="00632787">
        <w:rPr>
          <w:rFonts w:ascii="Times New Roman" w:hAnsi="Times New Roman" w:cs="Times New Roman"/>
          <w:sz w:val="18"/>
          <w:szCs w:val="18"/>
        </w:rPr>
        <w:t xml:space="preserve"> paredz, ka pakalpojuma uzturēšanu pakalpojuma sniedzējs nevar nodrošināt </w:t>
      </w:r>
      <w:r w:rsidR="00AE4760">
        <w:rPr>
          <w:rFonts w:ascii="Times New Roman" w:hAnsi="Times New Roman" w:cs="Times New Roman"/>
          <w:sz w:val="18"/>
          <w:szCs w:val="18"/>
        </w:rPr>
        <w:t xml:space="preserve">no </w:t>
      </w:r>
      <w:r w:rsidR="00632787" w:rsidRPr="00632787">
        <w:rPr>
          <w:rFonts w:ascii="Times New Roman" w:hAnsi="Times New Roman" w:cs="Times New Roman"/>
          <w:sz w:val="18"/>
          <w:szCs w:val="18"/>
        </w:rPr>
        <w:t>esoš</w:t>
      </w:r>
      <w:r w:rsidR="00AE4760">
        <w:rPr>
          <w:rFonts w:ascii="Times New Roman" w:hAnsi="Times New Roman" w:cs="Times New Roman"/>
          <w:sz w:val="18"/>
          <w:szCs w:val="18"/>
        </w:rPr>
        <w:t>ajiem</w:t>
      </w:r>
      <w:r w:rsidR="00632787" w:rsidRPr="00632787">
        <w:rPr>
          <w:rFonts w:ascii="Times New Roman" w:hAnsi="Times New Roman" w:cs="Times New Roman"/>
          <w:sz w:val="18"/>
          <w:szCs w:val="18"/>
        </w:rPr>
        <w:t xml:space="preserve"> budžeta līdzekļ</w:t>
      </w:r>
      <w:r w:rsidR="00AE4760">
        <w:rPr>
          <w:rFonts w:ascii="Times New Roman" w:hAnsi="Times New Roman" w:cs="Times New Roman"/>
          <w:sz w:val="18"/>
          <w:szCs w:val="18"/>
        </w:rPr>
        <w:t>iem</w:t>
      </w:r>
      <w:r w:rsidR="00632787" w:rsidRPr="00632787">
        <w:rPr>
          <w:rFonts w:ascii="Times New Roman" w:hAnsi="Times New Roman" w:cs="Times New Roman"/>
          <w:sz w:val="18"/>
          <w:szCs w:val="18"/>
        </w:rPr>
        <w:t xml:space="preserve"> un ir nepieciešama finansējuma pārdale no pakalpojuma izmantotājiem (citām valsts budžeta iestādēm) vai papildu valsts budžeta finansējums, k</w:t>
      </w:r>
      <w:r w:rsidR="00632787">
        <w:rPr>
          <w:rFonts w:ascii="Times New Roman" w:hAnsi="Times New Roman" w:cs="Times New Roman"/>
          <w:sz w:val="18"/>
          <w:szCs w:val="18"/>
        </w:rPr>
        <w:t>as tiks</w:t>
      </w:r>
      <w:r w:rsidR="00632787" w:rsidRPr="00632787">
        <w:rPr>
          <w:rFonts w:ascii="Times New Roman" w:hAnsi="Times New Roman" w:cs="Times New Roman"/>
          <w:sz w:val="18"/>
          <w:szCs w:val="18"/>
        </w:rPr>
        <w:t xml:space="preserve"> piepras</w:t>
      </w:r>
      <w:r w:rsidR="00632787">
        <w:rPr>
          <w:rFonts w:ascii="Times New Roman" w:hAnsi="Times New Roman" w:cs="Times New Roman"/>
          <w:sz w:val="18"/>
          <w:szCs w:val="18"/>
        </w:rPr>
        <w:t>īts</w:t>
      </w:r>
      <w:r w:rsidR="00632787" w:rsidRPr="00632787">
        <w:rPr>
          <w:rFonts w:ascii="Times New Roman" w:hAnsi="Times New Roman" w:cs="Times New Roman"/>
          <w:sz w:val="18"/>
          <w:szCs w:val="18"/>
        </w:rPr>
        <w:t xml:space="preserve"> normatīvajos aktos noteiktajā kārtībā.</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319776280"/>
      <w:docPartObj>
        <w:docPartGallery w:val="Page Numbers (Top of Page)"/>
        <w:docPartUnique/>
      </w:docPartObj>
    </w:sdtPr>
    <w:sdtEndPr>
      <w:rPr>
        <w:rFonts w:ascii="Times New Roman" w:hAnsi="Times New Roman" w:cs="Times New Roman"/>
        <w:noProof/>
        <w:sz w:val="24"/>
        <w:szCs w:val="24"/>
      </w:rPr>
    </w:sdtEndPr>
    <w:sdtContent>
      <w:p w14:paraId="2BEB1E2C" w14:textId="2A41548E" w:rsidR="00B552BD" w:rsidRPr="00B552BD" w:rsidRDefault="00B552BD">
        <w:pPr>
          <w:pStyle w:val="Galvene"/>
          <w:jc w:val="center"/>
          <w:rPr>
            <w:rFonts w:ascii="Times New Roman" w:hAnsi="Times New Roman" w:cs="Times New Roman"/>
            <w:sz w:val="24"/>
            <w:szCs w:val="24"/>
          </w:rPr>
        </w:pPr>
        <w:r w:rsidRPr="00B552BD">
          <w:rPr>
            <w:rFonts w:ascii="Times New Roman" w:hAnsi="Times New Roman" w:cs="Times New Roman"/>
            <w:sz w:val="24"/>
            <w:szCs w:val="24"/>
          </w:rPr>
          <w:fldChar w:fldCharType="begin"/>
        </w:r>
        <w:r w:rsidRPr="00B552BD">
          <w:rPr>
            <w:rFonts w:ascii="Times New Roman" w:hAnsi="Times New Roman" w:cs="Times New Roman"/>
            <w:sz w:val="24"/>
            <w:szCs w:val="24"/>
          </w:rPr>
          <w:instrText xml:space="preserve"> PAGE   \* MERGEFORMAT </w:instrText>
        </w:r>
        <w:r w:rsidRPr="00B552BD">
          <w:rPr>
            <w:rFonts w:ascii="Times New Roman" w:hAnsi="Times New Roman" w:cs="Times New Roman"/>
            <w:sz w:val="24"/>
            <w:szCs w:val="24"/>
          </w:rPr>
          <w:fldChar w:fldCharType="separate"/>
        </w:r>
        <w:r w:rsidRPr="00B552BD">
          <w:rPr>
            <w:rFonts w:ascii="Times New Roman" w:hAnsi="Times New Roman" w:cs="Times New Roman"/>
            <w:noProof/>
            <w:sz w:val="24"/>
            <w:szCs w:val="24"/>
          </w:rPr>
          <w:t>2</w:t>
        </w:r>
        <w:r w:rsidRPr="00B552BD">
          <w:rPr>
            <w:rFonts w:ascii="Times New Roman" w:hAnsi="Times New Roman" w:cs="Times New Roman"/>
            <w:noProof/>
            <w:sz w:val="24"/>
            <w:szCs w:val="24"/>
          </w:rPr>
          <w:fldChar w:fldCharType="end"/>
        </w:r>
      </w:p>
    </w:sdtContent>
  </w:sdt>
  <w:p w14:paraId="453F0C75" w14:textId="77777777" w:rsidR="00B552BD" w:rsidRDefault="00B552BD">
    <w:pPr>
      <w:pStyle w:val="Galve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7B4513"/>
    <w:multiLevelType w:val="multilevel"/>
    <w:tmpl w:val="427A99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B9128EC"/>
    <w:multiLevelType w:val="multilevel"/>
    <w:tmpl w:val="83A246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 w15:restartNumberingAfterBreak="0">
    <w:nsid w:val="0D2B59CF"/>
    <w:multiLevelType w:val="hybridMultilevel"/>
    <w:tmpl w:val="890649CE"/>
    <w:lvl w:ilvl="0" w:tplc="8DE85E8C">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E854597"/>
    <w:multiLevelType w:val="multilevel"/>
    <w:tmpl w:val="5BAEA63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4" w15:restartNumberingAfterBreak="0">
    <w:nsid w:val="0ECE7043"/>
    <w:multiLevelType w:val="hybridMultilevel"/>
    <w:tmpl w:val="93303EE2"/>
    <w:lvl w:ilvl="0" w:tplc="DB6687A2">
      <w:start w:val="3"/>
      <w:numFmt w:val="decimal"/>
      <w:lvlText w:val="%1)"/>
      <w:lvlJc w:val="left"/>
      <w:pPr>
        <w:ind w:left="720" w:hanging="360"/>
      </w:pPr>
    </w:lvl>
    <w:lvl w:ilvl="1" w:tplc="ED883CA8">
      <w:start w:val="1"/>
      <w:numFmt w:val="lowerLetter"/>
      <w:lvlText w:val="%2."/>
      <w:lvlJc w:val="left"/>
      <w:pPr>
        <w:ind w:left="1440" w:hanging="360"/>
      </w:pPr>
    </w:lvl>
    <w:lvl w:ilvl="2" w:tplc="5AC8372E">
      <w:start w:val="1"/>
      <w:numFmt w:val="lowerRoman"/>
      <w:lvlText w:val="%3."/>
      <w:lvlJc w:val="right"/>
      <w:pPr>
        <w:ind w:left="2160" w:hanging="180"/>
      </w:pPr>
    </w:lvl>
    <w:lvl w:ilvl="3" w:tplc="3EB2843A">
      <w:start w:val="1"/>
      <w:numFmt w:val="decimal"/>
      <w:lvlText w:val="%4."/>
      <w:lvlJc w:val="left"/>
      <w:pPr>
        <w:ind w:left="2880" w:hanging="360"/>
      </w:pPr>
    </w:lvl>
    <w:lvl w:ilvl="4" w:tplc="0A187554">
      <w:start w:val="1"/>
      <w:numFmt w:val="lowerLetter"/>
      <w:lvlText w:val="%5."/>
      <w:lvlJc w:val="left"/>
      <w:pPr>
        <w:ind w:left="3600" w:hanging="360"/>
      </w:pPr>
    </w:lvl>
    <w:lvl w:ilvl="5" w:tplc="820EBBBC">
      <w:start w:val="1"/>
      <w:numFmt w:val="lowerRoman"/>
      <w:lvlText w:val="%6."/>
      <w:lvlJc w:val="right"/>
      <w:pPr>
        <w:ind w:left="4320" w:hanging="180"/>
      </w:pPr>
    </w:lvl>
    <w:lvl w:ilvl="6" w:tplc="923C7E4E">
      <w:start w:val="1"/>
      <w:numFmt w:val="decimal"/>
      <w:lvlText w:val="%7."/>
      <w:lvlJc w:val="left"/>
      <w:pPr>
        <w:ind w:left="5040" w:hanging="360"/>
      </w:pPr>
    </w:lvl>
    <w:lvl w:ilvl="7" w:tplc="030ADADE">
      <w:start w:val="1"/>
      <w:numFmt w:val="lowerLetter"/>
      <w:lvlText w:val="%8."/>
      <w:lvlJc w:val="left"/>
      <w:pPr>
        <w:ind w:left="5760" w:hanging="360"/>
      </w:pPr>
    </w:lvl>
    <w:lvl w:ilvl="8" w:tplc="17240AD2">
      <w:start w:val="1"/>
      <w:numFmt w:val="lowerRoman"/>
      <w:lvlText w:val="%9."/>
      <w:lvlJc w:val="right"/>
      <w:pPr>
        <w:ind w:left="6480" w:hanging="180"/>
      </w:pPr>
    </w:lvl>
  </w:abstractNum>
  <w:abstractNum w:abstractNumId="5" w15:restartNumberingAfterBreak="0">
    <w:nsid w:val="12B85083"/>
    <w:multiLevelType w:val="multilevel"/>
    <w:tmpl w:val="FAF09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628AA2B"/>
    <w:multiLevelType w:val="hybridMultilevel"/>
    <w:tmpl w:val="E5300AE8"/>
    <w:lvl w:ilvl="0" w:tplc="C8B45F54">
      <w:start w:val="1"/>
      <w:numFmt w:val="decimal"/>
      <w:lvlText w:val="%1)"/>
      <w:lvlJc w:val="left"/>
      <w:pPr>
        <w:ind w:left="720" w:hanging="360"/>
      </w:pPr>
    </w:lvl>
    <w:lvl w:ilvl="1" w:tplc="74E039A8">
      <w:start w:val="1"/>
      <w:numFmt w:val="lowerLetter"/>
      <w:lvlText w:val="%2."/>
      <w:lvlJc w:val="left"/>
      <w:pPr>
        <w:ind w:left="1440" w:hanging="360"/>
      </w:pPr>
    </w:lvl>
    <w:lvl w:ilvl="2" w:tplc="57FE2F54">
      <w:start w:val="1"/>
      <w:numFmt w:val="lowerRoman"/>
      <w:lvlText w:val="%3."/>
      <w:lvlJc w:val="right"/>
      <w:pPr>
        <w:ind w:left="2160" w:hanging="180"/>
      </w:pPr>
    </w:lvl>
    <w:lvl w:ilvl="3" w:tplc="0B9EF6F6">
      <w:start w:val="1"/>
      <w:numFmt w:val="decimal"/>
      <w:lvlText w:val="%4."/>
      <w:lvlJc w:val="left"/>
      <w:pPr>
        <w:ind w:left="2880" w:hanging="360"/>
      </w:pPr>
    </w:lvl>
    <w:lvl w:ilvl="4" w:tplc="C59CAB34">
      <w:start w:val="1"/>
      <w:numFmt w:val="lowerLetter"/>
      <w:lvlText w:val="%5."/>
      <w:lvlJc w:val="left"/>
      <w:pPr>
        <w:ind w:left="3600" w:hanging="360"/>
      </w:pPr>
    </w:lvl>
    <w:lvl w:ilvl="5" w:tplc="7B0C0952">
      <w:start w:val="1"/>
      <w:numFmt w:val="lowerRoman"/>
      <w:lvlText w:val="%6."/>
      <w:lvlJc w:val="right"/>
      <w:pPr>
        <w:ind w:left="4320" w:hanging="180"/>
      </w:pPr>
    </w:lvl>
    <w:lvl w:ilvl="6" w:tplc="0130E810">
      <w:start w:val="1"/>
      <w:numFmt w:val="decimal"/>
      <w:lvlText w:val="%7."/>
      <w:lvlJc w:val="left"/>
      <w:pPr>
        <w:ind w:left="5040" w:hanging="360"/>
      </w:pPr>
    </w:lvl>
    <w:lvl w:ilvl="7" w:tplc="2D52F490">
      <w:start w:val="1"/>
      <w:numFmt w:val="lowerLetter"/>
      <w:lvlText w:val="%8."/>
      <w:lvlJc w:val="left"/>
      <w:pPr>
        <w:ind w:left="5760" w:hanging="360"/>
      </w:pPr>
    </w:lvl>
    <w:lvl w:ilvl="8" w:tplc="F17819EE">
      <w:start w:val="1"/>
      <w:numFmt w:val="lowerRoman"/>
      <w:lvlText w:val="%9."/>
      <w:lvlJc w:val="right"/>
      <w:pPr>
        <w:ind w:left="6480" w:hanging="180"/>
      </w:pPr>
    </w:lvl>
  </w:abstractNum>
  <w:abstractNum w:abstractNumId="7" w15:restartNumberingAfterBreak="0">
    <w:nsid w:val="1BD5E443"/>
    <w:multiLevelType w:val="multilevel"/>
    <w:tmpl w:val="500AEC1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8" w15:restartNumberingAfterBreak="0">
    <w:nsid w:val="1C4875DB"/>
    <w:multiLevelType w:val="multilevel"/>
    <w:tmpl w:val="142AE1CA"/>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9" w15:restartNumberingAfterBreak="0">
    <w:nsid w:val="1F511946"/>
    <w:multiLevelType w:val="hybridMultilevel"/>
    <w:tmpl w:val="44A4D6A6"/>
    <w:lvl w:ilvl="0" w:tplc="51882B1E">
      <w:start w:val="1"/>
      <w:numFmt w:val="decimal"/>
      <w:lvlText w:val="%1)"/>
      <w:lvlJc w:val="left"/>
      <w:pPr>
        <w:ind w:left="720" w:hanging="360"/>
      </w:pPr>
      <w:rPr>
        <w:rFonts w:ascii="Times New Roman" w:hAnsi="Times New Roman" w:hint="default"/>
      </w:rPr>
    </w:lvl>
    <w:lvl w:ilvl="1" w:tplc="89F89A8E">
      <w:start w:val="1"/>
      <w:numFmt w:val="lowerLetter"/>
      <w:lvlText w:val="%2."/>
      <w:lvlJc w:val="left"/>
      <w:pPr>
        <w:ind w:left="1440" w:hanging="360"/>
      </w:pPr>
    </w:lvl>
    <w:lvl w:ilvl="2" w:tplc="DCC86804">
      <w:start w:val="1"/>
      <w:numFmt w:val="lowerRoman"/>
      <w:lvlText w:val="%3."/>
      <w:lvlJc w:val="right"/>
      <w:pPr>
        <w:ind w:left="2160" w:hanging="180"/>
      </w:pPr>
    </w:lvl>
    <w:lvl w:ilvl="3" w:tplc="BA2CAA3E">
      <w:start w:val="1"/>
      <w:numFmt w:val="decimal"/>
      <w:lvlText w:val="%4."/>
      <w:lvlJc w:val="left"/>
      <w:pPr>
        <w:ind w:left="2880" w:hanging="360"/>
      </w:pPr>
    </w:lvl>
    <w:lvl w:ilvl="4" w:tplc="93E428C2">
      <w:start w:val="1"/>
      <w:numFmt w:val="lowerLetter"/>
      <w:lvlText w:val="%5."/>
      <w:lvlJc w:val="left"/>
      <w:pPr>
        <w:ind w:left="3600" w:hanging="360"/>
      </w:pPr>
    </w:lvl>
    <w:lvl w:ilvl="5" w:tplc="EDD47B36">
      <w:start w:val="1"/>
      <w:numFmt w:val="lowerRoman"/>
      <w:lvlText w:val="%6."/>
      <w:lvlJc w:val="right"/>
      <w:pPr>
        <w:ind w:left="4320" w:hanging="180"/>
      </w:pPr>
    </w:lvl>
    <w:lvl w:ilvl="6" w:tplc="2FE82872">
      <w:start w:val="1"/>
      <w:numFmt w:val="decimal"/>
      <w:lvlText w:val="%7."/>
      <w:lvlJc w:val="left"/>
      <w:pPr>
        <w:ind w:left="5040" w:hanging="360"/>
      </w:pPr>
    </w:lvl>
    <w:lvl w:ilvl="7" w:tplc="E932EB32">
      <w:start w:val="1"/>
      <w:numFmt w:val="lowerLetter"/>
      <w:lvlText w:val="%8."/>
      <w:lvlJc w:val="left"/>
      <w:pPr>
        <w:ind w:left="5760" w:hanging="360"/>
      </w:pPr>
    </w:lvl>
    <w:lvl w:ilvl="8" w:tplc="81F86D9A">
      <w:start w:val="1"/>
      <w:numFmt w:val="lowerRoman"/>
      <w:lvlText w:val="%9."/>
      <w:lvlJc w:val="right"/>
      <w:pPr>
        <w:ind w:left="6480" w:hanging="180"/>
      </w:pPr>
    </w:lvl>
  </w:abstractNum>
  <w:abstractNum w:abstractNumId="10" w15:restartNumberingAfterBreak="0">
    <w:nsid w:val="20BF20A9"/>
    <w:multiLevelType w:val="hybridMultilevel"/>
    <w:tmpl w:val="963E6AB0"/>
    <w:lvl w:ilvl="0" w:tplc="6078693E">
      <w:start w:val="2"/>
      <w:numFmt w:val="decimal"/>
      <w:lvlText w:val="%1)"/>
      <w:lvlJc w:val="left"/>
      <w:pPr>
        <w:ind w:left="720" w:hanging="360"/>
      </w:pPr>
    </w:lvl>
    <w:lvl w:ilvl="1" w:tplc="00FAF434">
      <w:start w:val="1"/>
      <w:numFmt w:val="lowerLetter"/>
      <w:lvlText w:val="%2."/>
      <w:lvlJc w:val="left"/>
      <w:pPr>
        <w:ind w:left="1440" w:hanging="360"/>
      </w:pPr>
    </w:lvl>
    <w:lvl w:ilvl="2" w:tplc="3A48572A">
      <w:start w:val="1"/>
      <w:numFmt w:val="lowerRoman"/>
      <w:lvlText w:val="%3."/>
      <w:lvlJc w:val="right"/>
      <w:pPr>
        <w:ind w:left="2160" w:hanging="180"/>
      </w:pPr>
    </w:lvl>
    <w:lvl w:ilvl="3" w:tplc="5AC6DB60">
      <w:start w:val="1"/>
      <w:numFmt w:val="decimal"/>
      <w:lvlText w:val="%4."/>
      <w:lvlJc w:val="left"/>
      <w:pPr>
        <w:ind w:left="2880" w:hanging="360"/>
      </w:pPr>
    </w:lvl>
    <w:lvl w:ilvl="4" w:tplc="A70A979A">
      <w:start w:val="1"/>
      <w:numFmt w:val="lowerLetter"/>
      <w:lvlText w:val="%5."/>
      <w:lvlJc w:val="left"/>
      <w:pPr>
        <w:ind w:left="3600" w:hanging="360"/>
      </w:pPr>
    </w:lvl>
    <w:lvl w:ilvl="5" w:tplc="7E7865DE">
      <w:start w:val="1"/>
      <w:numFmt w:val="lowerRoman"/>
      <w:lvlText w:val="%6."/>
      <w:lvlJc w:val="right"/>
      <w:pPr>
        <w:ind w:left="4320" w:hanging="180"/>
      </w:pPr>
    </w:lvl>
    <w:lvl w:ilvl="6" w:tplc="536A8B24">
      <w:start w:val="1"/>
      <w:numFmt w:val="decimal"/>
      <w:lvlText w:val="%7."/>
      <w:lvlJc w:val="left"/>
      <w:pPr>
        <w:ind w:left="5040" w:hanging="360"/>
      </w:pPr>
    </w:lvl>
    <w:lvl w:ilvl="7" w:tplc="6006521E">
      <w:start w:val="1"/>
      <w:numFmt w:val="lowerLetter"/>
      <w:lvlText w:val="%8."/>
      <w:lvlJc w:val="left"/>
      <w:pPr>
        <w:ind w:left="5760" w:hanging="360"/>
      </w:pPr>
    </w:lvl>
    <w:lvl w:ilvl="8" w:tplc="C4B612BA">
      <w:start w:val="1"/>
      <w:numFmt w:val="lowerRoman"/>
      <w:lvlText w:val="%9."/>
      <w:lvlJc w:val="right"/>
      <w:pPr>
        <w:ind w:left="6480" w:hanging="180"/>
      </w:pPr>
    </w:lvl>
  </w:abstractNum>
  <w:abstractNum w:abstractNumId="11" w15:restartNumberingAfterBreak="0">
    <w:nsid w:val="21BAED0F"/>
    <w:multiLevelType w:val="multilevel"/>
    <w:tmpl w:val="A8762BF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2" w15:restartNumberingAfterBreak="0">
    <w:nsid w:val="27953447"/>
    <w:multiLevelType w:val="hybridMultilevel"/>
    <w:tmpl w:val="AFCEFC6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2BDB3B80"/>
    <w:multiLevelType w:val="multilevel"/>
    <w:tmpl w:val="97B477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FB26EBD"/>
    <w:multiLevelType w:val="multilevel"/>
    <w:tmpl w:val="2C7AC818"/>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5" w15:restartNumberingAfterBreak="0">
    <w:nsid w:val="355B2FD3"/>
    <w:multiLevelType w:val="multilevel"/>
    <w:tmpl w:val="EA4E4FF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6" w15:restartNumberingAfterBreak="0">
    <w:nsid w:val="3686E9B3"/>
    <w:multiLevelType w:val="hybridMultilevel"/>
    <w:tmpl w:val="047453C4"/>
    <w:lvl w:ilvl="0" w:tplc="1C3450EE">
      <w:start w:val="1"/>
      <w:numFmt w:val="decimal"/>
      <w:lvlText w:val="%1)"/>
      <w:lvlJc w:val="left"/>
      <w:pPr>
        <w:ind w:left="720" w:hanging="360"/>
      </w:pPr>
    </w:lvl>
    <w:lvl w:ilvl="1" w:tplc="114E20B2">
      <w:start w:val="1"/>
      <w:numFmt w:val="lowerLetter"/>
      <w:lvlText w:val="%2."/>
      <w:lvlJc w:val="left"/>
      <w:pPr>
        <w:ind w:left="1440" w:hanging="360"/>
      </w:pPr>
    </w:lvl>
    <w:lvl w:ilvl="2" w:tplc="B6068C6A">
      <w:start w:val="1"/>
      <w:numFmt w:val="lowerRoman"/>
      <w:lvlText w:val="%3."/>
      <w:lvlJc w:val="right"/>
      <w:pPr>
        <w:ind w:left="2160" w:hanging="180"/>
      </w:pPr>
    </w:lvl>
    <w:lvl w:ilvl="3" w:tplc="55446862">
      <w:start w:val="1"/>
      <w:numFmt w:val="decimal"/>
      <w:lvlText w:val="%4."/>
      <w:lvlJc w:val="left"/>
      <w:pPr>
        <w:ind w:left="2880" w:hanging="360"/>
      </w:pPr>
    </w:lvl>
    <w:lvl w:ilvl="4" w:tplc="167C145A">
      <w:start w:val="1"/>
      <w:numFmt w:val="lowerLetter"/>
      <w:lvlText w:val="%5."/>
      <w:lvlJc w:val="left"/>
      <w:pPr>
        <w:ind w:left="3600" w:hanging="360"/>
      </w:pPr>
    </w:lvl>
    <w:lvl w:ilvl="5" w:tplc="002628D8">
      <w:start w:val="1"/>
      <w:numFmt w:val="lowerRoman"/>
      <w:lvlText w:val="%6."/>
      <w:lvlJc w:val="right"/>
      <w:pPr>
        <w:ind w:left="4320" w:hanging="180"/>
      </w:pPr>
    </w:lvl>
    <w:lvl w:ilvl="6" w:tplc="73B09ACA">
      <w:start w:val="1"/>
      <w:numFmt w:val="decimal"/>
      <w:lvlText w:val="%7."/>
      <w:lvlJc w:val="left"/>
      <w:pPr>
        <w:ind w:left="5040" w:hanging="360"/>
      </w:pPr>
    </w:lvl>
    <w:lvl w:ilvl="7" w:tplc="DCF8A6D6">
      <w:start w:val="1"/>
      <w:numFmt w:val="lowerLetter"/>
      <w:lvlText w:val="%8."/>
      <w:lvlJc w:val="left"/>
      <w:pPr>
        <w:ind w:left="5760" w:hanging="360"/>
      </w:pPr>
    </w:lvl>
    <w:lvl w:ilvl="8" w:tplc="08969B38">
      <w:start w:val="1"/>
      <w:numFmt w:val="lowerRoman"/>
      <w:lvlText w:val="%9."/>
      <w:lvlJc w:val="right"/>
      <w:pPr>
        <w:ind w:left="6480" w:hanging="180"/>
      </w:pPr>
    </w:lvl>
  </w:abstractNum>
  <w:abstractNum w:abstractNumId="17" w15:restartNumberingAfterBreak="0">
    <w:nsid w:val="38897438"/>
    <w:multiLevelType w:val="multilevel"/>
    <w:tmpl w:val="A4C80D6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15:restartNumberingAfterBreak="0">
    <w:nsid w:val="3ED65C21"/>
    <w:multiLevelType w:val="hybridMultilevel"/>
    <w:tmpl w:val="4E8CB12C"/>
    <w:lvl w:ilvl="0" w:tplc="8508EB0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9" w15:restartNumberingAfterBreak="0">
    <w:nsid w:val="440401C9"/>
    <w:multiLevelType w:val="hybridMultilevel"/>
    <w:tmpl w:val="37ECAA82"/>
    <w:lvl w:ilvl="0" w:tplc="FFFFFFF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0" w15:restartNumberingAfterBreak="0">
    <w:nsid w:val="45EB269E"/>
    <w:multiLevelType w:val="multilevel"/>
    <w:tmpl w:val="6A4ECB8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46F614AB"/>
    <w:multiLevelType w:val="hybridMultilevel"/>
    <w:tmpl w:val="2C8085F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4A6D29F8"/>
    <w:multiLevelType w:val="hybridMultilevel"/>
    <w:tmpl w:val="51D23E54"/>
    <w:lvl w:ilvl="0" w:tplc="8E68D452">
      <w:start w:val="1"/>
      <w:numFmt w:val="bullet"/>
      <w:lvlText w:val=""/>
      <w:lvlJc w:val="left"/>
      <w:pPr>
        <w:ind w:left="720" w:hanging="360"/>
      </w:pPr>
      <w:rPr>
        <w:rFonts w:ascii="Symbol" w:hAnsi="Symbol" w:hint="default"/>
      </w:rPr>
    </w:lvl>
    <w:lvl w:ilvl="1" w:tplc="D0526746">
      <w:start w:val="1"/>
      <w:numFmt w:val="bullet"/>
      <w:lvlText w:val="o"/>
      <w:lvlJc w:val="left"/>
      <w:pPr>
        <w:ind w:left="1440" w:hanging="360"/>
      </w:pPr>
      <w:rPr>
        <w:rFonts w:ascii="Courier New" w:hAnsi="Courier New" w:hint="default"/>
      </w:rPr>
    </w:lvl>
    <w:lvl w:ilvl="2" w:tplc="6A165326">
      <w:start w:val="1"/>
      <w:numFmt w:val="bullet"/>
      <w:lvlText w:val=""/>
      <w:lvlJc w:val="left"/>
      <w:pPr>
        <w:ind w:left="2160" w:hanging="360"/>
      </w:pPr>
      <w:rPr>
        <w:rFonts w:ascii="Wingdings" w:hAnsi="Wingdings" w:hint="default"/>
      </w:rPr>
    </w:lvl>
    <w:lvl w:ilvl="3" w:tplc="6D8C2ACA">
      <w:start w:val="1"/>
      <w:numFmt w:val="bullet"/>
      <w:lvlText w:val=""/>
      <w:lvlJc w:val="left"/>
      <w:pPr>
        <w:ind w:left="2880" w:hanging="360"/>
      </w:pPr>
      <w:rPr>
        <w:rFonts w:ascii="Symbol" w:hAnsi="Symbol" w:hint="default"/>
      </w:rPr>
    </w:lvl>
    <w:lvl w:ilvl="4" w:tplc="08760B82">
      <w:start w:val="1"/>
      <w:numFmt w:val="bullet"/>
      <w:lvlText w:val="o"/>
      <w:lvlJc w:val="left"/>
      <w:pPr>
        <w:ind w:left="3600" w:hanging="360"/>
      </w:pPr>
      <w:rPr>
        <w:rFonts w:ascii="Courier New" w:hAnsi="Courier New" w:hint="default"/>
      </w:rPr>
    </w:lvl>
    <w:lvl w:ilvl="5" w:tplc="EFEA774E">
      <w:start w:val="1"/>
      <w:numFmt w:val="bullet"/>
      <w:lvlText w:val=""/>
      <w:lvlJc w:val="left"/>
      <w:pPr>
        <w:ind w:left="4320" w:hanging="360"/>
      </w:pPr>
      <w:rPr>
        <w:rFonts w:ascii="Wingdings" w:hAnsi="Wingdings" w:hint="default"/>
      </w:rPr>
    </w:lvl>
    <w:lvl w:ilvl="6" w:tplc="8C1A52DA">
      <w:start w:val="1"/>
      <w:numFmt w:val="bullet"/>
      <w:lvlText w:val=""/>
      <w:lvlJc w:val="left"/>
      <w:pPr>
        <w:ind w:left="5040" w:hanging="360"/>
      </w:pPr>
      <w:rPr>
        <w:rFonts w:ascii="Symbol" w:hAnsi="Symbol" w:hint="default"/>
      </w:rPr>
    </w:lvl>
    <w:lvl w:ilvl="7" w:tplc="FB72D8AE">
      <w:start w:val="1"/>
      <w:numFmt w:val="bullet"/>
      <w:lvlText w:val="o"/>
      <w:lvlJc w:val="left"/>
      <w:pPr>
        <w:ind w:left="5760" w:hanging="360"/>
      </w:pPr>
      <w:rPr>
        <w:rFonts w:ascii="Courier New" w:hAnsi="Courier New" w:hint="default"/>
      </w:rPr>
    </w:lvl>
    <w:lvl w:ilvl="8" w:tplc="48381194">
      <w:start w:val="1"/>
      <w:numFmt w:val="bullet"/>
      <w:lvlText w:val=""/>
      <w:lvlJc w:val="left"/>
      <w:pPr>
        <w:ind w:left="6480" w:hanging="360"/>
      </w:pPr>
      <w:rPr>
        <w:rFonts w:ascii="Wingdings" w:hAnsi="Wingdings" w:hint="default"/>
      </w:rPr>
    </w:lvl>
  </w:abstractNum>
  <w:abstractNum w:abstractNumId="23" w15:restartNumberingAfterBreak="0">
    <w:nsid w:val="542C6AB4"/>
    <w:multiLevelType w:val="multilevel"/>
    <w:tmpl w:val="8D9E8EA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4" w15:restartNumberingAfterBreak="0">
    <w:nsid w:val="56997C15"/>
    <w:multiLevelType w:val="hybridMultilevel"/>
    <w:tmpl w:val="0A7E086E"/>
    <w:lvl w:ilvl="0" w:tplc="04260011">
      <w:start w:val="1"/>
      <w:numFmt w:val="decimal"/>
      <w:lvlText w:val="%1)"/>
      <w:lvlJc w:val="left"/>
      <w:pPr>
        <w:ind w:left="791" w:hanging="360"/>
      </w:pPr>
      <w:rPr>
        <w:rFonts w:hint="default"/>
      </w:rPr>
    </w:lvl>
    <w:lvl w:ilvl="1" w:tplc="04260019" w:tentative="1">
      <w:start w:val="1"/>
      <w:numFmt w:val="lowerLetter"/>
      <w:lvlText w:val="%2."/>
      <w:lvlJc w:val="left"/>
      <w:pPr>
        <w:ind w:left="1511" w:hanging="360"/>
      </w:pPr>
    </w:lvl>
    <w:lvl w:ilvl="2" w:tplc="0426001B" w:tentative="1">
      <w:start w:val="1"/>
      <w:numFmt w:val="lowerRoman"/>
      <w:lvlText w:val="%3."/>
      <w:lvlJc w:val="right"/>
      <w:pPr>
        <w:ind w:left="2231" w:hanging="180"/>
      </w:pPr>
    </w:lvl>
    <w:lvl w:ilvl="3" w:tplc="0426000F" w:tentative="1">
      <w:start w:val="1"/>
      <w:numFmt w:val="decimal"/>
      <w:lvlText w:val="%4."/>
      <w:lvlJc w:val="left"/>
      <w:pPr>
        <w:ind w:left="2951" w:hanging="360"/>
      </w:pPr>
    </w:lvl>
    <w:lvl w:ilvl="4" w:tplc="04260019" w:tentative="1">
      <w:start w:val="1"/>
      <w:numFmt w:val="lowerLetter"/>
      <w:lvlText w:val="%5."/>
      <w:lvlJc w:val="left"/>
      <w:pPr>
        <w:ind w:left="3671" w:hanging="360"/>
      </w:pPr>
    </w:lvl>
    <w:lvl w:ilvl="5" w:tplc="0426001B" w:tentative="1">
      <w:start w:val="1"/>
      <w:numFmt w:val="lowerRoman"/>
      <w:lvlText w:val="%6."/>
      <w:lvlJc w:val="right"/>
      <w:pPr>
        <w:ind w:left="4391" w:hanging="180"/>
      </w:pPr>
    </w:lvl>
    <w:lvl w:ilvl="6" w:tplc="0426000F" w:tentative="1">
      <w:start w:val="1"/>
      <w:numFmt w:val="decimal"/>
      <w:lvlText w:val="%7."/>
      <w:lvlJc w:val="left"/>
      <w:pPr>
        <w:ind w:left="5111" w:hanging="360"/>
      </w:pPr>
    </w:lvl>
    <w:lvl w:ilvl="7" w:tplc="04260019" w:tentative="1">
      <w:start w:val="1"/>
      <w:numFmt w:val="lowerLetter"/>
      <w:lvlText w:val="%8."/>
      <w:lvlJc w:val="left"/>
      <w:pPr>
        <w:ind w:left="5831" w:hanging="360"/>
      </w:pPr>
    </w:lvl>
    <w:lvl w:ilvl="8" w:tplc="0426001B" w:tentative="1">
      <w:start w:val="1"/>
      <w:numFmt w:val="lowerRoman"/>
      <w:lvlText w:val="%9."/>
      <w:lvlJc w:val="right"/>
      <w:pPr>
        <w:ind w:left="6551" w:hanging="180"/>
      </w:pPr>
    </w:lvl>
  </w:abstractNum>
  <w:abstractNum w:abstractNumId="25" w15:restartNumberingAfterBreak="0">
    <w:nsid w:val="5EC56554"/>
    <w:multiLevelType w:val="hybridMultilevel"/>
    <w:tmpl w:val="FB1AE1CC"/>
    <w:lvl w:ilvl="0" w:tplc="0426000F">
      <w:start w:val="1"/>
      <w:numFmt w:val="decimal"/>
      <w:lvlText w:val="%1."/>
      <w:lvlJc w:val="left"/>
      <w:pPr>
        <w:ind w:left="360" w:hanging="360"/>
      </w:pPr>
    </w:lvl>
    <w:lvl w:ilvl="1" w:tplc="04260019">
      <w:start w:val="1"/>
      <w:numFmt w:val="lowerLetter"/>
      <w:lvlText w:val="%2."/>
      <w:lvlJc w:val="left"/>
      <w:pPr>
        <w:ind w:left="1080" w:hanging="360"/>
      </w:pPr>
    </w:lvl>
    <w:lvl w:ilvl="2" w:tplc="0426001B">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26" w15:restartNumberingAfterBreak="0">
    <w:nsid w:val="5FD091E7"/>
    <w:multiLevelType w:val="multilevel"/>
    <w:tmpl w:val="0BB2253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1461301"/>
    <w:multiLevelType w:val="hybridMultilevel"/>
    <w:tmpl w:val="2ABA97E8"/>
    <w:lvl w:ilvl="0" w:tplc="1C040850">
      <w:numFmt w:val="bullet"/>
      <w:lvlText w:val="-"/>
      <w:lvlJc w:val="left"/>
      <w:pPr>
        <w:ind w:left="720" w:hanging="360"/>
      </w:pPr>
      <w:rPr>
        <w:rFonts w:ascii="Calibri" w:eastAsia="Times New Roman" w:hAnsi="Calibri" w:cs="Calibri"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8" w15:restartNumberingAfterBreak="0">
    <w:nsid w:val="63D35EFE"/>
    <w:multiLevelType w:val="hybridMultilevel"/>
    <w:tmpl w:val="F20408CC"/>
    <w:lvl w:ilvl="0" w:tplc="04260001">
      <w:start w:val="1"/>
      <w:numFmt w:val="bullet"/>
      <w:lvlText w:val=""/>
      <w:lvlJc w:val="left"/>
      <w:pPr>
        <w:ind w:left="1680" w:hanging="360"/>
      </w:pPr>
      <w:rPr>
        <w:rFonts w:ascii="Symbol" w:hAnsi="Symbol" w:hint="default"/>
      </w:rPr>
    </w:lvl>
    <w:lvl w:ilvl="1" w:tplc="04260003" w:tentative="1">
      <w:start w:val="1"/>
      <w:numFmt w:val="bullet"/>
      <w:lvlText w:val="o"/>
      <w:lvlJc w:val="left"/>
      <w:pPr>
        <w:ind w:left="2400" w:hanging="360"/>
      </w:pPr>
      <w:rPr>
        <w:rFonts w:ascii="Courier New" w:hAnsi="Courier New" w:cs="Courier New" w:hint="default"/>
      </w:rPr>
    </w:lvl>
    <w:lvl w:ilvl="2" w:tplc="04260005" w:tentative="1">
      <w:start w:val="1"/>
      <w:numFmt w:val="bullet"/>
      <w:lvlText w:val=""/>
      <w:lvlJc w:val="left"/>
      <w:pPr>
        <w:ind w:left="3120" w:hanging="360"/>
      </w:pPr>
      <w:rPr>
        <w:rFonts w:ascii="Wingdings" w:hAnsi="Wingdings" w:hint="default"/>
      </w:rPr>
    </w:lvl>
    <w:lvl w:ilvl="3" w:tplc="04260001" w:tentative="1">
      <w:start w:val="1"/>
      <w:numFmt w:val="bullet"/>
      <w:lvlText w:val=""/>
      <w:lvlJc w:val="left"/>
      <w:pPr>
        <w:ind w:left="3840" w:hanging="360"/>
      </w:pPr>
      <w:rPr>
        <w:rFonts w:ascii="Symbol" w:hAnsi="Symbol" w:hint="default"/>
      </w:rPr>
    </w:lvl>
    <w:lvl w:ilvl="4" w:tplc="04260003" w:tentative="1">
      <w:start w:val="1"/>
      <w:numFmt w:val="bullet"/>
      <w:lvlText w:val="o"/>
      <w:lvlJc w:val="left"/>
      <w:pPr>
        <w:ind w:left="4560" w:hanging="360"/>
      </w:pPr>
      <w:rPr>
        <w:rFonts w:ascii="Courier New" w:hAnsi="Courier New" w:cs="Courier New" w:hint="default"/>
      </w:rPr>
    </w:lvl>
    <w:lvl w:ilvl="5" w:tplc="04260005" w:tentative="1">
      <w:start w:val="1"/>
      <w:numFmt w:val="bullet"/>
      <w:lvlText w:val=""/>
      <w:lvlJc w:val="left"/>
      <w:pPr>
        <w:ind w:left="5280" w:hanging="360"/>
      </w:pPr>
      <w:rPr>
        <w:rFonts w:ascii="Wingdings" w:hAnsi="Wingdings" w:hint="default"/>
      </w:rPr>
    </w:lvl>
    <w:lvl w:ilvl="6" w:tplc="04260001" w:tentative="1">
      <w:start w:val="1"/>
      <w:numFmt w:val="bullet"/>
      <w:lvlText w:val=""/>
      <w:lvlJc w:val="left"/>
      <w:pPr>
        <w:ind w:left="6000" w:hanging="360"/>
      </w:pPr>
      <w:rPr>
        <w:rFonts w:ascii="Symbol" w:hAnsi="Symbol" w:hint="default"/>
      </w:rPr>
    </w:lvl>
    <w:lvl w:ilvl="7" w:tplc="04260003" w:tentative="1">
      <w:start w:val="1"/>
      <w:numFmt w:val="bullet"/>
      <w:lvlText w:val="o"/>
      <w:lvlJc w:val="left"/>
      <w:pPr>
        <w:ind w:left="6720" w:hanging="360"/>
      </w:pPr>
      <w:rPr>
        <w:rFonts w:ascii="Courier New" w:hAnsi="Courier New" w:cs="Courier New" w:hint="default"/>
      </w:rPr>
    </w:lvl>
    <w:lvl w:ilvl="8" w:tplc="04260005" w:tentative="1">
      <w:start w:val="1"/>
      <w:numFmt w:val="bullet"/>
      <w:lvlText w:val=""/>
      <w:lvlJc w:val="left"/>
      <w:pPr>
        <w:ind w:left="7440" w:hanging="360"/>
      </w:pPr>
      <w:rPr>
        <w:rFonts w:ascii="Wingdings" w:hAnsi="Wingdings" w:hint="default"/>
      </w:rPr>
    </w:lvl>
  </w:abstractNum>
  <w:abstractNum w:abstractNumId="29" w15:restartNumberingAfterBreak="0">
    <w:nsid w:val="65663DBD"/>
    <w:multiLevelType w:val="multilevel"/>
    <w:tmpl w:val="78AA93F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30" w15:restartNumberingAfterBreak="0">
    <w:nsid w:val="669815B8"/>
    <w:multiLevelType w:val="hybridMultilevel"/>
    <w:tmpl w:val="CF707536"/>
    <w:lvl w:ilvl="0" w:tplc="04260001">
      <w:start w:val="1"/>
      <w:numFmt w:val="bullet"/>
      <w:lvlText w:val=""/>
      <w:lvlJc w:val="left"/>
      <w:pPr>
        <w:ind w:left="1680" w:hanging="360"/>
      </w:pPr>
      <w:rPr>
        <w:rFonts w:ascii="Symbol" w:hAnsi="Symbol" w:hint="default"/>
      </w:rPr>
    </w:lvl>
    <w:lvl w:ilvl="1" w:tplc="04260003" w:tentative="1">
      <w:start w:val="1"/>
      <w:numFmt w:val="bullet"/>
      <w:lvlText w:val="o"/>
      <w:lvlJc w:val="left"/>
      <w:pPr>
        <w:ind w:left="2400" w:hanging="360"/>
      </w:pPr>
      <w:rPr>
        <w:rFonts w:ascii="Courier New" w:hAnsi="Courier New" w:cs="Courier New" w:hint="default"/>
      </w:rPr>
    </w:lvl>
    <w:lvl w:ilvl="2" w:tplc="04260005" w:tentative="1">
      <w:start w:val="1"/>
      <w:numFmt w:val="bullet"/>
      <w:lvlText w:val=""/>
      <w:lvlJc w:val="left"/>
      <w:pPr>
        <w:ind w:left="3120" w:hanging="360"/>
      </w:pPr>
      <w:rPr>
        <w:rFonts w:ascii="Wingdings" w:hAnsi="Wingdings" w:hint="default"/>
      </w:rPr>
    </w:lvl>
    <w:lvl w:ilvl="3" w:tplc="04260001" w:tentative="1">
      <w:start w:val="1"/>
      <w:numFmt w:val="bullet"/>
      <w:lvlText w:val=""/>
      <w:lvlJc w:val="left"/>
      <w:pPr>
        <w:ind w:left="3840" w:hanging="360"/>
      </w:pPr>
      <w:rPr>
        <w:rFonts w:ascii="Symbol" w:hAnsi="Symbol" w:hint="default"/>
      </w:rPr>
    </w:lvl>
    <w:lvl w:ilvl="4" w:tplc="04260003" w:tentative="1">
      <w:start w:val="1"/>
      <w:numFmt w:val="bullet"/>
      <w:lvlText w:val="o"/>
      <w:lvlJc w:val="left"/>
      <w:pPr>
        <w:ind w:left="4560" w:hanging="360"/>
      </w:pPr>
      <w:rPr>
        <w:rFonts w:ascii="Courier New" w:hAnsi="Courier New" w:cs="Courier New" w:hint="default"/>
      </w:rPr>
    </w:lvl>
    <w:lvl w:ilvl="5" w:tplc="04260005" w:tentative="1">
      <w:start w:val="1"/>
      <w:numFmt w:val="bullet"/>
      <w:lvlText w:val=""/>
      <w:lvlJc w:val="left"/>
      <w:pPr>
        <w:ind w:left="5280" w:hanging="360"/>
      </w:pPr>
      <w:rPr>
        <w:rFonts w:ascii="Wingdings" w:hAnsi="Wingdings" w:hint="default"/>
      </w:rPr>
    </w:lvl>
    <w:lvl w:ilvl="6" w:tplc="04260001" w:tentative="1">
      <w:start w:val="1"/>
      <w:numFmt w:val="bullet"/>
      <w:lvlText w:val=""/>
      <w:lvlJc w:val="left"/>
      <w:pPr>
        <w:ind w:left="6000" w:hanging="360"/>
      </w:pPr>
      <w:rPr>
        <w:rFonts w:ascii="Symbol" w:hAnsi="Symbol" w:hint="default"/>
      </w:rPr>
    </w:lvl>
    <w:lvl w:ilvl="7" w:tplc="04260003" w:tentative="1">
      <w:start w:val="1"/>
      <w:numFmt w:val="bullet"/>
      <w:lvlText w:val="o"/>
      <w:lvlJc w:val="left"/>
      <w:pPr>
        <w:ind w:left="6720" w:hanging="360"/>
      </w:pPr>
      <w:rPr>
        <w:rFonts w:ascii="Courier New" w:hAnsi="Courier New" w:cs="Courier New" w:hint="default"/>
      </w:rPr>
    </w:lvl>
    <w:lvl w:ilvl="8" w:tplc="04260005" w:tentative="1">
      <w:start w:val="1"/>
      <w:numFmt w:val="bullet"/>
      <w:lvlText w:val=""/>
      <w:lvlJc w:val="left"/>
      <w:pPr>
        <w:ind w:left="7440" w:hanging="360"/>
      </w:pPr>
      <w:rPr>
        <w:rFonts w:ascii="Wingdings" w:hAnsi="Wingdings" w:hint="default"/>
      </w:rPr>
    </w:lvl>
  </w:abstractNum>
  <w:abstractNum w:abstractNumId="31" w15:restartNumberingAfterBreak="0">
    <w:nsid w:val="68D9217F"/>
    <w:multiLevelType w:val="hybridMultilevel"/>
    <w:tmpl w:val="F43AEE4E"/>
    <w:lvl w:ilvl="0" w:tplc="8508EB06">
      <w:numFmt w:val="bullet"/>
      <w:lvlText w:val="-"/>
      <w:lvlJc w:val="left"/>
      <w:pPr>
        <w:ind w:left="1080" w:hanging="72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2" w15:restartNumberingAfterBreak="0">
    <w:nsid w:val="6D606D1A"/>
    <w:multiLevelType w:val="multilevel"/>
    <w:tmpl w:val="81F4D47C"/>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3374E4F"/>
    <w:multiLevelType w:val="hybridMultilevel"/>
    <w:tmpl w:val="0CA8E4AA"/>
    <w:lvl w:ilvl="0" w:tplc="DB5A872C">
      <w:start w:val="5"/>
      <w:numFmt w:val="bullet"/>
      <w:lvlText w:val=""/>
      <w:lvlJc w:val="left"/>
      <w:pPr>
        <w:ind w:left="720" w:hanging="360"/>
      </w:pPr>
      <w:rPr>
        <w:rFonts w:ascii="Symbol" w:eastAsiaTheme="minorHAnsi"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4" w15:restartNumberingAfterBreak="0">
    <w:nsid w:val="77BD6339"/>
    <w:multiLevelType w:val="hybridMultilevel"/>
    <w:tmpl w:val="90F486EC"/>
    <w:lvl w:ilvl="0" w:tplc="04260011">
      <w:start w:val="1"/>
      <w:numFmt w:val="decimal"/>
      <w:lvlText w:val="%1)"/>
      <w:lvlJc w:val="left"/>
      <w:pPr>
        <w:ind w:left="791" w:hanging="360"/>
      </w:pPr>
      <w:rPr>
        <w:rFonts w:hint="default"/>
      </w:rPr>
    </w:lvl>
    <w:lvl w:ilvl="1" w:tplc="04260003" w:tentative="1">
      <w:start w:val="1"/>
      <w:numFmt w:val="bullet"/>
      <w:lvlText w:val="o"/>
      <w:lvlJc w:val="left"/>
      <w:pPr>
        <w:ind w:left="1511" w:hanging="360"/>
      </w:pPr>
      <w:rPr>
        <w:rFonts w:ascii="Courier New" w:hAnsi="Courier New" w:cs="Courier New" w:hint="default"/>
      </w:rPr>
    </w:lvl>
    <w:lvl w:ilvl="2" w:tplc="04260005" w:tentative="1">
      <w:start w:val="1"/>
      <w:numFmt w:val="bullet"/>
      <w:lvlText w:val=""/>
      <w:lvlJc w:val="left"/>
      <w:pPr>
        <w:ind w:left="2231" w:hanging="360"/>
      </w:pPr>
      <w:rPr>
        <w:rFonts w:ascii="Wingdings" w:hAnsi="Wingdings" w:hint="default"/>
      </w:rPr>
    </w:lvl>
    <w:lvl w:ilvl="3" w:tplc="04260001" w:tentative="1">
      <w:start w:val="1"/>
      <w:numFmt w:val="bullet"/>
      <w:lvlText w:val=""/>
      <w:lvlJc w:val="left"/>
      <w:pPr>
        <w:ind w:left="2951" w:hanging="360"/>
      </w:pPr>
      <w:rPr>
        <w:rFonts w:ascii="Symbol" w:hAnsi="Symbol" w:hint="default"/>
      </w:rPr>
    </w:lvl>
    <w:lvl w:ilvl="4" w:tplc="04260003" w:tentative="1">
      <w:start w:val="1"/>
      <w:numFmt w:val="bullet"/>
      <w:lvlText w:val="o"/>
      <w:lvlJc w:val="left"/>
      <w:pPr>
        <w:ind w:left="3671" w:hanging="360"/>
      </w:pPr>
      <w:rPr>
        <w:rFonts w:ascii="Courier New" w:hAnsi="Courier New" w:cs="Courier New" w:hint="default"/>
      </w:rPr>
    </w:lvl>
    <w:lvl w:ilvl="5" w:tplc="04260005" w:tentative="1">
      <w:start w:val="1"/>
      <w:numFmt w:val="bullet"/>
      <w:lvlText w:val=""/>
      <w:lvlJc w:val="left"/>
      <w:pPr>
        <w:ind w:left="4391" w:hanging="360"/>
      </w:pPr>
      <w:rPr>
        <w:rFonts w:ascii="Wingdings" w:hAnsi="Wingdings" w:hint="default"/>
      </w:rPr>
    </w:lvl>
    <w:lvl w:ilvl="6" w:tplc="04260001" w:tentative="1">
      <w:start w:val="1"/>
      <w:numFmt w:val="bullet"/>
      <w:lvlText w:val=""/>
      <w:lvlJc w:val="left"/>
      <w:pPr>
        <w:ind w:left="5111" w:hanging="360"/>
      </w:pPr>
      <w:rPr>
        <w:rFonts w:ascii="Symbol" w:hAnsi="Symbol" w:hint="default"/>
      </w:rPr>
    </w:lvl>
    <w:lvl w:ilvl="7" w:tplc="04260003" w:tentative="1">
      <w:start w:val="1"/>
      <w:numFmt w:val="bullet"/>
      <w:lvlText w:val="o"/>
      <w:lvlJc w:val="left"/>
      <w:pPr>
        <w:ind w:left="5831" w:hanging="360"/>
      </w:pPr>
      <w:rPr>
        <w:rFonts w:ascii="Courier New" w:hAnsi="Courier New" w:cs="Courier New" w:hint="default"/>
      </w:rPr>
    </w:lvl>
    <w:lvl w:ilvl="8" w:tplc="04260005" w:tentative="1">
      <w:start w:val="1"/>
      <w:numFmt w:val="bullet"/>
      <w:lvlText w:val=""/>
      <w:lvlJc w:val="left"/>
      <w:pPr>
        <w:ind w:left="6551" w:hanging="360"/>
      </w:pPr>
      <w:rPr>
        <w:rFonts w:ascii="Wingdings" w:hAnsi="Wingdings" w:hint="default"/>
      </w:rPr>
    </w:lvl>
  </w:abstractNum>
  <w:num w:numId="1" w16cid:durableId="838886316">
    <w:abstractNumId w:val="6"/>
  </w:num>
  <w:num w:numId="2" w16cid:durableId="288125430">
    <w:abstractNumId w:val="23"/>
  </w:num>
  <w:num w:numId="3" w16cid:durableId="1417286763">
    <w:abstractNumId w:val="1"/>
  </w:num>
  <w:num w:numId="4" w16cid:durableId="649017940">
    <w:abstractNumId w:val="32"/>
  </w:num>
  <w:num w:numId="5" w16cid:durableId="176816918">
    <w:abstractNumId w:val="26"/>
  </w:num>
  <w:num w:numId="6" w16cid:durableId="477919911">
    <w:abstractNumId w:val="3"/>
  </w:num>
  <w:num w:numId="7" w16cid:durableId="801312430">
    <w:abstractNumId w:val="7"/>
  </w:num>
  <w:num w:numId="8" w16cid:durableId="745104118">
    <w:abstractNumId w:val="17"/>
  </w:num>
  <w:num w:numId="9" w16cid:durableId="1020858512">
    <w:abstractNumId w:val="4"/>
  </w:num>
  <w:num w:numId="10" w16cid:durableId="2038190580">
    <w:abstractNumId w:val="15"/>
  </w:num>
  <w:num w:numId="11" w16cid:durableId="1184326999">
    <w:abstractNumId w:val="11"/>
  </w:num>
  <w:num w:numId="12" w16cid:durableId="21170641">
    <w:abstractNumId w:val="20"/>
  </w:num>
  <w:num w:numId="13" w16cid:durableId="256448656">
    <w:abstractNumId w:val="10"/>
  </w:num>
  <w:num w:numId="14" w16cid:durableId="359404767">
    <w:abstractNumId w:val="9"/>
  </w:num>
  <w:num w:numId="15" w16cid:durableId="329873712">
    <w:abstractNumId w:val="16"/>
  </w:num>
  <w:num w:numId="16" w16cid:durableId="1332755315">
    <w:abstractNumId w:val="22"/>
  </w:num>
  <w:num w:numId="17" w16cid:durableId="810370100">
    <w:abstractNumId w:val="34"/>
  </w:num>
  <w:num w:numId="18" w16cid:durableId="716703954">
    <w:abstractNumId w:val="24"/>
  </w:num>
  <w:num w:numId="19" w16cid:durableId="1708681018">
    <w:abstractNumId w:val="25"/>
  </w:num>
  <w:num w:numId="20" w16cid:durableId="1321346869">
    <w:abstractNumId w:val="19"/>
  </w:num>
  <w:num w:numId="21" w16cid:durableId="1731806453">
    <w:abstractNumId w:val="33"/>
  </w:num>
  <w:num w:numId="22" w16cid:durableId="2142263520">
    <w:abstractNumId w:val="27"/>
  </w:num>
  <w:num w:numId="23" w16cid:durableId="114327440">
    <w:abstractNumId w:val="2"/>
  </w:num>
  <w:num w:numId="24" w16cid:durableId="1144390716">
    <w:abstractNumId w:val="12"/>
  </w:num>
  <w:num w:numId="25" w16cid:durableId="369451875">
    <w:abstractNumId w:val="21"/>
  </w:num>
  <w:num w:numId="26" w16cid:durableId="1054164048">
    <w:abstractNumId w:val="13"/>
  </w:num>
  <w:num w:numId="27" w16cid:durableId="100995310">
    <w:abstractNumId w:val="29"/>
  </w:num>
  <w:num w:numId="28" w16cid:durableId="679698981">
    <w:abstractNumId w:val="5"/>
  </w:num>
  <w:num w:numId="29" w16cid:durableId="169681065">
    <w:abstractNumId w:val="0"/>
  </w:num>
  <w:num w:numId="30" w16cid:durableId="1600983638">
    <w:abstractNumId w:val="14"/>
  </w:num>
  <w:num w:numId="31" w16cid:durableId="621231814">
    <w:abstractNumId w:val="28"/>
  </w:num>
  <w:num w:numId="32" w16cid:durableId="1353873631">
    <w:abstractNumId w:val="30"/>
  </w:num>
  <w:num w:numId="33" w16cid:durableId="1489436910">
    <w:abstractNumId w:val="8"/>
  </w:num>
  <w:num w:numId="34" w16cid:durableId="1239441146">
    <w:abstractNumId w:val="18"/>
  </w:num>
  <w:num w:numId="35" w16cid:durableId="1730222363">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25CB"/>
    <w:rsid w:val="00002FCC"/>
    <w:rsid w:val="0000756B"/>
    <w:rsid w:val="00013219"/>
    <w:rsid w:val="00014066"/>
    <w:rsid w:val="000209F3"/>
    <w:rsid w:val="00023A97"/>
    <w:rsid w:val="00027A1A"/>
    <w:rsid w:val="00036773"/>
    <w:rsid w:val="00045A28"/>
    <w:rsid w:val="00053B8B"/>
    <w:rsid w:val="000570B3"/>
    <w:rsid w:val="00070CD6"/>
    <w:rsid w:val="00072664"/>
    <w:rsid w:val="0007771F"/>
    <w:rsid w:val="0008253B"/>
    <w:rsid w:val="00083DBD"/>
    <w:rsid w:val="000858F2"/>
    <w:rsid w:val="00087CCC"/>
    <w:rsid w:val="00091870"/>
    <w:rsid w:val="00092CFC"/>
    <w:rsid w:val="000949FA"/>
    <w:rsid w:val="00095113"/>
    <w:rsid w:val="000A4CEE"/>
    <w:rsid w:val="000B33EE"/>
    <w:rsid w:val="000D0152"/>
    <w:rsid w:val="000E0FE9"/>
    <w:rsid w:val="000E4847"/>
    <w:rsid w:val="000F1BC8"/>
    <w:rsid w:val="00103F5E"/>
    <w:rsid w:val="00120616"/>
    <w:rsid w:val="00125099"/>
    <w:rsid w:val="00127F1D"/>
    <w:rsid w:val="00130FFE"/>
    <w:rsid w:val="00136006"/>
    <w:rsid w:val="00147099"/>
    <w:rsid w:val="00151F0F"/>
    <w:rsid w:val="0015483B"/>
    <w:rsid w:val="0016750E"/>
    <w:rsid w:val="0017281C"/>
    <w:rsid w:val="0017602D"/>
    <w:rsid w:val="001763D9"/>
    <w:rsid w:val="001841A8"/>
    <w:rsid w:val="001861A1"/>
    <w:rsid w:val="001A3F42"/>
    <w:rsid w:val="001D47D0"/>
    <w:rsid w:val="001D4B96"/>
    <w:rsid w:val="001D5A38"/>
    <w:rsid w:val="00201238"/>
    <w:rsid w:val="0020226D"/>
    <w:rsid w:val="00206F39"/>
    <w:rsid w:val="00211FC4"/>
    <w:rsid w:val="00214F09"/>
    <w:rsid w:val="002272C3"/>
    <w:rsid w:val="00231564"/>
    <w:rsid w:val="00234047"/>
    <w:rsid w:val="00235140"/>
    <w:rsid w:val="0023550A"/>
    <w:rsid w:val="002532A5"/>
    <w:rsid w:val="00254E17"/>
    <w:rsid w:val="002556CC"/>
    <w:rsid w:val="002570ED"/>
    <w:rsid w:val="00261FA2"/>
    <w:rsid w:val="002652CA"/>
    <w:rsid w:val="0028427E"/>
    <w:rsid w:val="00286D99"/>
    <w:rsid w:val="0028787A"/>
    <w:rsid w:val="002D3BA1"/>
    <w:rsid w:val="002D617C"/>
    <w:rsid w:val="002D6231"/>
    <w:rsid w:val="002E4853"/>
    <w:rsid w:val="002E582A"/>
    <w:rsid w:val="002F0098"/>
    <w:rsid w:val="002F0502"/>
    <w:rsid w:val="002F0837"/>
    <w:rsid w:val="002F3291"/>
    <w:rsid w:val="002F402F"/>
    <w:rsid w:val="003049D7"/>
    <w:rsid w:val="00305728"/>
    <w:rsid w:val="00307DF9"/>
    <w:rsid w:val="003163B1"/>
    <w:rsid w:val="00323931"/>
    <w:rsid w:val="00334B94"/>
    <w:rsid w:val="00336CCA"/>
    <w:rsid w:val="00340100"/>
    <w:rsid w:val="00340321"/>
    <w:rsid w:val="00341C30"/>
    <w:rsid w:val="00344D0C"/>
    <w:rsid w:val="0035134B"/>
    <w:rsid w:val="00351394"/>
    <w:rsid w:val="00351680"/>
    <w:rsid w:val="003524D7"/>
    <w:rsid w:val="00356B75"/>
    <w:rsid w:val="0038089F"/>
    <w:rsid w:val="00381DFC"/>
    <w:rsid w:val="003947AD"/>
    <w:rsid w:val="00395A23"/>
    <w:rsid w:val="003A618B"/>
    <w:rsid w:val="003C03CC"/>
    <w:rsid w:val="003C1216"/>
    <w:rsid w:val="003D4706"/>
    <w:rsid w:val="003E0590"/>
    <w:rsid w:val="003E7DCD"/>
    <w:rsid w:val="003F7CD8"/>
    <w:rsid w:val="00407DD8"/>
    <w:rsid w:val="00411809"/>
    <w:rsid w:val="00412460"/>
    <w:rsid w:val="004173BC"/>
    <w:rsid w:val="00417759"/>
    <w:rsid w:val="00424ECA"/>
    <w:rsid w:val="00425549"/>
    <w:rsid w:val="00433A7D"/>
    <w:rsid w:val="0043578F"/>
    <w:rsid w:val="00435872"/>
    <w:rsid w:val="004439B9"/>
    <w:rsid w:val="00447954"/>
    <w:rsid w:val="00456CDF"/>
    <w:rsid w:val="00457451"/>
    <w:rsid w:val="0045745F"/>
    <w:rsid w:val="00457E3E"/>
    <w:rsid w:val="00461B7D"/>
    <w:rsid w:val="00482FC7"/>
    <w:rsid w:val="00493C67"/>
    <w:rsid w:val="004A3199"/>
    <w:rsid w:val="004A6D77"/>
    <w:rsid w:val="004C246C"/>
    <w:rsid w:val="004D25CB"/>
    <w:rsid w:val="004D27AD"/>
    <w:rsid w:val="004D5187"/>
    <w:rsid w:val="004E79C3"/>
    <w:rsid w:val="00500C14"/>
    <w:rsid w:val="005150EF"/>
    <w:rsid w:val="005164F7"/>
    <w:rsid w:val="005252C9"/>
    <w:rsid w:val="00532A46"/>
    <w:rsid w:val="0053664C"/>
    <w:rsid w:val="005400E0"/>
    <w:rsid w:val="00543580"/>
    <w:rsid w:val="005440FB"/>
    <w:rsid w:val="00544ACD"/>
    <w:rsid w:val="005466B6"/>
    <w:rsid w:val="00546B05"/>
    <w:rsid w:val="00547F67"/>
    <w:rsid w:val="00550405"/>
    <w:rsid w:val="00554752"/>
    <w:rsid w:val="00556EBE"/>
    <w:rsid w:val="00562F36"/>
    <w:rsid w:val="00562F76"/>
    <w:rsid w:val="0056311C"/>
    <w:rsid w:val="00567FC4"/>
    <w:rsid w:val="005701AB"/>
    <w:rsid w:val="005730CE"/>
    <w:rsid w:val="005764AA"/>
    <w:rsid w:val="0058249F"/>
    <w:rsid w:val="00593B47"/>
    <w:rsid w:val="00595F23"/>
    <w:rsid w:val="005A79D2"/>
    <w:rsid w:val="005D0EFC"/>
    <w:rsid w:val="005E0A63"/>
    <w:rsid w:val="005E79B3"/>
    <w:rsid w:val="005F370C"/>
    <w:rsid w:val="005F5256"/>
    <w:rsid w:val="005F78B0"/>
    <w:rsid w:val="0060028D"/>
    <w:rsid w:val="006103AF"/>
    <w:rsid w:val="00614CA1"/>
    <w:rsid w:val="006255DA"/>
    <w:rsid w:val="0062729B"/>
    <w:rsid w:val="00632787"/>
    <w:rsid w:val="00634734"/>
    <w:rsid w:val="00645713"/>
    <w:rsid w:val="00652E4B"/>
    <w:rsid w:val="006538D6"/>
    <w:rsid w:val="0066682C"/>
    <w:rsid w:val="00667553"/>
    <w:rsid w:val="00680A5D"/>
    <w:rsid w:val="006879A1"/>
    <w:rsid w:val="00690B8A"/>
    <w:rsid w:val="00696F06"/>
    <w:rsid w:val="006B28D9"/>
    <w:rsid w:val="006B72EA"/>
    <w:rsid w:val="006C1775"/>
    <w:rsid w:val="006C1C7E"/>
    <w:rsid w:val="006D303D"/>
    <w:rsid w:val="006D56E4"/>
    <w:rsid w:val="006E255E"/>
    <w:rsid w:val="006E44A0"/>
    <w:rsid w:val="006F05AD"/>
    <w:rsid w:val="00702765"/>
    <w:rsid w:val="00703595"/>
    <w:rsid w:val="00703BB6"/>
    <w:rsid w:val="00711E4B"/>
    <w:rsid w:val="00721389"/>
    <w:rsid w:val="00733F78"/>
    <w:rsid w:val="00736887"/>
    <w:rsid w:val="00740D50"/>
    <w:rsid w:val="00747039"/>
    <w:rsid w:val="00751CA8"/>
    <w:rsid w:val="00761A5F"/>
    <w:rsid w:val="00763A4A"/>
    <w:rsid w:val="00763E50"/>
    <w:rsid w:val="00764D52"/>
    <w:rsid w:val="0078076C"/>
    <w:rsid w:val="007A3D06"/>
    <w:rsid w:val="007A77E5"/>
    <w:rsid w:val="007B5406"/>
    <w:rsid w:val="007B6C40"/>
    <w:rsid w:val="007C6BD1"/>
    <w:rsid w:val="007D19FE"/>
    <w:rsid w:val="007D32AD"/>
    <w:rsid w:val="007E2629"/>
    <w:rsid w:val="007E7ABC"/>
    <w:rsid w:val="007F1163"/>
    <w:rsid w:val="007F18C7"/>
    <w:rsid w:val="007F276D"/>
    <w:rsid w:val="007F3E36"/>
    <w:rsid w:val="007F7B86"/>
    <w:rsid w:val="00800965"/>
    <w:rsid w:val="00800B8D"/>
    <w:rsid w:val="00801A1A"/>
    <w:rsid w:val="00803695"/>
    <w:rsid w:val="00805662"/>
    <w:rsid w:val="00806B52"/>
    <w:rsid w:val="00806EE5"/>
    <w:rsid w:val="008332D4"/>
    <w:rsid w:val="008355D2"/>
    <w:rsid w:val="0085040B"/>
    <w:rsid w:val="00850642"/>
    <w:rsid w:val="0086031A"/>
    <w:rsid w:val="00860920"/>
    <w:rsid w:val="0087067A"/>
    <w:rsid w:val="008873F0"/>
    <w:rsid w:val="00896AB7"/>
    <w:rsid w:val="00897122"/>
    <w:rsid w:val="008B4A20"/>
    <w:rsid w:val="008C3698"/>
    <w:rsid w:val="008D1F1E"/>
    <w:rsid w:val="008E3CD0"/>
    <w:rsid w:val="009121DF"/>
    <w:rsid w:val="00922128"/>
    <w:rsid w:val="00922627"/>
    <w:rsid w:val="00925F36"/>
    <w:rsid w:val="00932353"/>
    <w:rsid w:val="009417CF"/>
    <w:rsid w:val="00941DE3"/>
    <w:rsid w:val="00945916"/>
    <w:rsid w:val="00946EFD"/>
    <w:rsid w:val="00950F12"/>
    <w:rsid w:val="00953EA3"/>
    <w:rsid w:val="00960EB3"/>
    <w:rsid w:val="00962206"/>
    <w:rsid w:val="00962A69"/>
    <w:rsid w:val="00970F87"/>
    <w:rsid w:val="00971891"/>
    <w:rsid w:val="00974A9E"/>
    <w:rsid w:val="00977669"/>
    <w:rsid w:val="00981ECC"/>
    <w:rsid w:val="009856C9"/>
    <w:rsid w:val="00992069"/>
    <w:rsid w:val="009A3B1F"/>
    <w:rsid w:val="009A3BE0"/>
    <w:rsid w:val="009B0C0A"/>
    <w:rsid w:val="009B298C"/>
    <w:rsid w:val="009B3071"/>
    <w:rsid w:val="009C2B2A"/>
    <w:rsid w:val="009E78C3"/>
    <w:rsid w:val="009F7450"/>
    <w:rsid w:val="00A14246"/>
    <w:rsid w:val="00A22B8D"/>
    <w:rsid w:val="00A308A5"/>
    <w:rsid w:val="00A30D17"/>
    <w:rsid w:val="00A32870"/>
    <w:rsid w:val="00A328FD"/>
    <w:rsid w:val="00A43158"/>
    <w:rsid w:val="00A52471"/>
    <w:rsid w:val="00A5797A"/>
    <w:rsid w:val="00A603DF"/>
    <w:rsid w:val="00A67A87"/>
    <w:rsid w:val="00A81B1D"/>
    <w:rsid w:val="00AA30FE"/>
    <w:rsid w:val="00AA3999"/>
    <w:rsid w:val="00AA532C"/>
    <w:rsid w:val="00AB0DA3"/>
    <w:rsid w:val="00AB2A82"/>
    <w:rsid w:val="00AB38D1"/>
    <w:rsid w:val="00AD370D"/>
    <w:rsid w:val="00AE289E"/>
    <w:rsid w:val="00AE4760"/>
    <w:rsid w:val="00AF1C93"/>
    <w:rsid w:val="00AF47FD"/>
    <w:rsid w:val="00AF4FFD"/>
    <w:rsid w:val="00AF5886"/>
    <w:rsid w:val="00B04269"/>
    <w:rsid w:val="00B07191"/>
    <w:rsid w:val="00B14BD8"/>
    <w:rsid w:val="00B24D54"/>
    <w:rsid w:val="00B552BD"/>
    <w:rsid w:val="00B635E1"/>
    <w:rsid w:val="00B72DB3"/>
    <w:rsid w:val="00BA18B9"/>
    <w:rsid w:val="00BA450A"/>
    <w:rsid w:val="00BB351C"/>
    <w:rsid w:val="00BC3C6F"/>
    <w:rsid w:val="00BD12E8"/>
    <w:rsid w:val="00BD27E7"/>
    <w:rsid w:val="00BE05DE"/>
    <w:rsid w:val="00BF03F0"/>
    <w:rsid w:val="00BF26A5"/>
    <w:rsid w:val="00BF64B7"/>
    <w:rsid w:val="00BF66AB"/>
    <w:rsid w:val="00C16FE8"/>
    <w:rsid w:val="00C189F7"/>
    <w:rsid w:val="00C3038D"/>
    <w:rsid w:val="00C37AD0"/>
    <w:rsid w:val="00C420CC"/>
    <w:rsid w:val="00C433D9"/>
    <w:rsid w:val="00C4402F"/>
    <w:rsid w:val="00C53766"/>
    <w:rsid w:val="00C60495"/>
    <w:rsid w:val="00C63DD5"/>
    <w:rsid w:val="00C65BDB"/>
    <w:rsid w:val="00C70668"/>
    <w:rsid w:val="00C71692"/>
    <w:rsid w:val="00C75E82"/>
    <w:rsid w:val="00C9677E"/>
    <w:rsid w:val="00CA2328"/>
    <w:rsid w:val="00CB281C"/>
    <w:rsid w:val="00CB7E94"/>
    <w:rsid w:val="00CF526C"/>
    <w:rsid w:val="00D127CC"/>
    <w:rsid w:val="00D20483"/>
    <w:rsid w:val="00D237DB"/>
    <w:rsid w:val="00D31368"/>
    <w:rsid w:val="00D448CF"/>
    <w:rsid w:val="00D54CDD"/>
    <w:rsid w:val="00D63773"/>
    <w:rsid w:val="00D66056"/>
    <w:rsid w:val="00D66E04"/>
    <w:rsid w:val="00D723AF"/>
    <w:rsid w:val="00D9151A"/>
    <w:rsid w:val="00DA2348"/>
    <w:rsid w:val="00DA7458"/>
    <w:rsid w:val="00DB0C55"/>
    <w:rsid w:val="00DB497B"/>
    <w:rsid w:val="00DC476E"/>
    <w:rsid w:val="00DD0C38"/>
    <w:rsid w:val="00DD470B"/>
    <w:rsid w:val="00DE2AC9"/>
    <w:rsid w:val="00DE2B39"/>
    <w:rsid w:val="00DE7280"/>
    <w:rsid w:val="00DE7D47"/>
    <w:rsid w:val="00DF2000"/>
    <w:rsid w:val="00DF5AC2"/>
    <w:rsid w:val="00E06A8C"/>
    <w:rsid w:val="00E1628B"/>
    <w:rsid w:val="00E17E08"/>
    <w:rsid w:val="00E275E5"/>
    <w:rsid w:val="00E43F54"/>
    <w:rsid w:val="00E4656E"/>
    <w:rsid w:val="00E46D7B"/>
    <w:rsid w:val="00E515B4"/>
    <w:rsid w:val="00E5600C"/>
    <w:rsid w:val="00E56FF9"/>
    <w:rsid w:val="00E57F2C"/>
    <w:rsid w:val="00E62262"/>
    <w:rsid w:val="00E63D8D"/>
    <w:rsid w:val="00E66953"/>
    <w:rsid w:val="00E75FCF"/>
    <w:rsid w:val="00EA169D"/>
    <w:rsid w:val="00EA1B3A"/>
    <w:rsid w:val="00EB4D49"/>
    <w:rsid w:val="00EC1C9E"/>
    <w:rsid w:val="00EC26A0"/>
    <w:rsid w:val="00ED17C4"/>
    <w:rsid w:val="00ED75F4"/>
    <w:rsid w:val="00ED7707"/>
    <w:rsid w:val="00EE605B"/>
    <w:rsid w:val="00EF152A"/>
    <w:rsid w:val="00F00C7D"/>
    <w:rsid w:val="00F02C03"/>
    <w:rsid w:val="00F1202C"/>
    <w:rsid w:val="00F125F9"/>
    <w:rsid w:val="00F32D77"/>
    <w:rsid w:val="00F35152"/>
    <w:rsid w:val="00F35952"/>
    <w:rsid w:val="00F452A9"/>
    <w:rsid w:val="00F645C2"/>
    <w:rsid w:val="00F655F4"/>
    <w:rsid w:val="00F67C54"/>
    <w:rsid w:val="00F73807"/>
    <w:rsid w:val="00F80856"/>
    <w:rsid w:val="00F82E76"/>
    <w:rsid w:val="00F84382"/>
    <w:rsid w:val="00F856F2"/>
    <w:rsid w:val="00FA0A7E"/>
    <w:rsid w:val="00FA697A"/>
    <w:rsid w:val="00FA6BE3"/>
    <w:rsid w:val="00FB26B4"/>
    <w:rsid w:val="00FB3D3F"/>
    <w:rsid w:val="00FC78C0"/>
    <w:rsid w:val="00FD1FB6"/>
    <w:rsid w:val="00FD7BA3"/>
    <w:rsid w:val="00FDF324"/>
    <w:rsid w:val="00FE569D"/>
    <w:rsid w:val="00FF7267"/>
    <w:rsid w:val="024BFCD1"/>
    <w:rsid w:val="039F872A"/>
    <w:rsid w:val="03B0AC28"/>
    <w:rsid w:val="03E4EED1"/>
    <w:rsid w:val="041EE90A"/>
    <w:rsid w:val="048D8E73"/>
    <w:rsid w:val="0510BCD6"/>
    <w:rsid w:val="055833FE"/>
    <w:rsid w:val="05607824"/>
    <w:rsid w:val="0572FEEC"/>
    <w:rsid w:val="06F0A205"/>
    <w:rsid w:val="06FA1F13"/>
    <w:rsid w:val="08485D98"/>
    <w:rsid w:val="087BBC50"/>
    <w:rsid w:val="09053C8F"/>
    <w:rsid w:val="0916BAE4"/>
    <w:rsid w:val="0B3277F8"/>
    <w:rsid w:val="0B37C7F6"/>
    <w:rsid w:val="0BF0BDD8"/>
    <w:rsid w:val="0C29FAEF"/>
    <w:rsid w:val="0C300B30"/>
    <w:rsid w:val="0CAFF571"/>
    <w:rsid w:val="0D0F2A7C"/>
    <w:rsid w:val="0D67FAC9"/>
    <w:rsid w:val="0E9CE7C4"/>
    <w:rsid w:val="0ECA4B75"/>
    <w:rsid w:val="0ED92428"/>
    <w:rsid w:val="0F1E97C1"/>
    <w:rsid w:val="0FFF4EDD"/>
    <w:rsid w:val="1191FC66"/>
    <w:rsid w:val="11B5D725"/>
    <w:rsid w:val="11D5E690"/>
    <w:rsid w:val="12993C73"/>
    <w:rsid w:val="12DD0E84"/>
    <w:rsid w:val="131C7706"/>
    <w:rsid w:val="1456950A"/>
    <w:rsid w:val="149302DE"/>
    <w:rsid w:val="14E988D7"/>
    <w:rsid w:val="14F68C46"/>
    <w:rsid w:val="15037E28"/>
    <w:rsid w:val="15B5C12A"/>
    <w:rsid w:val="160CD49D"/>
    <w:rsid w:val="1744C436"/>
    <w:rsid w:val="176A6E72"/>
    <w:rsid w:val="17E9D2AC"/>
    <w:rsid w:val="18787E8A"/>
    <w:rsid w:val="18E84F4C"/>
    <w:rsid w:val="192A062D"/>
    <w:rsid w:val="1A0CE313"/>
    <w:rsid w:val="1A691F06"/>
    <w:rsid w:val="1B1EE924"/>
    <w:rsid w:val="1B55EF5C"/>
    <w:rsid w:val="1BE39FEC"/>
    <w:rsid w:val="1CC4A988"/>
    <w:rsid w:val="1CD2FED0"/>
    <w:rsid w:val="1CF1BFBD"/>
    <w:rsid w:val="1DAC88E8"/>
    <w:rsid w:val="1E20BCC7"/>
    <w:rsid w:val="1E64D8C7"/>
    <w:rsid w:val="1E9D7CF0"/>
    <w:rsid w:val="1F266130"/>
    <w:rsid w:val="207180CD"/>
    <w:rsid w:val="208B9BED"/>
    <w:rsid w:val="211EE50D"/>
    <w:rsid w:val="21585D89"/>
    <w:rsid w:val="21981AAB"/>
    <w:rsid w:val="2249B4B8"/>
    <w:rsid w:val="22F20D6E"/>
    <w:rsid w:val="23F83C85"/>
    <w:rsid w:val="252A0496"/>
    <w:rsid w:val="257D4864"/>
    <w:rsid w:val="25CB85CF"/>
    <w:rsid w:val="2605C165"/>
    <w:rsid w:val="2635BA09"/>
    <w:rsid w:val="2645F2E1"/>
    <w:rsid w:val="26AFC1E9"/>
    <w:rsid w:val="27408BEA"/>
    <w:rsid w:val="27C049FA"/>
    <w:rsid w:val="2830F8CA"/>
    <w:rsid w:val="28E8135C"/>
    <w:rsid w:val="290C1356"/>
    <w:rsid w:val="298459F6"/>
    <w:rsid w:val="29E013FA"/>
    <w:rsid w:val="2ABEAA19"/>
    <w:rsid w:val="2BB979DC"/>
    <w:rsid w:val="2BE8C041"/>
    <w:rsid w:val="2C0E7471"/>
    <w:rsid w:val="2C27ECCF"/>
    <w:rsid w:val="2CC11A30"/>
    <w:rsid w:val="2CCBCC58"/>
    <w:rsid w:val="2D01D687"/>
    <w:rsid w:val="2DCE9045"/>
    <w:rsid w:val="2EBB4C3A"/>
    <w:rsid w:val="2F5F8D91"/>
    <w:rsid w:val="2F72A9BA"/>
    <w:rsid w:val="308A0611"/>
    <w:rsid w:val="30D6C1C4"/>
    <w:rsid w:val="30FB5DF2"/>
    <w:rsid w:val="321C9698"/>
    <w:rsid w:val="3443A417"/>
    <w:rsid w:val="3522C6A1"/>
    <w:rsid w:val="355D7734"/>
    <w:rsid w:val="357128CB"/>
    <w:rsid w:val="368D9FA3"/>
    <w:rsid w:val="375C4A2E"/>
    <w:rsid w:val="37EE92FE"/>
    <w:rsid w:val="37FE9015"/>
    <w:rsid w:val="38581490"/>
    <w:rsid w:val="386254E9"/>
    <w:rsid w:val="389CF22D"/>
    <w:rsid w:val="38A0A525"/>
    <w:rsid w:val="39351D96"/>
    <w:rsid w:val="39D52BB8"/>
    <w:rsid w:val="39F3E4F1"/>
    <w:rsid w:val="3ADB99DD"/>
    <w:rsid w:val="3ADFE31D"/>
    <w:rsid w:val="3AFFB1E1"/>
    <w:rsid w:val="3B092173"/>
    <w:rsid w:val="3BB91C67"/>
    <w:rsid w:val="3BEFFE2F"/>
    <w:rsid w:val="3BFAE11B"/>
    <w:rsid w:val="3C6CBE58"/>
    <w:rsid w:val="3D222E08"/>
    <w:rsid w:val="3DE96264"/>
    <w:rsid w:val="3DED97A9"/>
    <w:rsid w:val="3EAC0AED"/>
    <w:rsid w:val="3EBDFE69"/>
    <w:rsid w:val="3FE2D105"/>
    <w:rsid w:val="40A81761"/>
    <w:rsid w:val="420DA6EA"/>
    <w:rsid w:val="43A50790"/>
    <w:rsid w:val="43AF07EC"/>
    <w:rsid w:val="4562670F"/>
    <w:rsid w:val="4580B288"/>
    <w:rsid w:val="45AB9343"/>
    <w:rsid w:val="46055B76"/>
    <w:rsid w:val="46932FEA"/>
    <w:rsid w:val="46CEBF68"/>
    <w:rsid w:val="47007987"/>
    <w:rsid w:val="47036B20"/>
    <w:rsid w:val="4799772D"/>
    <w:rsid w:val="487878B3"/>
    <w:rsid w:val="489DA59E"/>
    <w:rsid w:val="48A31855"/>
    <w:rsid w:val="48A333F2"/>
    <w:rsid w:val="49248127"/>
    <w:rsid w:val="494BD553"/>
    <w:rsid w:val="4AC87D6A"/>
    <w:rsid w:val="4B6CC305"/>
    <w:rsid w:val="4B8FB7F9"/>
    <w:rsid w:val="4BE09B88"/>
    <w:rsid w:val="4C4E2B3D"/>
    <w:rsid w:val="4CC571E8"/>
    <w:rsid w:val="4D99C258"/>
    <w:rsid w:val="4E280221"/>
    <w:rsid w:val="4E2930B5"/>
    <w:rsid w:val="4EE24020"/>
    <w:rsid w:val="4FC94E15"/>
    <w:rsid w:val="4FE224E3"/>
    <w:rsid w:val="5052551D"/>
    <w:rsid w:val="521D0826"/>
    <w:rsid w:val="522F29BE"/>
    <w:rsid w:val="527D5103"/>
    <w:rsid w:val="52BD0E25"/>
    <w:rsid w:val="52F9F58F"/>
    <w:rsid w:val="532890BA"/>
    <w:rsid w:val="53E6EA15"/>
    <w:rsid w:val="5400C54B"/>
    <w:rsid w:val="540C26D7"/>
    <w:rsid w:val="548CE880"/>
    <w:rsid w:val="54C515BF"/>
    <w:rsid w:val="55BEDD22"/>
    <w:rsid w:val="56F07949"/>
    <w:rsid w:val="5705DC83"/>
    <w:rsid w:val="5711900C"/>
    <w:rsid w:val="571E8AD7"/>
    <w:rsid w:val="58796F26"/>
    <w:rsid w:val="58BA5B38"/>
    <w:rsid w:val="58C33ED2"/>
    <w:rsid w:val="59693713"/>
    <w:rsid w:val="5981B216"/>
    <w:rsid w:val="5992AA6F"/>
    <w:rsid w:val="5A562B99"/>
    <w:rsid w:val="5B050774"/>
    <w:rsid w:val="5B23340D"/>
    <w:rsid w:val="5B50A61C"/>
    <w:rsid w:val="5BB10FE8"/>
    <w:rsid w:val="5C4AC80E"/>
    <w:rsid w:val="5C96977C"/>
    <w:rsid w:val="5CDB8868"/>
    <w:rsid w:val="5DDF122C"/>
    <w:rsid w:val="5F1EAC8F"/>
    <w:rsid w:val="5FA31306"/>
    <w:rsid w:val="5FBF503A"/>
    <w:rsid w:val="606F2C76"/>
    <w:rsid w:val="608015A4"/>
    <w:rsid w:val="6084810B"/>
    <w:rsid w:val="60CC9F28"/>
    <w:rsid w:val="60CDF213"/>
    <w:rsid w:val="61FAC977"/>
    <w:rsid w:val="63B335A8"/>
    <w:rsid w:val="6431C00B"/>
    <w:rsid w:val="653DD1E7"/>
    <w:rsid w:val="660381BB"/>
    <w:rsid w:val="6647BA1B"/>
    <w:rsid w:val="66CD402C"/>
    <w:rsid w:val="6821B18C"/>
    <w:rsid w:val="689090F1"/>
    <w:rsid w:val="6973B05F"/>
    <w:rsid w:val="6A672E24"/>
    <w:rsid w:val="6BEA5770"/>
    <w:rsid w:val="6D14F1A9"/>
    <w:rsid w:val="6D45EA87"/>
    <w:rsid w:val="6D4BDA88"/>
    <w:rsid w:val="6D8F53F2"/>
    <w:rsid w:val="6E50792D"/>
    <w:rsid w:val="6E7E8ABB"/>
    <w:rsid w:val="6ECE8C1A"/>
    <w:rsid w:val="6F813F86"/>
    <w:rsid w:val="70CDC488"/>
    <w:rsid w:val="711125C4"/>
    <w:rsid w:val="72EDAACA"/>
    <w:rsid w:val="7312C009"/>
    <w:rsid w:val="73C7A989"/>
    <w:rsid w:val="7418D01D"/>
    <w:rsid w:val="74A69254"/>
    <w:rsid w:val="7614A320"/>
    <w:rsid w:val="766CFA95"/>
    <w:rsid w:val="767CFD6C"/>
    <w:rsid w:val="76FDED43"/>
    <w:rsid w:val="775E3CDE"/>
    <w:rsid w:val="77DCC0E7"/>
    <w:rsid w:val="7818A8CD"/>
    <w:rsid w:val="781B2481"/>
    <w:rsid w:val="785EB379"/>
    <w:rsid w:val="7905A318"/>
    <w:rsid w:val="79F251C1"/>
    <w:rsid w:val="7B93E6C5"/>
    <w:rsid w:val="7C564A35"/>
    <w:rsid w:val="7C6FFC2E"/>
    <w:rsid w:val="7E11FC7B"/>
    <w:rsid w:val="7EBAA3AE"/>
    <w:rsid w:val="7ED3DAE5"/>
    <w:rsid w:val="7F88C57C"/>
    <w:rsid w:val="7F8A21C3"/>
    <w:rsid w:val="7FF38554"/>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99B407"/>
  <w15:chartTrackingRefBased/>
  <w15:docId w15:val="{A92FE8AE-9F19-4152-9582-7158385A96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4D25CB"/>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aliases w:val="2,H&amp;P List Paragraph,Strip"/>
    <w:basedOn w:val="Parasts"/>
    <w:link w:val="SarakstarindkopaRakstz"/>
    <w:uiPriority w:val="34"/>
    <w:qFormat/>
    <w:rsid w:val="004D25CB"/>
    <w:pPr>
      <w:ind w:left="720"/>
      <w:contextualSpacing/>
    </w:pPr>
  </w:style>
  <w:style w:type="character" w:styleId="Komentraatsauce">
    <w:name w:val="annotation reference"/>
    <w:basedOn w:val="Noklusjumarindkopasfonts"/>
    <w:uiPriority w:val="99"/>
    <w:semiHidden/>
    <w:unhideWhenUsed/>
    <w:rsid w:val="004D25CB"/>
    <w:rPr>
      <w:sz w:val="16"/>
      <w:szCs w:val="16"/>
    </w:rPr>
  </w:style>
  <w:style w:type="paragraph" w:styleId="Komentrateksts">
    <w:name w:val="annotation text"/>
    <w:basedOn w:val="Parasts"/>
    <w:link w:val="KomentratekstsRakstz"/>
    <w:uiPriority w:val="99"/>
    <w:unhideWhenUsed/>
    <w:rsid w:val="004D25CB"/>
    <w:pPr>
      <w:spacing w:line="240" w:lineRule="auto"/>
    </w:pPr>
    <w:rPr>
      <w:sz w:val="20"/>
      <w:szCs w:val="20"/>
    </w:rPr>
  </w:style>
  <w:style w:type="character" w:customStyle="1" w:styleId="KomentratekstsRakstz">
    <w:name w:val="Komentāra teksts Rakstz."/>
    <w:basedOn w:val="Noklusjumarindkopasfonts"/>
    <w:link w:val="Komentrateksts"/>
    <w:uiPriority w:val="99"/>
    <w:rsid w:val="004D25CB"/>
    <w:rPr>
      <w:sz w:val="20"/>
      <w:szCs w:val="20"/>
    </w:rPr>
  </w:style>
  <w:style w:type="character" w:customStyle="1" w:styleId="SarakstarindkopaRakstz">
    <w:name w:val="Saraksta rindkopa Rakstz."/>
    <w:aliases w:val="2 Rakstz.,H&amp;P List Paragraph Rakstz.,Strip Rakstz."/>
    <w:link w:val="Sarakstarindkopa"/>
    <w:uiPriority w:val="34"/>
    <w:rsid w:val="004D25CB"/>
  </w:style>
  <w:style w:type="paragraph" w:styleId="Balonteksts">
    <w:name w:val="Balloon Text"/>
    <w:basedOn w:val="Parasts"/>
    <w:link w:val="BalontekstsRakstz"/>
    <w:uiPriority w:val="99"/>
    <w:semiHidden/>
    <w:unhideWhenUsed/>
    <w:rsid w:val="004D25CB"/>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4D25CB"/>
    <w:rPr>
      <w:rFonts w:ascii="Segoe UI" w:hAnsi="Segoe UI" w:cs="Segoe UI"/>
      <w:sz w:val="18"/>
      <w:szCs w:val="18"/>
    </w:rPr>
  </w:style>
  <w:style w:type="table" w:styleId="Reatabula">
    <w:name w:val="Table Grid"/>
    <w:basedOn w:val="Parastatabula"/>
    <w:uiPriority w:val="39"/>
    <w:rsid w:val="00761A5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AF47FD"/>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AF47FD"/>
    <w:rPr>
      <w:sz w:val="20"/>
      <w:szCs w:val="20"/>
    </w:rPr>
  </w:style>
  <w:style w:type="character" w:styleId="Vresatsauce">
    <w:name w:val="footnote reference"/>
    <w:basedOn w:val="Noklusjumarindkopasfonts"/>
    <w:uiPriority w:val="99"/>
    <w:semiHidden/>
    <w:unhideWhenUsed/>
    <w:rsid w:val="00AF47FD"/>
    <w:rPr>
      <w:vertAlign w:val="superscript"/>
    </w:rPr>
  </w:style>
  <w:style w:type="paragraph" w:styleId="Komentratma">
    <w:name w:val="annotation subject"/>
    <w:basedOn w:val="Komentrateksts"/>
    <w:next w:val="Komentrateksts"/>
    <w:link w:val="KomentratmaRakstz"/>
    <w:uiPriority w:val="99"/>
    <w:semiHidden/>
    <w:unhideWhenUsed/>
    <w:rsid w:val="00AF47FD"/>
    <w:rPr>
      <w:b/>
      <w:bCs/>
    </w:rPr>
  </w:style>
  <w:style w:type="character" w:customStyle="1" w:styleId="KomentratmaRakstz">
    <w:name w:val="Komentāra tēma Rakstz."/>
    <w:basedOn w:val="KomentratekstsRakstz"/>
    <w:link w:val="Komentratma"/>
    <w:uiPriority w:val="99"/>
    <w:semiHidden/>
    <w:rsid w:val="00AF47FD"/>
    <w:rPr>
      <w:b/>
      <w:bCs/>
      <w:sz w:val="20"/>
      <w:szCs w:val="20"/>
    </w:rPr>
  </w:style>
  <w:style w:type="paragraph" w:styleId="Galvene">
    <w:name w:val="header"/>
    <w:basedOn w:val="Parasts"/>
    <w:link w:val="GalveneRakstz"/>
    <w:uiPriority w:val="99"/>
    <w:unhideWhenUsed/>
    <w:rsid w:val="0038089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38089F"/>
  </w:style>
  <w:style w:type="paragraph" w:styleId="Kjene">
    <w:name w:val="footer"/>
    <w:basedOn w:val="Parasts"/>
    <w:link w:val="KjeneRakstz"/>
    <w:uiPriority w:val="99"/>
    <w:unhideWhenUsed/>
    <w:rsid w:val="0038089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38089F"/>
  </w:style>
  <w:style w:type="character" w:styleId="Piemint">
    <w:name w:val="Mention"/>
    <w:basedOn w:val="Noklusjumarindkopasfonts"/>
    <w:uiPriority w:val="99"/>
    <w:unhideWhenUsed/>
    <w:rPr>
      <w:color w:val="2B579A"/>
      <w:shd w:val="clear" w:color="auto" w:fill="E6E6E6"/>
    </w:rPr>
  </w:style>
  <w:style w:type="character" w:customStyle="1" w:styleId="normaltextrun">
    <w:name w:val="normaltextrun"/>
    <w:basedOn w:val="Noklusjumarindkopasfonts"/>
    <w:rsid w:val="54C515BF"/>
  </w:style>
  <w:style w:type="character" w:customStyle="1" w:styleId="eop">
    <w:name w:val="eop"/>
    <w:basedOn w:val="Noklusjumarindkopasfonts"/>
    <w:rsid w:val="000209F3"/>
  </w:style>
  <w:style w:type="paragraph" w:customStyle="1" w:styleId="paragraph">
    <w:name w:val="paragraph"/>
    <w:basedOn w:val="Parasts"/>
    <w:rsid w:val="000209F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scxw54829465">
    <w:name w:val="scxw54829465"/>
    <w:basedOn w:val="Noklusjumarindkopasfonts"/>
    <w:rsid w:val="008E3CD0"/>
  </w:style>
  <w:style w:type="paragraph" w:styleId="Prskatjums">
    <w:name w:val="Revision"/>
    <w:hidden/>
    <w:uiPriority w:val="99"/>
    <w:semiHidden/>
    <w:rsid w:val="00E4656E"/>
    <w:pPr>
      <w:spacing w:after="0" w:line="240" w:lineRule="auto"/>
    </w:pPr>
  </w:style>
  <w:style w:type="paragraph" w:styleId="placeholder_paragraph">
    <w:name w:val="placeholder_paragraph"/>
    <w:qFormat/>
    <w:rPr>
      <w:rFonts w:ascii="Times New Roman" w:hAnsi="Times New Roman" w:cs="Times New Roman"/>
      <w:sz w:val="28"/>
    </w:rPr>
  </w:style>
  <w:style w:type="paragraph" w:styleId="placeholder_paragraph">
    <w:name w:val="placeholder_paragraph"/>
    <w:qFormat/>
    <w:rPr>
      <w:rFonts w:ascii="Times New Roman" w:hAnsi="Times New Roman" w:cs="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24412903">
      <w:bodyDiv w:val="1"/>
      <w:marLeft w:val="0"/>
      <w:marRight w:val="0"/>
      <w:marTop w:val="0"/>
      <w:marBottom w:val="0"/>
      <w:divBdr>
        <w:top w:val="none" w:sz="0" w:space="0" w:color="auto"/>
        <w:left w:val="none" w:sz="0" w:space="0" w:color="auto"/>
        <w:bottom w:val="none" w:sz="0" w:space="0" w:color="auto"/>
        <w:right w:val="none" w:sz="0" w:space="0" w:color="auto"/>
      </w:divBdr>
    </w:div>
    <w:div w:id="1157846104">
      <w:bodyDiv w:val="1"/>
      <w:marLeft w:val="0"/>
      <w:marRight w:val="0"/>
      <w:marTop w:val="0"/>
      <w:marBottom w:val="0"/>
      <w:divBdr>
        <w:top w:val="none" w:sz="0" w:space="0" w:color="auto"/>
        <w:left w:val="none" w:sz="0" w:space="0" w:color="auto"/>
        <w:bottom w:val="none" w:sz="0" w:space="0" w:color="auto"/>
        <w:right w:val="none" w:sz="0" w:space="0" w:color="auto"/>
      </w:divBdr>
      <w:divsChild>
        <w:div w:id="438526465">
          <w:marLeft w:val="0"/>
          <w:marRight w:val="0"/>
          <w:marTop w:val="0"/>
          <w:marBottom w:val="0"/>
          <w:divBdr>
            <w:top w:val="none" w:sz="0" w:space="0" w:color="auto"/>
            <w:left w:val="none" w:sz="0" w:space="0" w:color="auto"/>
            <w:bottom w:val="none" w:sz="0" w:space="0" w:color="auto"/>
            <w:right w:val="none" w:sz="0" w:space="0" w:color="auto"/>
          </w:divBdr>
        </w:div>
        <w:div w:id="1698698012">
          <w:marLeft w:val="0"/>
          <w:marRight w:val="0"/>
          <w:marTop w:val="0"/>
          <w:marBottom w:val="0"/>
          <w:divBdr>
            <w:top w:val="none" w:sz="0" w:space="0" w:color="auto"/>
            <w:left w:val="none" w:sz="0" w:space="0" w:color="auto"/>
            <w:bottom w:val="none" w:sz="0" w:space="0" w:color="auto"/>
            <w:right w:val="none" w:sz="0" w:space="0" w:color="auto"/>
          </w:divBdr>
        </w:div>
        <w:div w:id="1809282529">
          <w:marLeft w:val="0"/>
          <w:marRight w:val="0"/>
          <w:marTop w:val="0"/>
          <w:marBottom w:val="0"/>
          <w:divBdr>
            <w:top w:val="none" w:sz="0" w:space="0" w:color="auto"/>
            <w:left w:val="none" w:sz="0" w:space="0" w:color="auto"/>
            <w:bottom w:val="none" w:sz="0" w:space="0" w:color="auto"/>
            <w:right w:val="none" w:sz="0" w:space="0" w:color="auto"/>
          </w:divBdr>
        </w:div>
        <w:div w:id="1879512671">
          <w:marLeft w:val="0"/>
          <w:marRight w:val="0"/>
          <w:marTop w:val="0"/>
          <w:marBottom w:val="0"/>
          <w:divBdr>
            <w:top w:val="none" w:sz="0" w:space="0" w:color="auto"/>
            <w:left w:val="none" w:sz="0" w:space="0" w:color="auto"/>
            <w:bottom w:val="none" w:sz="0" w:space="0" w:color="auto"/>
            <w:right w:val="none" w:sz="0" w:space="0" w:color="auto"/>
          </w:divBdr>
        </w:div>
        <w:div w:id="1973825485">
          <w:marLeft w:val="0"/>
          <w:marRight w:val="0"/>
          <w:marTop w:val="0"/>
          <w:marBottom w:val="0"/>
          <w:divBdr>
            <w:top w:val="none" w:sz="0" w:space="0" w:color="auto"/>
            <w:left w:val="none" w:sz="0" w:space="0" w:color="auto"/>
            <w:bottom w:val="none" w:sz="0" w:space="0" w:color="auto"/>
            <w:right w:val="none" w:sz="0" w:space="0" w:color="auto"/>
          </w:divBdr>
        </w:div>
      </w:divsChild>
    </w:div>
    <w:div w:id="1869173110">
      <w:bodyDiv w:val="1"/>
      <w:marLeft w:val="0"/>
      <w:marRight w:val="0"/>
      <w:marTop w:val="0"/>
      <w:marBottom w:val="0"/>
      <w:divBdr>
        <w:top w:val="none" w:sz="0" w:space="0" w:color="auto"/>
        <w:left w:val="none" w:sz="0" w:space="0" w:color="auto"/>
        <w:bottom w:val="none" w:sz="0" w:space="0" w:color="auto"/>
        <w:right w:val="none" w:sz="0" w:space="0" w:color="auto"/>
      </w:divBdr>
    </w:div>
    <w:div w:id="1876038353">
      <w:bodyDiv w:val="1"/>
      <w:marLeft w:val="0"/>
      <w:marRight w:val="0"/>
      <w:marTop w:val="0"/>
      <w:marBottom w:val="0"/>
      <w:divBdr>
        <w:top w:val="none" w:sz="0" w:space="0" w:color="auto"/>
        <w:left w:val="none" w:sz="0" w:space="0" w:color="auto"/>
        <w:bottom w:val="none" w:sz="0" w:space="0" w:color="auto"/>
        <w:right w:val="none" w:sz="0" w:space="0" w:color="auto"/>
      </w:divBdr>
    </w:div>
    <w:div w:id="19515437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E577D839-A54A-4063-8640-4EF9F96F14C7}">
    <t:Anchor>
      <t:Comment id="1050792405"/>
    </t:Anchor>
    <t:History>
      <t:Event id="{A2157A69-AC56-4D93-AE58-7B37EA372799}" time="2021-12-11T22:48:28.884Z">
        <t:Attribution userId="S::gatisozols@varam.gov.lv::38419ff5-15b4-4d90-aac9-da111c65dbce" userProvider="AD" userName="Gatis Ozols"/>
        <t:Anchor>
          <t:Comment id="1050792405"/>
        </t:Anchor>
        <t:Create/>
      </t:Event>
      <t:Event id="{83CB10F9-D29E-4C7C-8472-6FCB8B49A06B}" time="2021-12-11T22:48:28.884Z">
        <t:Attribution userId="S::gatisozols@varam.gov.lv::38419ff5-15b4-4d90-aac9-da111c65dbce" userProvider="AD" userName="Gatis Ozols"/>
        <t:Anchor>
          <t:Comment id="1050792405"/>
        </t:Anchor>
        <t:Assign userId="S::laurisl@varam.gov.lv::62286779-ab07-4816-ae11-983e379d2d2c" userProvider="AD" userName="Lauris Linabergs"/>
      </t:Event>
      <t:Event id="{61112D57-E688-46A7-A222-8B8603C1DF17}" time="2021-12-11T22:48:28.884Z">
        <t:Attribution userId="S::gatisozols@varam.gov.lv::38419ff5-15b4-4d90-aac9-da111c65dbce" userProvider="AD" userName="Gatis Ozols"/>
        <t:Anchor>
          <t:Comment id="1050792405"/>
        </t:Anchor>
        <t:SetTitle title="@Lauris Linabergs Ir 3 footnotes šajā lapā, bet nav pievienoti paskaidrojumi."/>
      </t:Event>
    </t:History>
  </t:Task>
  <t:Task id="{37EE7039-B766-4812-937D-F26419DFDB74}">
    <t:Anchor>
      <t:Comment id="1386558373"/>
    </t:Anchor>
    <t:History>
      <t:Event id="{B5D63B8C-9B51-439C-9A41-FBD4206F799D}" time="2021-12-11T22:52:03.532Z">
        <t:Attribution userId="S::gatisozols@varam.gov.lv::38419ff5-15b4-4d90-aac9-da111c65dbce" userProvider="AD" userName="Gatis Ozols"/>
        <t:Anchor>
          <t:Comment id="1386558373"/>
        </t:Anchor>
        <t:Create/>
      </t:Event>
      <t:Event id="{3F88A99E-7A38-4F66-B44C-780A89DBBF6E}" time="2021-12-11T22:52:03.532Z">
        <t:Attribution userId="S::gatisozols@varam.gov.lv::38419ff5-15b4-4d90-aac9-da111c65dbce" userProvider="AD" userName="Gatis Ozols"/>
        <t:Anchor>
          <t:Comment id="1386558373"/>
        </t:Anchor>
        <t:Assign userId="S::laurisl@varam.gov.lv::62286779-ab07-4816-ae11-983e379d2d2c" userProvider="AD" userName="Lauris Linabergs"/>
      </t:Event>
      <t:Event id="{091D31AA-F4EC-4A7A-81DE-550B90ADA8A2}" time="2021-12-11T22:52:03.532Z">
        <t:Attribution userId="S::gatisozols@varam.gov.lv::38419ff5-15b4-4d90-aac9-da111c65dbce" userProvider="AD" userName="Gatis Ozols"/>
        <t:Anchor>
          <t:Comment id="1386558373"/>
        </t:Anchor>
        <t:SetTitle title="@Lauris Linabergs ZI;ņojumā rakstījām, ka būs jārakaturo stratēģija, kā nodrošinās koplietošanas izmantošanu - regulējums par obligātumu, vai citādi. Būtu jāparedz vieta, kur sādu info norādīt. Izveidoju jaunu sadaļu, jāpaskatās, vai nav jāprecizē …"/>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SharedWithUsers xmlns="7e61be5a-9f3f-46c0-883f-80dee6e80e67">
      <UserInfo>
        <DisplayName>Lauris Linabergs</DisplayName>
        <AccountId>32</AccountId>
        <AccountType/>
      </UserInfo>
      <UserInfo>
        <DisplayName>Vineta Brūvere</DisplayName>
        <AccountId>27</AccountId>
        <AccountType/>
      </UserInfo>
      <UserInfo>
        <DisplayName>Lelda Kalniņa</DisplayName>
        <AccountId>41</AccountId>
        <AccountType/>
      </UserInfo>
      <UserInfo>
        <DisplayName>Monta Ločmele</DisplayName>
        <AccountId>28</AccountId>
        <AccountType/>
      </UserInfo>
      <UserInfo>
        <DisplayName>Gatis Ozols</DisplayName>
        <AccountId>31</AccountId>
        <AccountType/>
      </UserInfo>
      <UserInfo>
        <DisplayName>Jānis Rītiņš</DisplayName>
        <AccountId>194</AccountId>
        <AccountType/>
      </UserInfo>
      <UserInfo>
        <DisplayName>Inese Viktorija Ilmere</DisplayName>
        <AccountId>14</AccountId>
        <AccountType/>
      </UserInfo>
    </SharedWithUsers>
    <lcf76f155ced4ddcb4097134ff3c332f xmlns="0026d777-7ea2-438a-b84f-f3e74dc1dd91">
      <Terms xmlns="http://schemas.microsoft.com/office/infopath/2007/PartnerControls"/>
    </lcf76f155ced4ddcb4097134ff3c332f>
    <TaxCatchAll xmlns="7e61be5a-9f3f-46c0-883f-80dee6e80e67" xsi:nil="true"/>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s" ma:contentTypeID="0x010100C2407A656F6F514882F54CB8A364491F" ma:contentTypeVersion="17" ma:contentTypeDescription="Izveidot jaunu dokumentu." ma:contentTypeScope="" ma:versionID="9078bd0ed13cfe5a3bf8f0b68f90b032">
  <xsd:schema xmlns:xsd="http://www.w3.org/2001/XMLSchema" xmlns:xs="http://www.w3.org/2001/XMLSchema" xmlns:p="http://schemas.microsoft.com/office/2006/metadata/properties" xmlns:ns2="0026d777-7ea2-438a-b84f-f3e74dc1dd91" xmlns:ns3="7e61be5a-9f3f-46c0-883f-80dee6e80e67" targetNamespace="http://schemas.microsoft.com/office/2006/metadata/properties" ma:root="true" ma:fieldsID="6c017a4739c86e61732a6df26aafd558" ns2:_="" ns3:_="">
    <xsd:import namespace="0026d777-7ea2-438a-b84f-f3e74dc1dd91"/>
    <xsd:import namespace="7e61be5a-9f3f-46c0-883f-80dee6e80e6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26d777-7ea2-438a-b84f-f3e74dc1dd9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Attēlu atzīmes" ma:readOnly="false" ma:fieldId="{5cf76f15-5ced-4ddc-b409-7134ff3c332f}" ma:taxonomyMulti="true" ma:sspId="550e1e53-5410-4bdb-8c8a-c3d0be1f4709"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e61be5a-9f3f-46c0-883f-80dee6e80e67" elementFormDefault="qualified">
    <xsd:import namespace="http://schemas.microsoft.com/office/2006/documentManagement/types"/>
    <xsd:import namespace="http://schemas.microsoft.com/office/infopath/2007/PartnerControls"/>
    <xsd:element name="SharedWithUsers" ma:index="10" nillable="true" ma:displayName="Koplietots 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Koplietots ar: detalizēti" ma:internalName="SharedWithDetails" ma:readOnly="true">
      <xsd:simpleType>
        <xsd:restriction base="dms:Note">
          <xsd:maxLength value="255"/>
        </xsd:restriction>
      </xsd:simpleType>
    </xsd:element>
    <xsd:element name="TaxCatchAll" ma:index="22" nillable="true" ma:displayName="Taxonomy Catch All Column" ma:hidden="true" ma:list="{ccd2d846-6611-415c-bd80-53085ffb1b75}" ma:internalName="TaxCatchAll" ma:showField="CatchAllData" ma:web="7e61be5a-9f3f-46c0-883f-80dee6e80e6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F32CB18-30CA-40E3-BFDB-9D3003951AD4}">
  <ds:schemaRefs>
    <ds:schemaRef ds:uri="http://schemas.microsoft.com/sharepoint/v3/contenttype/forms"/>
  </ds:schemaRefs>
</ds:datastoreItem>
</file>

<file path=customXml/itemProps2.xml><?xml version="1.0" encoding="utf-8"?>
<ds:datastoreItem xmlns:ds="http://schemas.openxmlformats.org/officeDocument/2006/customXml" ds:itemID="{7293BE24-3379-4EBB-9B60-E162890B9FD5}">
  <ds:schemaRefs>
    <ds:schemaRef ds:uri="http://schemas.microsoft.com/office/2006/metadata/properties"/>
    <ds:schemaRef ds:uri="http://schemas.microsoft.com/office/infopath/2007/PartnerControls"/>
    <ds:schemaRef ds:uri="7e61be5a-9f3f-46c0-883f-80dee6e80e67"/>
    <ds:schemaRef ds:uri="0026d777-7ea2-438a-b84f-f3e74dc1dd91"/>
  </ds:schemaRefs>
</ds:datastoreItem>
</file>

<file path=customXml/itemProps3.xml><?xml version="1.0" encoding="utf-8"?>
<ds:datastoreItem xmlns:ds="http://schemas.openxmlformats.org/officeDocument/2006/customXml" ds:itemID="{02D7FC91-7CE3-4DC9-88C6-B9E7347B3751}">
  <ds:schemaRefs>
    <ds:schemaRef ds:uri="http://schemas.openxmlformats.org/officeDocument/2006/bibliography"/>
  </ds:schemaRefs>
</ds:datastoreItem>
</file>

<file path=customXml/itemProps4.xml><?xml version="1.0" encoding="utf-8"?>
<ds:datastoreItem xmlns:ds="http://schemas.openxmlformats.org/officeDocument/2006/customXml" ds:itemID="{6057EAF2-02A5-4ECF-B39E-B4FA1AA64F6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26d777-7ea2-438a-b84f-f3e74dc1dd91"/>
    <ds:schemaRef ds:uri="7e61be5a-9f3f-46c0-883f-80dee6e80e6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2</Pages>
  <Words>3393</Words>
  <Characters>1935</Characters>
  <Application>Microsoft Office Word</Application>
  <DocSecurity>0</DocSecurity>
  <Lines>16</Lines>
  <Paragraphs>10</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5318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Evita Truhanova</dc:creator>
  <cp:keywords/>
  <dc:description/>
  <cp:lastModifiedBy>Anna.P</cp:lastModifiedBy>
  <cp:revision>8</cp:revision>
  <cp:lastPrinted>2021-12-31T05:30:00Z</cp:lastPrinted>
  <dcterms:created xsi:type="dcterms:W3CDTF">2024-06-18T08:47:00Z</dcterms:created>
  <dcterms:modified xsi:type="dcterms:W3CDTF">2024-06-21T05:39:00Z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0x010100B359E611DFD6D3429A3B68210D1897C0</vt:lpwstr>
  </property>
  <property fmtid="{D5CDD505-2E9C-101B-9397-08002B2CF9AE}" pid="3" name="MediaServiceImageTags">
    <vt:lpwstr/>
  </property>
</Properties>
</file>