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Bezpilota lidaparātu jomas reģistra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aviāciju" 117.</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bezpilota lidaparātu jomas reģistra (turpmāk – reģistrs) izveidošanas, uzturēšanas, pieejamības, savietojamības un darbības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bezpilota lidaparātu sistēmu ekspluatanti (turpmāk – ekspluatanti), tālvadības piloti, lidaparātu modeļu klubi vai apvienības, valsts aģentūras "Civilās aviācijas aģentūra" (turpmāk – Civilās aviācijas aģentūra) atzītās struktūras bezpilota lidaparātu jomā (turpmāk – atzītās struktūras) un bezpilota lidaparātu sistēmu ģeogrāfiskās zonas ierosinātāji sniedz un atjauno reģistrā ietverto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reģistrā saglabā informāciju par bezpilota lidaparātu sistēmu ģeogrāfiskajām zonām (turpmāk – ģeogrāfiskās zonas);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reģistrā saglabā informāciju par bezpilota lidaparātu lidojumu pieteikumiem un saskaņojumiem ģeogrāfiskajās zonās, kas nav "U-space" pakalpojums Komisijas 2021. gada 22. aprīļa Īstenošanas regulas (ES) 2021/664 par "U-space" tiesisko regulējumu (turpmāk – regula Nr. </w:t>
      </w:r>
      <w:r w:rsidR="00000000" w:rsidRPr="00000000" w:rsidDel="00000000">
        <w:rPr>
          <w:rtl w:val="0"/>
        </w:rPr>
        <w:t xml:space="preserve">2021/664</w:t>
      </w:r>
      <w:r w:rsidR="00000000" w:rsidRPr="00000000" w:rsidDel="00000000">
        <w:rPr>
          <w:rtl w:val="0"/>
        </w:rPr>
        <w:t xml:space="preserve">) 10. panta izpratnē (turpmāk – saskaņojums);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no reģistra tiek izslēgta informācija par ekspluatantiem, bezpilota lidaparātiem, kuri tiek izmantoti lidojumiem atvērtajā un specifiskajā kategorijā, tālvadības pilotiem, lidaparātu modeļu klubiem vai apvienībām, atzītajām struktūrām, ģeogrāfiskajām zonām un bezpilota lidaparātu lidojumu pieteikumiem un saskaņojumiem.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Fiziskai personai ir tiesības reģistrēties par ekspluatantu, ja tā ir sasniegusi Komisijas 2019. gada 24. maija Īstenošanas regulas (ES) </w:t>
      </w:r>
      <w:r w:rsidR="00000000" w:rsidRPr="00000000" w:rsidDel="00000000">
        <w:rPr>
          <w:rtl w:val="0"/>
        </w:rPr>
        <w:t xml:space="preserve">2019/947</w:t>
      </w:r>
      <w:r w:rsidR="00000000" w:rsidRPr="00000000" w:rsidDel="00000000">
        <w:rPr>
          <w:rtl w:val="0"/>
        </w:rPr>
        <w:t xml:space="preserve"> par bezpilota gaisa kuģu sistēmu ekspluatācijas noteikumiem un procedūrām (turpmāk – regula Nr. 2019/947) 9. panta 1. punktā tālvadības pilotam noteikto vecumu.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Ekspluatantam, kurš ir sasniedzis vismaz 18 gadu vecumu, ir tiesības noteikt citu tālvadības pilotu lidojuma veikšanai attiecīgā ekspluatanta vārdā.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Ekspluatantam ir pienākums sniegt informāciju par bezpilota lidaparātiem, ar kuriem tas veic lidojumus: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atvērtajā kategorijā, ja lidojums tiek veikts ģeogrāfiskajā zonā;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specifiskajā kategorijā.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Tālvadības pilotam ir pienākums sniegt par sevi informāciju reģistrā, ja tā nepieciešama: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tālvadības pilota kvalifikācijas iegūšanai, uzturēšanai vai apliecināšanai;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bezpilota lidaparāta lidojuma pieteikuma iesniegšanai vai tālvadības pilota identificēšanai, veicot lidojumu ģeogrāfiskajā zonā;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tālvadības pilota sasaistes nodrošināšanai ar ekspluatantu, ja šāda sasaiste nepieciešama attiecīgās darbības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citai normatīvajos aktos noteiktai darbībai, kuras veikšanai nepieciešama tālvadības pilota identificēšana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Lidaparātu modeļu klubam vai apvienībai ir pienākums sniegt par sevi informāciju reģistrā, ja tā vēlas saņemt vai tai ir izsniegta regulas Nr. </w:t>
      </w:r>
      <w:r w:rsidR="00000000" w:rsidRPr="00000000" w:rsidDel="00000000">
        <w:rPr>
          <w:rtl w:val="0"/>
        </w:rPr>
        <w:t xml:space="preserve">2019/947</w:t>
      </w:r>
      <w:r w:rsidR="00000000" w:rsidRPr="00000000" w:rsidDel="00000000">
        <w:rPr>
          <w:rtl w:val="0"/>
        </w:rPr>
        <w:t xml:space="preserve"> 16. pantā minētā atļauja bezpilota lidaparātu ekspluatācijai.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Eiropas Savienības Aviācijas drošības aģentūras izstrādātie dokumenti regulas Nr. </w:t>
      </w:r>
      <w:r w:rsidR="00000000" w:rsidRPr="00000000" w:rsidDel="00000000">
        <w:rPr>
          <w:rtl w:val="0"/>
        </w:rPr>
        <w:t xml:space="preserve">2019/947</w:t>
      </w:r>
      <w:r w:rsidR="00000000" w:rsidRPr="00000000" w:rsidDel="00000000">
        <w:rPr>
          <w:rtl w:val="0"/>
        </w:rPr>
        <w:t xml:space="preserve"> 14. panta prasību piemērošanai ("Attiecīgie līdzekļi atbilstības panākšanai un vadlīnijas") ir tulkoti latviešu valodā un publicēti Civilās aviācijas aģentūras tīmekļvietnē.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Ekspluatantu reģistrācija ir maksas pakalpojums saskaņā ar normatīvo aktu par Civilās aviācijas aģentūras publisko maksas pakalpojumu cenrādi.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Ekspluatanta reģistrācija ir spēkā vienu gadu no reģistrēta ekspluatanta statusa iegūšanas vai pagarināšanas brīža. Reģistrēta ekspluatanta statuss tiek iegūts vai pagarināts no brīža, kad informācija par to ievadīta reģistrā.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Tiesības nereģistrēties reģistrā ir valsts institūcijām, kas veic valsts bezpilota lidaparāta lidojumus vai militārā bezpilota lidaparāta lidojumus.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Reģistrā iekļaujamā informācija un tās apstrāde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Reģistrā apstrādā regulas Nr. </w:t>
      </w:r>
      <w:r w:rsidR="00000000" w:rsidRPr="00000000" w:rsidDel="00000000">
        <w:rPr>
          <w:rtl w:val="0"/>
        </w:rPr>
        <w:t xml:space="preserve">2019/947</w:t>
      </w:r>
      <w:r w:rsidR="00000000" w:rsidRPr="00000000" w:rsidDel="00000000">
        <w:rPr>
          <w:rtl w:val="0"/>
        </w:rPr>
        <w:t xml:space="preserve"> 14. panta 2. punktā, </w:t>
      </w:r>
      <w:r w:rsidR="00000000" w:rsidRPr="00000000" w:rsidDel="00000000">
        <w:rPr>
          <w:rtl w:val="0"/>
        </w:rPr>
        <w:t xml:space="preserve">likuma "Par aviāciju"</w:t>
      </w:r>
      <w:r w:rsidR="00000000" w:rsidRPr="00000000" w:rsidDel="00000000">
        <w:rPr>
          <w:rtl w:val="0"/>
        </w:rPr>
        <w:t xml:space="preserve"> 117.</w:t>
      </w:r>
      <w:r w:rsidR="00000000" w:rsidRPr="00000000" w:rsidDel="00000000">
        <w:rPr>
          <w:vertAlign w:val="superscript"/>
          <w:rtl w:val="0"/>
        </w:rPr>
        <w:t xml:space="preserve">5</w:t>
      </w:r>
      <w:r w:rsidR="00000000" w:rsidRPr="00000000" w:rsidDel="00000000">
        <w:rPr>
          <w:rtl w:val="0"/>
        </w:rPr>
        <w:t xml:space="preserve"> panta pirmajā daļā un šajā nodaļā minēto informāciju. Šo noteikumu izpratnē ar terminu "juridiska persona" saprot arī valsts un pašvaldības institūcijas.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ekspluatantu papildus regulas Nr. </w:t>
      </w:r>
      <w:r w:rsidR="00000000" w:rsidRPr="00000000" w:rsidDel="00000000">
        <w:rPr>
          <w:rtl w:val="0"/>
        </w:rPr>
        <w:t xml:space="preserve">2019/947</w:t>
      </w:r>
      <w:r w:rsidR="00000000" w:rsidRPr="00000000" w:rsidDel="00000000">
        <w:rPr>
          <w:rtl w:val="0"/>
        </w:rPr>
        <w:t xml:space="preserve"> 14. panta 2. punktā noteiktajai informācijai reģistrā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fiziskai personai – Latvijas Republikā piešķirto personas kodu. Ja personas kods nav piešķirts, – ārvalstī piešķirto identifikācijas kodu un valstisko piederību. Ja personai nav piešķirts arī ārvalsts identifikācijas kods, – ziņas par personu apliecinošu dokumentu (veids, numurs, izdošanas datums, derīguma termiņš, izdevējvalsts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juridiskai personai: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reģistrācijas valsti;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atbildīgā vadītāja vai pilnvarotās personas vārdu, uzvārdu un šo noteikumu </w:t>
      </w:r>
      <w:r w:rsidR="00000000" w:rsidRPr="00000000" w:rsidDel="00000000">
        <w:rPr>
          <w:rtl w:val="0"/>
        </w:rPr>
        <w:t xml:space="preserve">12.1.</w:t>
      </w:r>
      <w:r w:rsidR="00000000" w:rsidRPr="00000000" w:rsidDel="00000000">
        <w:rPr>
          <w:rtl w:val="0"/>
        </w:rPr>
        <w:t xml:space="preserve"> apakšpunktā minēto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šo noteikumu </w:t>
      </w:r>
      <w:r w:rsidR="00000000" w:rsidRPr="00000000" w:rsidDel="00000000">
        <w:rPr>
          <w:rtl w:val="0"/>
        </w:rPr>
        <w:t xml:space="preserve">4.</w:t>
      </w:r>
      <w:r w:rsidR="00000000" w:rsidRPr="00000000" w:rsidDel="00000000">
        <w:rPr>
          <w:rtl w:val="0"/>
        </w:rPr>
        <w:t xml:space="preserve"> punktā minētajiem bezpilota lidaparātiem reģistrā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ražotāju;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modeli;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tipu;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maksimālo pacelšanās masu;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maksimālo lidojuma ātrumu;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elektroniskās identifikācijas iekārtu;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citus tehniskos datus, kas nepieciešami bezpilota gaisa kuģa identificēšanai un tehnisko datu raksturojumam;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bezpilota lidaparāta nozaudēšanu vai zādzību.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tālvadības pilotu reģistrā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Republikā piešķirto personas kodu. Ja personas kods nav piešķirts, – ārvalstī piešķirto identifikācijas kodu un valstisko piederību. Ja personai nav piešķirts arī ārvalsts identifikācijas kods, – ziņas par personu apliecinošu dokumentu (veids, numurs, izdošanas datums, derīguma termiņš, izdevējvalsts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e-pasta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tālruņa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izsniegtos kvalifikācijas apliecinājumus un sertifikātus;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reģistrētajiem mācību kursiem un eksāmeniem.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Par lidaparātu modeļu klubiem un apvienībām reģistrā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e-pasta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tālruņa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apdrošināšanas polises numuru un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bezpilota lidaparātu ekspluatācijas vietas;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regulas Nr. </w:t>
      </w:r>
      <w:r w:rsidR="00000000" w:rsidRPr="00000000" w:rsidDel="00000000">
        <w:rPr>
          <w:rtl w:val="0"/>
        </w:rPr>
        <w:t xml:space="preserve">2019/947</w:t>
      </w:r>
      <w:r w:rsidR="00000000" w:rsidRPr="00000000" w:rsidDel="00000000">
        <w:rPr>
          <w:rtl w:val="0"/>
        </w:rPr>
        <w:t xml:space="preserve"> 16. pantā minētās turējumā esošās atļaujas bezpilota lidaparātu ekspluatācijai;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biedru sarakstu;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atbildīgā vadītāja vai pilnvarotās personas vārdu, uzvārdu un Latvijas Republikā piešķirto personas kodu. Personai, kurai personas kods nav piešķirts, – ārvalstī piešķirto identifikācijas kodu un valstisko piederību vai ziņas par personu apliecinošu dokumentu (veids, numurs, izdošanas datums, derīguma termiņš, izdevējvalsts nosaukums).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 atzītajām struktūrām reģistrā iekļauj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fiziskai personai: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uzvārdu vai nosaukumu;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 vai komercreģistrā piešķirto reģistrācijas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e-pasta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tālruņa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juridiskai personai: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e-pasta adresi;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tālruņa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reģistrācijas valsti;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atbildīgā vadītāja vai pilnvarotās personas vārdu, uzvārdu un Latvijas Republikā piešķirto personas kodu. Personai, kurai personas kods nav piešķirts, – ārvalstī piešķirto identifikācijas kodu un valstisko piederību vai ziņas par personu apliecinošu dokumentu (veids, numurs, izdošanas datums, derīguma termiņš, izdevējvalsts nosaukums).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Par ģeogrāfiskajām zonām, to prasībām, ierosinātājiem un pārvaldītājiem, kā arī par bezpilota lidaparātu lidojumu pieteikumiem un saskaņojumiem reģistrā iekļauj normatīvajos aktos bezpilota lidaparātu lidojumu jomā norādīto informāciju, ievērojot minētajos normatīvajos aktos noteikto kārtību, kādā nosaka, pārvalda un veic izmaiņas ģeogrāfiskajās zonās, piesaka un saskaņo bezpilota lidaparātu lidojumus ar šo zonu pārvaldītājiem, kā arī nodrošina informācijas pieejamību par pieteikumiem un pieņemtajiem lēmumiem.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Civilās aviācijas aģentūras funkciju un uzdevumu veikšanai, procesu pilnīgākai atspoguļošanai un sistēmas attiecīgas funkcionalitātes nodrošināšanai reģistrā var iekļaut citu nepieciešamo informāciju, izņemot personas datus.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Informāciju reģistrā iekļauj un aktualizē: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Civilās aviācijas aģentūra – nodrošinot bezpilota lidaparātu jomas normatīvajos aktos noteikto funkciju un uzdevumu izpildi,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minēto informāciju reģistrā iekļauj vai aktualizē nekavējoties, bet ne vēlāk kā divu darbdienu laikā no brīža, kad radies tiesiskais pamats to darīt;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fiziskās un juridiskās personas – 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minēto informāciju par sevi reģistrā iekļauj vai aktualizē nekavējoties, bet ne vēlāk kā triju darbdienu laikā no brīža, kad tā kļuvusi aktuāla vai ir radies tiesiskais pamats to darīt;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atzītā struktūra – nodrošinot tās atzītās darbības jomas uzdevumu izpildi, šo noteikumu </w:t>
      </w:r>
      <w:r w:rsidR="00000000" w:rsidRPr="00000000" w:rsidDel="00000000">
        <w:rPr>
          <w:rtl w:val="0"/>
        </w:rPr>
        <w:t xml:space="preserve">14.6.</w:t>
      </w:r>
      <w:r w:rsidR="00000000" w:rsidRPr="00000000" w:rsidDel="00000000">
        <w:rPr>
          <w:rtl w:val="0"/>
        </w:rPr>
        <w:t xml:space="preserve"> un </w:t>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apakšpunktā minēto informāciju reģistrā iekļauj vai aktualizē nekavējoties, bet ne vēlāk kā triju darbdienu laikā no brīža, kad tā kļuvusi aktuāla vai ir radies tiesiskais pamats to darīt;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ģeogrāfiskās zonas ierosinātājs un pārvaldītājs – šo noteikumu </w:t>
      </w:r>
      <w:r w:rsidR="00000000" w:rsidRPr="00000000" w:rsidDel="00000000">
        <w:rPr>
          <w:rtl w:val="0"/>
        </w:rPr>
        <w:t xml:space="preserve">17.</w:t>
      </w:r>
      <w:r w:rsidR="00000000" w:rsidRPr="00000000" w:rsidDel="00000000">
        <w:rPr>
          <w:rtl w:val="0"/>
        </w:rPr>
        <w:t xml:space="preserve"> punktā minēto informāciju reģistrā iekļauj un aktualizē normatīvajos aktos par bezpilota gaisa kuģu lidojumiem noteiktajā termiņā un apjomā.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un </w:t>
      </w:r>
      <w:r w:rsidR="00000000" w:rsidRPr="00000000" w:rsidDel="00000000">
        <w:rPr>
          <w:rtl w:val="0"/>
        </w:rPr>
        <w:t xml:space="preserve">17.</w:t>
      </w:r>
      <w:r w:rsidR="00000000" w:rsidRPr="00000000" w:rsidDel="00000000">
        <w:rPr>
          <w:rtl w:val="0"/>
        </w:rPr>
        <w:t xml:space="preserve"> punktā minēto informāciju reģistrā iekļauj un aktualizē: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manuāli, identificētam lietotājam ievadot informāciju Bezpilota gaisa kuģu informācijas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tiešsaistes datu pārraides režīmā pēc personas vai Civilās aviācijas aģentūras ierosināta pieprasījuma, sākotnēji saņemot informāciju no valsts informācijas sistēmām, kā arī turpmāk to aktualizējot, ja saņemts personas vai Civilās aviācijas aģentūras pieprasījums, automātiski saņemta informācija par izmaiņām valsts informācijas sistēmā vai automātiski pieprasīta informācija periodiskas datu aktualitātes pārbaudes ietvaros, ievērojot šādus nosacījumus: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Fizisko personu reģistra saņem personas vārdu, uzvārdu, personas kodu, dzimšanas datumu, valstisko piederību un adresi, ciktāl attiecīgā informācija saskaņā ar regulas Nr. </w:t>
      </w:r>
      <w:r w:rsidR="00000000" w:rsidRPr="00000000" w:rsidDel="00000000">
        <w:rPr>
          <w:rtl w:val="0"/>
        </w:rPr>
        <w:t xml:space="preserve">2019/947</w:t>
      </w:r>
      <w:r w:rsidR="00000000" w:rsidRPr="00000000" w:rsidDel="00000000">
        <w:rPr>
          <w:rtl w:val="0"/>
        </w:rPr>
        <w:t xml:space="preserve"> 14. panta 2. punktu un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16.</w:t>
      </w:r>
      <w:r w:rsidR="00000000" w:rsidRPr="00000000" w:rsidDel="00000000">
        <w:rPr>
          <w:rtl w:val="0"/>
        </w:rPr>
        <w:t xml:space="preserve"> punktu ir iekļaujama reģistrā, lai identificētu fizisko personu un pārbaudītu un aktualizētu reģistrā iekļauto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Uzņēmumu reģistra informācijas sistēmas saņem juridiskās personas nosaukumu, reģistrācijas numuru un juridisko adresi, ciktāl attiecīgā informācija saskaņā ar regulas Nr. </w:t>
      </w:r>
      <w:r w:rsidR="00000000" w:rsidRPr="00000000" w:rsidDel="00000000">
        <w:rPr>
          <w:rtl w:val="0"/>
        </w:rPr>
        <w:t xml:space="preserve">2019/947</w:t>
      </w:r>
      <w:r w:rsidR="00000000" w:rsidRPr="00000000" w:rsidDel="00000000">
        <w:rPr>
          <w:rtl w:val="0"/>
        </w:rPr>
        <w:t xml:space="preserve"> 14. panta 2. punktu, Ministru kabineta 2024. gada 23. aprīļa noteikumu Nr. </w:t>
      </w:r>
      <w:r w:rsidR="00000000" w:rsidRPr="00000000" w:rsidDel="00000000">
        <w:rPr>
          <w:rtl w:val="0"/>
        </w:rPr>
        <w:t xml:space="preserve">248</w:t>
      </w:r>
      <w:r w:rsidR="00000000" w:rsidRPr="00000000" w:rsidDel="00000000">
        <w:rPr>
          <w:rtl w:val="0"/>
        </w:rPr>
        <w:t xml:space="preserve"> "Bezpilota gaisa kuģu lidojumu noteikumi" 35.1. apakšpunktu un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16.</w:t>
      </w:r>
      <w:r w:rsidR="00000000" w:rsidRPr="00000000" w:rsidDel="00000000">
        <w:rPr>
          <w:rtl w:val="0"/>
        </w:rPr>
        <w:t xml:space="preserve"> punktu ir iekļaujama reģistrā, lai identificētu juridisko personu un pārbaudītu un aktualizētu reģistrā iekļauto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informāciju no attiecīgās valsts informācijas sistēmas nav iespējams saņemt, saņemtā informācija neatbilst reģistrā iekļautajai informācijai vai Civilās aviācijas aģentūrai rodas pamatotas šaubas par informācijas pareizību, Civilās aviācijas aģentūra pārbauda attiecīgo informāciju, izmantojot tās rīcībā esošos datus vai pieprasot personai informācijas precizēšanai nepieciešamās ziņas, un, ja nepieciešams, rīkojas saskaņā ar šo noteikumu </w:t>
      </w:r>
      <w:r w:rsidR="00000000" w:rsidRPr="00000000" w:rsidDel="00000000">
        <w:rPr>
          <w:rtl w:val="0"/>
        </w:rPr>
        <w:t xml:space="preserve">25.</w:t>
      </w:r>
      <w:r w:rsidR="00000000" w:rsidRPr="00000000" w:rsidDel="00000000">
        <w:rPr>
          <w:rtl w:val="0"/>
        </w:rPr>
        <w:t xml:space="preserve"> vai </w:t>
      </w:r>
      <w:r w:rsidR="00000000" w:rsidRPr="00000000" w:rsidDel="00000000">
        <w:rPr>
          <w:rtl w:val="0"/>
        </w:rPr>
        <w:t xml:space="preserve">27.</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citas ar reģistru savietotas informācijas sistēmas lietotāja saskarni, ja attiecīgās personas tiesības iekļaut vai aktualizēt informāciju, informācijas apjoms un tās apstrādes nolūks ir noteikts ārējā normatīvajā aktā.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Piekļuvi reģistrā ietvertajai informācijai nodrošina identificētam lietotājam atbilstoši vienai vai vairākām tam piešķirtajām lomām un tikai attiecīgās lomas īstenošanai nepieciešamajā apjomā. Fiziska persona piekļuves tiesības īsteno pati. Juridiska persona piekļuves tiesības īsteno ar identificētas fiziskās personas starpniecību, kuras tiesības rīkoties juridiskās personas vārdā ir pārbaudītas. Reģistrā ietvertajai informācijai ir tiesības piekļūt: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Civilās aviācijas aģentūrai, ciktāl tas nepieciešams tās normatīvajos aktos noteikto funkciju un uzdevumu izpildei un reģistra darbības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tālvadības pilotam attiecībā uz reģistrā ietverto informāciju par sevi, kā arī informācijai par ekspluatantu, ar kuru tas ir saistīts Bezpilota gaisa kuģu informācijas sistēmā, ciktāl tā nepieciešama attiecīgās saistības un norīkojuma īstenošanai, kā arī ar tā veiktu lidojumu saistītajiem pieteikumiem un pieņemtajiem lēmumiem;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ekspluatantam attiecībā uz reģistrā ietverto informāciju par sevi, viņa atbildībā esošajiem bezpilota lidaparātiem, iesniegtajiem pieteikumiem un saņemtajiem lēmumiem, kā arī ar viņu saistītajiem tālvadības pilotiem, piekļūstot tālvadības pilotu identifikācijas un saziņas informācijai, kā arī kvalifikācijas informācijai, ciktāl tas nepieciešams tālvadības pilotu norīkošanai, bezpilota lidaparātu lidojumu organizēšanai un tālvadības pilotu kvalifikācijas atbilstības pārbaudei;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atzītajai struktūrai tās atzītās darbības jomas ietvaros attiecībā uz tālvadības pilotu, kurš pieteicies tās sniegtā pakalpojuma saņemšanai vai kuru atzītā struktūra reģistrējusi attiecīgā pakalpojuma saņemšanai, piekļūstot tālvadības pilota identifikācijas informācijai, attiecīgā pakalpojuma saņemšanai nepieciešamajai kvalifikācijas informācijai, kā arī informācijai par pieteikšanos, dalību un iegūto rezultātu;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ģeogrāfiskās zonas ierosinātājam attiecībā uz tā ierosināto ģeogrāfisko zonu un tās izveidošanas vai izmaiņu veikšanas procesu;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ģeogrāfiskās zonas pārvaldītājam attiecībā uz tā pārvaldīto ģeogrāfisko zonu, tajā iesniegtajiem lidojumu pieteikumiem un pieņemtajiem lēmumiem normatīvajos aktos par bezpilota gaisa kuģu lidojumiem noteiktajā apjomā;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institūcijai, kurai likumā "Par aviāciju" noteikta kompetence administratīvā pārkāpuma procesā bezpilota gaisa kuģu jomā, attiecīgās institūcijas kompetencē esoša administratīvā pārkāpuma procesa uzsākšanai, veikšanai vai izskatīšanai, piekļūstot konkrētajā procesā nepieciešamajai informācijai par ekspluatantu, tālvadības pilotu, bezpilota lidaparātu, lidojuma pieteikumu un pieņemto lēmumu;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sertificētam "U-space" pakalpojumu sniedzējam un, ja attiecināms, vienotajam kopīgo informācijas pakalpojumu sniedzējam tādā apjomā, kāds nepieciešams regulā Nr. </w:t>
      </w:r>
      <w:r w:rsidR="00000000" w:rsidRPr="00000000" w:rsidDel="00000000">
        <w:rPr>
          <w:rtl w:val="0"/>
        </w:rPr>
        <w:t xml:space="preserve">2021/664</w:t>
      </w:r>
      <w:r w:rsidR="00000000" w:rsidRPr="00000000" w:rsidDel="00000000">
        <w:rPr>
          <w:rtl w:val="0"/>
        </w:rPr>
        <w:t xml:space="preserve"> noteikto pakalpojumu 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reģistrā reģistrētas personas pilnvarotam pakalpojumu sniedzējam, ja persona Bezpilota gaisa kuģu informācijas sistēmā ir piešķīrusi tam elektronisku pilnvarojumu piekļūt konkrētām reģistra datu kategorijām vai veikt konkrētas darbības personas vārdā, norādot atļautās darbības, pilnvarojuma mērķi un termiņu, ja attiecīgajai datu apstrādei ir tiesisks pamats;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citai institūcijai vai personai, ja tās tiesības piekļūt attiecīgajiem reģistra datiem, piekļuves nolūks un datu apjoms ir noteikts ārējā normatīvajā aktā vai tieši piemērojamā Eiropas Savienības tiesību aktā.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Reģistra datu apmaiņu ar citām informācijas sistēmām tiešsaistes datu pārraides režīmā nodrošina ar: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Fizisko personu reģistru un Uzņēmumu reģistra valsts informācijas sistēmām, saņemot informāciju šo noteikumu </w:t>
      </w:r>
      <w:r w:rsidR="00000000" w:rsidRPr="00000000" w:rsidDel="00000000">
        <w:rPr>
          <w:rtl w:val="0"/>
        </w:rPr>
        <w:t xml:space="preserve">20.2.</w:t>
      </w:r>
      <w:r w:rsidR="00000000" w:rsidRPr="00000000" w:rsidDel="00000000">
        <w:rPr>
          <w:rtl w:val="0"/>
        </w:rPr>
        <w:t xml:space="preserve"> apakšpunktā noteiktajā apjomā un nolūkā;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akciju sabiedrības "Latvijas gaisa satiksme" informācijas sistēmu, automātiski saņemot un nododot normatīvajos aktos par bezpilota gaisa kuģu lidojumiem noteikto informāciju par ģeogrāfisko zonu izveidošanu, darbības nosacījumiem, izmaiņām un darbības izbeigšanu, lai laikus nodrošinātu precīzas un aktuālas informācijas pieejamību par ģeogrāfiskajām zonām datu kopas veidā saskaņā ar regulas Nr. </w:t>
      </w:r>
      <w:r w:rsidR="00000000" w:rsidRPr="00000000" w:rsidDel="00000000">
        <w:rPr>
          <w:rtl w:val="0"/>
        </w:rPr>
        <w:t xml:space="preserve">2019/947</w:t>
      </w:r>
      <w:r w:rsidR="00000000" w:rsidRPr="00000000" w:rsidDel="00000000">
        <w:rPr>
          <w:rtl w:val="0"/>
        </w:rPr>
        <w:t xml:space="preserve"> 15. panta 3. punktu un 18. panta "f"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2014/53/ES un atceļ Eiropas Parlamenta un Padomes Regulas (EK) Nr. 552/2004 un (EK) Nr. 216/2008 un Padomes Regulu (EEK) Nr. 3922/91, 74. pantā minēto informācijas repozitoriju, saņemot un nododot regulas Nr. 2023/2117 I pielikumā minētajām bezpilota gaisa kuģu jomas informācijas objektu kategorijām atbilstošu informāciju, ciktāl attiecīgā informācija ir ietverta 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 informācijas sistēmu, kuru normatīvajos aktos par bezpilota gaisa kuģu lidojumiem noteiktajā kārtībā izmanto lidojumu pieteikumu iesniegšanai, izskatīšanai un pieņemto lēmumu reģistrēšanai, saņemot un nododot šo noteikumu </w:t>
      </w:r>
      <w:r w:rsidR="00000000" w:rsidRPr="00000000" w:rsidDel="00000000">
        <w:rPr>
          <w:rtl w:val="0"/>
        </w:rPr>
        <w:t xml:space="preserve">17.</w:t>
      </w:r>
      <w:r w:rsidR="00000000" w:rsidRPr="00000000" w:rsidDel="00000000">
        <w:rPr>
          <w:rtl w:val="0"/>
        </w:rPr>
        <w:t xml:space="preserve"> punktā minēto informāciju attiecīgā lidojuma pieteikuma iesniegšanai, izskatīšanai un lēmuma pieņemšanai;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atzītās struktūras informācijas sistēmu, ja atzītā struktūra tās atzītās darbības jomas ietvaros izmanto ar reģistru savietotu tālvadības pilotu reģistrācijai paredzētu informācijas sistēmu pakalpojuma saņemšanai, teorētisko zināšanu eksāmena vai praktisko prasmju apguves un pārbaudes organizēšanai un rezultātu reģistrēšanai, nododot tālvadības pilota identifikācijas informāciju un attiecīgā pakalpojuma saņemšanai nepieciešamo kvalifikācijas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sertificēta "U-space" pakalpojumu sniedzēja un, ja attiecināms, vienotā kopīgo informācijas pakalpojumu sniedzēja informācijas sistēmu, nododot attiecīgos ekspluatanta reģistrācijas datus, ģeogrāfisko zonu informāciju un citus reģistra datus tādā apjomā, kāds nepieciešams regulā Nr. </w:t>
      </w:r>
      <w:r w:rsidR="00000000" w:rsidRPr="00000000" w:rsidDel="00000000">
        <w:rPr>
          <w:rtl w:val="0"/>
        </w:rPr>
        <w:t xml:space="preserve">2021/664</w:t>
      </w:r>
      <w:r w:rsidR="00000000" w:rsidRPr="00000000" w:rsidDel="00000000">
        <w:rPr>
          <w:rtl w:val="0"/>
        </w:rPr>
        <w:t xml:space="preserve"> noteikto pakalpojumu 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21.9.</w:t>
      </w:r>
      <w:r w:rsidR="00000000" w:rsidRPr="00000000" w:rsidDel="00000000">
        <w:rPr>
          <w:rtl w:val="0"/>
        </w:rPr>
        <w:t xml:space="preserve"> apakšpunktā minētā pilnvarotā pakalpojumu sniedzēja informācijas sistēmu, saņemot vai nododot tikai elektroniskajā pilnvarojumā norādītās reģistra datu kategorijas un nodrošinot tikai tajā noteiktās darbības, ievērojot pilnvarojuma mērķi un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citu informācijas sistēmu, ja tiesības saņemt vai nodot attiecīgos reģistra datus, datu apmaiņas nolūks un datu apjoms ir noteikts ārējā normatīvajā aktā vai tieši piemērojamā Eiropas Savienības tiesību aktā.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Informācijas apritei starp reģistru un valsts informācijas sistēmām izmanto valsts informācijas sistēmu savietotāju, ja to ir iespējams izmantot informācijas apritei ar attiecīgo informācijas sistēmu. Bezpilota gaisa kuģu informācijas sistēmā nodrošina audita pierakstu veidošanu par piekļuvi reģistra informācijai, tās iekļaušanu, aktualizēšanu, saņemšanu un nodošanu atbilstoši normatīvajiem aktiem par minimālajām kiberdrošības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reģistrs tiešsaistes datu pārraides režīmā nodrošinātu datu apmaiņu ar citām informācijas sistēmām, Civilās aviācijas aģentūra ar citas informācijas sistēmas pārzini noslēdz vienošanos, kurā nosaka datu apmaiņas tehnisko risinājumu, informācijas sistēmu autentifikācijas kārtību, informācijas drošības prasības, datu apmaiņas pieejamības līmeni, kļūdu apstrādi, incidentu pārvaldību, audita pierakstu veidošanu un pušu atbildību. Vienošanās nerada tiesības saņemt vai apstrādāt reģistra datus un nevar paplašināt ārējā normatīvajā aktā, tieši piemērojamā Eiropas Savienības tiesību aktā vai šajos noteikumos noteikto datu apstrādes nolūku, saņēmēju loku vai datu apjomu.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Reģistra informācijas glabāšanas, izslēgšanas un dzēšanas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Informāciju no reģistra izslēdz, ja ir beigusies, anulēta, atsaukta vai citādi izbeigta attiecīgā reģistrācija, kvalifikācija, atļauja, sertifikāts, atzīšana vai ģeogrāfiskās zonas darbība, ja spēku zaudējusi deklarācija, ja ir pabeigts, atsaukts, noraidīts vai citādi izbeigts attiecīgais lidojuma pieteikums, ja ir beidzies, atcelts vai citādi izbeigts saskaņojums vai ja iestājies cits apstāklis, kura dēļ attiecīgais ieraksts vairs nav uzturams aktīvajā uzskaitē. Šo noteikumu izpratnē informācijas izslēgšana no reģistra nozīmē attiecīgā ieraksta izslēgšanu no aktīvās uzskaites, saglabājot to kā vēsturisko informāciju.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 reģistra izslēgto informāciju glabā piecus gadus no tās izslēgšanas dienas. Pēc minētā termiņa beigām informāciju dzēš no reģistra, izņemot gadījumu, kad tās turpmāka apstrāde nepieciešama reģistra un ar to saistīto informācijas sistēmu funkcionalitātes nodrošināšanai vai statistikas, analīzes, pētniecības vai sabiedrības informēšanas nolūkiem. Šādā gadījumā informācijā ietvertos personas datus dzēš vai informāciju neatgriezeniski anonimizē, pirms to turpmāk apstrādā minētajiem nolūkiem. Turpmāk apstrādā tikai tādu informāciju, kas, izmantojot saprātīgi iespējamus līdzekļus, neļauj tieši vai netieši identificēt fizisku personu.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Informāciju no reģistra dzēš pirms šo noteikumu </w:t>
      </w:r>
      <w:r w:rsidR="00000000" w:rsidRPr="00000000" w:rsidDel="00000000">
        <w:rPr>
          <w:rtl w:val="0"/>
        </w:rPr>
        <w:t xml:space="preserve">26.</w:t>
      </w:r>
      <w:r w:rsidR="00000000" w:rsidRPr="00000000" w:rsidDel="00000000">
        <w:rPr>
          <w:rtl w:val="0"/>
        </w:rPr>
        <w:t xml:space="preserve"> punktā noteiktā termiņa beigām, ja tā ir kļūdaina vai reģistrā iekļauta nepamatoti.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26-TA-1318</w:t>
    </w:r>
    <w:r>
      <w:br/>
    </w:r>
    <w:r w:rsidR="00000000" w:rsidRPr="00000000" w:rsidDel="00000000">
      <w:rPr>
        <w:rtl w:val="0"/>
      </w:rPr>
      <w:t xml:space="preserve">Izdrukāts 06.10.2026. 08.30 - 2.0.VK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26-TA-1318</w:t>
    </w:r>
    <w:r>
      <w:br/>
    </w:r>
    <w:r w:rsidR="00000000" w:rsidRPr="00000000" w:rsidDel="00000000">
      <w:rPr>
        <w:rtl w:val="0"/>
      </w:rPr>
      <w:t xml:space="preserve">Izdrukāts 06.10.2026. 08.30 - 2.0.VK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noteikumu_projekts_26-TA-1318.docx</dc:title>
</cp:coreProperties>
</file>

<file path=docProps/custom.xml><?xml version="1.0" encoding="utf-8"?>
<Properties xmlns="http://schemas.openxmlformats.org/officeDocument/2006/custom-properties" xmlns:vt="http://schemas.openxmlformats.org/officeDocument/2006/docPropsVTypes"/>
</file>