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jūnijā (prot. Nr. 24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30. janvāra rīkojumā Nr. 77 "Par Valsts policijas amatpersonu ar speciālajām dienesta pakāpēm dalību un dalības laika pagarināšanu Eiropas Savienības novērošanas misijā Gruzijā (</w:t>
      </w:r>
      <w:r w:rsidR="00000000" w:rsidRPr="00000000" w:rsidDel="00000000">
        <w:rPr>
          <w:rStyle w:val="paragraph_header"/>
          <w:b w:val="1"/>
          <w:i w:val="1"/>
          <w:rtl w:val="0"/>
        </w:rPr>
        <w:t xml:space="preserve">EUMM Georgia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30. janvāra rīkojumā Nr. 77 "Par Valsts policijas amatpersonu ar speciālajām dienesta pakāpēm dalību un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(Latvijas Vēstnesis, 2024, 22.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2.2.3.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līdz 2025. gada 12. maijam majoram Jānim Zaļajam, Valsts policijas Galvenās administratīvās pārvaldes Sadarbības un attīstības biroja Starptautisko lietu nodaļas Misiju dalībnieku grupas vecākajam inspektoram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2022. gada 15. februāra rīkojumu Nr. 90 "Par Valsts policijas amatpersonu ar speciālajām dienesta pakāpēm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ar šo 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no valsts budžeta programmas 02.00.00 "Līdzekļi neparedzētiem gadījumiem" piešķirt Iekšlietu ministrijai (Valsts policijai) 2024. gadā 207 024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likumprojekta "Par valsts budžetu 2025. gadam un budžeta ietvaru 2025., 2026. un 2027. gadam" sagatavošanas un izskatīšanas procesā paredzēt finansējumu 2025. gadam budžeta apakšprogrammā 06.01.00 "Valsts policija" 64 690 </w:t>
      </w:r>
      <w:r w:rsidR="00000000" w:rsidRPr="00000000" w:rsidDel="00000000">
        <w:rPr>
          <w:i w:val="1"/>
          <w:rtl w:val="0"/>
        </w:rPr>
        <w:t xml:space="preserve">euro</w:t>
      </w:r>
      <w:r w:rsidR="00000000" w:rsidRPr="00000000" w:rsidDel="00000000">
        <w:rPr>
          <w:rtl w:val="0"/>
        </w:rPr>
        <w:t xml:space="preserve"> apmērā amatpersonu ar speciālajām dienesta pakāpēm dalības nodrošināšanai Eiropas Savienības novērošanas misijā Gruzijā (</w:t>
      </w:r>
      <w:r w:rsidR="00000000" w:rsidRPr="00000000" w:rsidDel="00000000">
        <w:rPr>
          <w:i w:val="1"/>
          <w:rtl w:val="0"/>
        </w:rPr>
        <w:t xml:space="preserve">EUMM Georgia</w:t>
      </w:r>
      <w:r w:rsidR="00000000" w:rsidRPr="00000000" w:rsidDel="00000000">
        <w:rPr>
          <w:rtl w:val="0"/>
        </w:rPr>
        <w:t xml:space="preserve">) 2025. gada attiecīgajā laikposmā."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24-TA-1111</w:t>
    </w:r>
    <w:r>
      <w:br/>
    </w:r>
    <w:r w:rsidR="00000000" w:rsidRPr="00000000" w:rsidDel="00000000">
      <w:rPr>
        <w:rtl w:val="0"/>
      </w:rPr>
      <w:t xml:space="preserve">Izdrukāts 29.07.2026. 22.16 - 1.0.VK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24-TA-1111</w:t>
    </w:r>
    <w:r>
      <w:br/>
    </w:r>
    <w:r w:rsidR="00000000" w:rsidRPr="00000000" w:rsidDel="00000000">
      <w:rPr>
        <w:rtl w:val="0"/>
      </w:rPr>
      <w:t xml:space="preserve">Izdrukāts 29.07.2026. 22.16 - 1.0.VK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rīkojuma_(grozījumu)_projekts_24-TA-1111.docx</dc:title>
</cp:coreProperties>
</file>

<file path=docProps/custom.xml><?xml version="1.0" encoding="utf-8"?>
<Properties xmlns="http://schemas.openxmlformats.org/officeDocument/2006/custom-properties" xmlns:vt="http://schemas.openxmlformats.org/officeDocument/2006/docPropsVTypes"/>
</file>