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219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aprīlī (prot. Nr. 15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delegāciju dalībai Starptautiskā Valūtas fonda un Pasaules Bankas grupas pilnvarnieku pavasara sanāksmēs 2025. gada 21.–26. aprīlī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saskaņā ar Starptautiskās Rekonstrukcijas un attīstības bankas Vienošanās līguma (apstiprināts ar likumu </w:t>
      </w:r>
      <w:r w:rsidR="00000000" w:rsidRPr="00000000" w:rsidDel="00000000">
        <w:rPr>
          <w:rtl w:val="0"/>
        </w:rPr>
        <w:t xml:space="preserve">"Par Latvijas Republikas iestāšanos Starptautiskajā rekonstrukcijas un attīstības bankā, tās apvienotajās organizācijās un Eiropas rekonstrukcijas un attīstības bankā"</w:t>
      </w:r>
      <w:r w:rsidR="00000000" w:rsidRPr="00000000" w:rsidDel="00000000">
        <w:rPr>
          <w:rtl w:val="0"/>
        </w:rPr>
        <w:t xml:space="preserve">) 5. panta otrās daļas "c" punktu un Starptautiskā Valūtas fonda Vienošanās līguma (apstiprināts ar likumu </w:t>
      </w:r>
      <w:r w:rsidR="00000000" w:rsidRPr="00000000" w:rsidDel="00000000">
        <w:rPr>
          <w:rtl w:val="0"/>
        </w:rPr>
        <w:t xml:space="preserve">"Par Latvijas Republikas iestāšanos Starptautiskajā valūtas fondā"</w:t>
      </w:r>
      <w:r w:rsidR="00000000" w:rsidRPr="00000000" w:rsidDel="00000000">
        <w:rPr>
          <w:rtl w:val="0"/>
        </w:rPr>
        <w:t xml:space="preserve">) 12. panta otrās daļas "c" punktu piedalītos Starptautiskā Valūtas fonda un Pasaules Bankas grupas pilnvarnieku pavasara sanāksmēs 2025. gada 21.–26. aprīlī Vašingtonā, izveidot Latvijas Republikas delegāciju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Ašeradens – finanšu ministrs, Latvijas Republikas pilnvarnieks Pasaules Bankas grupā (delegācijas vadītājs);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Allika – Latvijas Bankas Ģenerālsekretariāta padomniece;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 Āboliņš – Valsts kases pārvaldnieks;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 Bāne – Finanšu ministrijas valsts sekretāre, Latvijas Republikas pilnvarnieka vietniece Starptautiskajā Valūtas fondā;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Burmistre – Ārlietu ministrijas valsts sekretāra vietniece ekonomisko attiecību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Černaja-Mežmale – Latvijas Bankas padomes locekle;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P. Iļjenkovs – Finanšu izlūkošanas dienesta priekšnieka vietnieks;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Ispodkina – Finanšu ministrijas nozares padomniece;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 Kazāks – Latvijas Bankas prezidents, Latvijas Republikas pilnvarnieks Starptautiskajā Valūtas fondā;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Kļaviņa – Finanšu ministrijas valsts sekretāra vietniece finanšu politikas jautājumos, Latvijas Republikas pilnvarnieka vietniece Pasaules Bankas grupā;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T. Platacis – Finanšu izlūkošanas dienesta priekšnieks;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Strazds – Latvijas Bankas Ģenerālsekretariāta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 Trofimova – finanšu ministra padomniece sabiedrisko attiecību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Vītola – Finanšu ministrijas Finanšu tirgus politikas departamenta Starptautisko finanšu institūciju nodaļas vadītāja.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piedalīšanos Starptautiskā Valūtas fonda un Pasaules Bankas grupas pilnvarnieku pavasara sanāksmēs, no piešķirtajiem budžeta līdzekļiem sedz institūcija, kuru pārstāv attiecīgais delegāts.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25-TA-846</w:t>
    </w:r>
    <w:r>
      <w:br/>
    </w:r>
    <w:r w:rsidR="00000000" w:rsidRPr="00000000" w:rsidDel="00000000">
      <w:rPr>
        <w:rtl w:val="0"/>
      </w:rPr>
      <w:t xml:space="preserve">Izdrukāts 29.07.2026. 23.46 - 1.0.VK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25-TA-846</w:t>
    </w:r>
    <w:r>
      <w:br/>
    </w:r>
    <w:r w:rsidR="00000000" w:rsidRPr="00000000" w:rsidDel="00000000">
      <w:rPr>
        <w:rtl w:val="0"/>
      </w:rPr>
      <w:t xml:space="preserve">Izdrukāts 29.07.2026. 23.46 - 1.0.VK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rīkojuma_projekts_25-TA-846.docx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