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Andris Sprūds, Minister for Defence is authorized to sign the Memorandum of Understanding between the Ministry of Defence of the Republic of Latvia and the Ministry of Defence of the Kingdom of Denmark concerning the general principles of operation of Multinational Divisional Headquarters North,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24-TA-491</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24-TA-491</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pilnvarojums_svešvalodā_(tulkojums)_24-TA-491.docx</dc:title>
</cp:coreProperties>
</file>

<file path=docProps/custom.xml><?xml version="1.0" encoding="utf-8"?>
<Properties xmlns="http://schemas.openxmlformats.org/officeDocument/2006/custom-properties" xmlns:vt="http://schemas.openxmlformats.org/officeDocument/2006/docPropsVTypes"/>
</file>