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293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23. maijā (prot. Nr. 27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2009. gada 25. novembra rīkojumā Nr. 808 "Par Valsts policijas apsargājamajiem objektiem"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2009. gada 25. novembra rīkojumā Nr. 808 "Par Valsts policijas apsargājamajiem objektiem" (Latvijas Vēstnesis, 2009, 187. nr.; 2010, 105. nr.; 2011, 204. nr.; 2015, 147. nr.; 2022, 155., 228.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1.2.5.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"1.2.5. Izraēlas Valsts vēstnieka rezidenci – Rīgā, Stabu ielā 13–3;".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1.2.8.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23-TA-562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23-TA-562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