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1113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19. decembrī (prot. Nr. 53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2018. gada 12. jūnija rīkojumā Nr. 267 "Par finansējumu Rīgas pils Konventa Pils laukumā 3, Rīgā, un Muzeju krātuvju kompleksa Pulka ielā 8, Rīgā, būvniecības projekta, nomas maksas, pārcelšanās un aprīkojuma iegādes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12. jūnija rīkojumā Nr. 267 "Par finansējumu Rīgas pils Konventa Pils laukumā 3, Rīgā, un Muzeju krātuvju kompleksa Pulka ielā 8, Rīgā, būvniecības projekta, nomas maksas, pārcelšanās un aprīkojuma iegādes izdevumu segšanai" (Latvijas Vēstnesis, 2018, 117., 205. nr.; 2019, 196. nr.; 2020, 84B., 187. nr.; 2021, 189., 236. nr.; 2022, 97., 204., 224. nr.; 2023, 40., 137., 230. nr.; 2024, 192.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Paredzēt Finanšu ministrijas budžetā ilgtermiņa saistības pasākumam "Dotācija VAS "Valsts nekustamie īpašumi" Rīgas pils restaurācijai un rekonstrukcijai Rīgā, Pils laukumā 3 (būvniecības II kārtas – Konventa nodrošināšanai)" restaurācijas un pārbūves darbu izdevumu segšanai valsts akciju sabiedrībai "Valsts nekustamie īpašumi" 2024. gadā 1 876 641 </w:t>
      </w:r>
      <w:r w:rsidR="00000000" w:rsidRPr="00000000" w:rsidDel="00000000">
        <w:rPr>
          <w:i w:val="1"/>
          <w:rtl w:val="0"/>
        </w:rPr>
        <w:t xml:space="preserve">euro</w:t>
      </w:r>
      <w:r w:rsidR="00000000" w:rsidRPr="00000000" w:rsidDel="00000000">
        <w:rPr>
          <w:rtl w:val="0"/>
        </w:rPr>
        <w:t xml:space="preserve"> apmērā. Kopējais finansējuma apmērs, kas paredzēts būvniecības darbu izdevumu segšanai 2013.–2024. gadā, ir 19 565 348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24-TA-2919</w:t>
    </w:r>
    <w:r>
      <w:br/>
    </w:r>
    <w:r w:rsidR="00000000" w:rsidRPr="00000000" w:rsidDel="00000000">
      <w:rPr>
        <w:rtl w:val="0"/>
      </w:rPr>
      <w:t xml:space="preserve">Izdrukāts 29.07.2026. 23.41 - 1.0.VK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24-TA-2919</w:t>
    </w:r>
    <w:r>
      <w:br/>
    </w:r>
    <w:r w:rsidR="00000000" w:rsidRPr="00000000" w:rsidDel="00000000">
      <w:rPr>
        <w:rtl w:val="0"/>
      </w:rPr>
      <w:t xml:space="preserve">Izdrukāts 29.07.2026. 23.41 - 1.0.VK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rīkojuma_(grozījumu)_projekts_24-TA-2919.docx</dc:title>
</cp:coreProperties>
</file>

<file path=docProps/custom.xml><?xml version="1.0" encoding="utf-8"?>
<Properties xmlns="http://schemas.openxmlformats.org/officeDocument/2006/custom-properties" xmlns:vt="http://schemas.openxmlformats.org/officeDocument/2006/docPropsVTypes"/>
</file>