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35D26" w:rsidRPr="00EC2467" w:rsidRDefault="00035D26" w:rsidP="00035D2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3. 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:rsidR="00035D26" w:rsidRPr="00EC2467" w:rsidRDefault="00035D26" w:rsidP="00035D2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:rsidR="00035D26" w:rsidRPr="00EC2467" w:rsidRDefault="00035D26" w:rsidP="00035D26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:rsidR="00035D26" w:rsidRDefault="00035D26" w:rsidP="00035D26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:rsidR="00035D26" w:rsidRDefault="00035D26" w:rsidP="009818BC">
      <w:pPr>
        <w:spacing w:after="0" w:line="240" w:lineRule="auto"/>
        <w:jc w:val="right"/>
        <w:rPr>
          <w:rFonts w:ascii="Times New Roman" w:eastAsia="Arial" w:hAnsi="Times New Roman" w:cs="Times New Roman"/>
          <w:b/>
        </w:rPr>
      </w:pPr>
    </w:p>
    <w:p w:rsidR="009818BC" w:rsidRPr="00035D26" w:rsidRDefault="00035D26" w:rsidP="009818BC">
      <w:pPr>
        <w:spacing w:after="0" w:line="240" w:lineRule="auto"/>
        <w:jc w:val="right"/>
        <w:rPr>
          <w:rFonts w:ascii="Times New Roman" w:eastAsia="Arial" w:hAnsi="Times New Roman" w:cs="Times New Roman"/>
          <w:b/>
          <w:sz w:val="28"/>
          <w:szCs w:val="28"/>
        </w:rPr>
      </w:pPr>
      <w:r w:rsidRPr="00C4505E">
        <w:rPr>
          <w:rFonts w:ascii="Times New Roman" w:hAnsi="Times New Roman" w:cs="Times New Roman"/>
          <w:sz w:val="28"/>
          <w:szCs w:val="28"/>
          <w:shd w:val="clear" w:color="auto" w:fill="FFFFFF"/>
        </w:rPr>
        <w:t>"</w:t>
      </w:r>
      <w:r w:rsidR="00A9567F" w:rsidRPr="00035D26">
        <w:rPr>
          <w:rFonts w:ascii="Times New Roman" w:eastAsia="Arial" w:hAnsi="Times New Roman" w:cs="Times New Roman"/>
          <w:bCs/>
          <w:sz w:val="28"/>
          <w:szCs w:val="28"/>
        </w:rPr>
        <w:t>1</w:t>
      </w:r>
      <w:r w:rsidR="009818BC" w:rsidRPr="00035D26">
        <w:rPr>
          <w:rFonts w:ascii="Times New Roman" w:eastAsia="Arial" w:hAnsi="Times New Roman" w:cs="Times New Roman"/>
          <w:bCs/>
          <w:sz w:val="28"/>
          <w:szCs w:val="28"/>
        </w:rPr>
        <w:t>.</w:t>
      </w:r>
      <w:r w:rsidR="00A9567F" w:rsidRPr="00035D26">
        <w:rPr>
          <w:rFonts w:ascii="Times New Roman" w:eastAsia="Arial" w:hAnsi="Times New Roman" w:cs="Times New Roman"/>
          <w:bCs/>
          <w:sz w:val="28"/>
          <w:szCs w:val="28"/>
          <w:vertAlign w:val="superscript"/>
        </w:rPr>
        <w:t>2</w:t>
      </w:r>
      <w:r w:rsidR="009818BC" w:rsidRPr="00035D26">
        <w:rPr>
          <w:rFonts w:ascii="Times New Roman" w:eastAsia="Arial" w:hAnsi="Times New Roman" w:cs="Times New Roman"/>
          <w:bCs/>
          <w:sz w:val="28"/>
          <w:szCs w:val="28"/>
        </w:rPr>
        <w:t> pielikums</w:t>
      </w:r>
    </w:p>
    <w:p w:rsidR="009818BC" w:rsidRPr="00035D26" w:rsidRDefault="009818BC" w:rsidP="009818BC">
      <w:pPr>
        <w:spacing w:after="0" w:line="240" w:lineRule="auto"/>
        <w:jc w:val="right"/>
        <w:rPr>
          <w:rFonts w:ascii="Times New Roman" w:eastAsia="Arial" w:hAnsi="Times New Roman" w:cs="Times New Roman"/>
          <w:sz w:val="28"/>
          <w:szCs w:val="28"/>
        </w:rPr>
      </w:pPr>
      <w:r w:rsidRPr="00035D26">
        <w:rPr>
          <w:rFonts w:ascii="Times New Roman" w:eastAsia="Arial" w:hAnsi="Times New Roman" w:cs="Times New Roman"/>
          <w:sz w:val="28"/>
          <w:szCs w:val="28"/>
        </w:rPr>
        <w:t>Ministru kabineta 2006. gada 27. jūnija</w:t>
      </w:r>
    </w:p>
    <w:p w:rsidR="009818BC" w:rsidRPr="00035D26" w:rsidRDefault="009818BC" w:rsidP="009818BC">
      <w:pPr>
        <w:spacing w:after="0" w:line="240" w:lineRule="auto"/>
        <w:jc w:val="right"/>
        <w:rPr>
          <w:rFonts w:ascii="Times New Roman" w:eastAsia="Arial" w:hAnsi="Times New Roman" w:cs="Times New Roman"/>
          <w:sz w:val="28"/>
          <w:szCs w:val="28"/>
        </w:rPr>
      </w:pPr>
      <w:r w:rsidRPr="00035D26">
        <w:rPr>
          <w:rFonts w:ascii="Times New Roman" w:eastAsia="Arial" w:hAnsi="Times New Roman" w:cs="Times New Roman"/>
          <w:sz w:val="28"/>
          <w:szCs w:val="28"/>
        </w:rPr>
        <w:t>noteikumiem Nr. 508</w:t>
      </w:r>
    </w:p>
    <w:p w:rsidR="009E1404" w:rsidRPr="00035D26" w:rsidRDefault="009E1404" w:rsidP="009A25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3D5D" w:rsidRPr="00035D26" w:rsidRDefault="009818BC" w:rsidP="009818B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035D26">
        <w:rPr>
          <w:rFonts w:ascii="Times New Roman" w:eastAsia="Arial" w:hAnsi="Times New Roman" w:cs="Times New Roman"/>
          <w:b/>
          <w:sz w:val="28"/>
          <w:szCs w:val="28"/>
        </w:rPr>
        <w:t xml:space="preserve">I. </w:t>
      </w:r>
      <w:r w:rsidR="007B1BE8" w:rsidRPr="00035D26">
        <w:rPr>
          <w:rFonts w:ascii="Times New Roman" w:eastAsia="Arial" w:hAnsi="Times New Roman" w:cs="Times New Roman"/>
          <w:b/>
          <w:sz w:val="28"/>
          <w:szCs w:val="28"/>
        </w:rPr>
        <w:t xml:space="preserve">Aizsargjosla ap </w:t>
      </w:r>
      <w:r w:rsidR="00B14494" w:rsidRPr="00035D26">
        <w:rPr>
          <w:rFonts w:ascii="Times New Roman" w:eastAsia="Arial" w:hAnsi="Times New Roman" w:cs="Times New Roman"/>
          <w:b/>
          <w:sz w:val="28"/>
          <w:szCs w:val="28"/>
        </w:rPr>
        <w:t xml:space="preserve">valsts aizsardzības </w:t>
      </w:r>
      <w:r w:rsidR="007B1BE8" w:rsidRPr="00035D26">
        <w:rPr>
          <w:rFonts w:ascii="Times New Roman" w:eastAsia="Arial" w:hAnsi="Times New Roman" w:cs="Times New Roman"/>
          <w:b/>
          <w:sz w:val="28"/>
          <w:szCs w:val="28"/>
        </w:rPr>
        <w:t>objektu</w:t>
      </w:r>
      <w:r w:rsidRPr="00035D26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035D26">
        <w:rPr>
          <w:rFonts w:ascii="Times New Roman" w:eastAsia="Arial" w:hAnsi="Times New Roman" w:cs="Times New Roman"/>
          <w:b/>
          <w:color w:val="000000"/>
          <w:sz w:val="28"/>
          <w:szCs w:val="28"/>
          <w:shd w:val="clear" w:color="auto" w:fill="FFFFFF"/>
        </w:rPr>
        <w:t>Alūksnes novadā, Ziemera pagastā</w:t>
      </w:r>
      <w:r w:rsidR="007B1BE8" w:rsidRPr="00035D26">
        <w:rPr>
          <w:rFonts w:ascii="Times New Roman" w:eastAsia="Arial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, </w:t>
      </w:r>
      <w:r w:rsidR="00035D26" w:rsidRPr="00C4505E">
        <w:rPr>
          <w:rFonts w:ascii="Times New Roman" w:hAnsi="Times New Roman" w:cs="Times New Roman"/>
          <w:sz w:val="28"/>
          <w:szCs w:val="28"/>
          <w:shd w:val="clear" w:color="auto" w:fill="FFFFFF"/>
        </w:rPr>
        <w:t>"</w:t>
      </w:r>
      <w:r w:rsidR="007B1BE8" w:rsidRPr="00035D26">
        <w:rPr>
          <w:rFonts w:ascii="Times New Roman" w:eastAsia="Arial" w:hAnsi="Times New Roman" w:cs="Times New Roman"/>
          <w:b/>
          <w:color w:val="000000"/>
          <w:sz w:val="28"/>
          <w:szCs w:val="28"/>
          <w:shd w:val="clear" w:color="auto" w:fill="FFFFFF"/>
        </w:rPr>
        <w:t>Jaunziemeri</w:t>
      </w:r>
      <w:r w:rsidR="00035D26" w:rsidRPr="00C4505E">
        <w:rPr>
          <w:rFonts w:ascii="Times New Roman" w:hAnsi="Times New Roman" w:cs="Times New Roman"/>
          <w:sz w:val="28"/>
          <w:szCs w:val="28"/>
          <w:shd w:val="clear" w:color="auto" w:fill="FFFFFF"/>
        </w:rPr>
        <w:t>"</w:t>
      </w:r>
      <w:r w:rsidR="007B1BE8" w:rsidRPr="00035D26">
        <w:rPr>
          <w:rFonts w:ascii="Times New Roman" w:eastAsia="Arial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</w:p>
    <w:p w:rsidR="00833D5D" w:rsidRDefault="009818BC" w:rsidP="00833D5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035D26">
        <w:rPr>
          <w:rFonts w:ascii="Times New Roman" w:eastAsia="Arial" w:hAnsi="Times New Roman" w:cs="Times New Roman"/>
          <w:sz w:val="28"/>
          <w:szCs w:val="28"/>
        </w:rPr>
        <w:t>(r</w:t>
      </w:r>
      <w:r w:rsidR="007B1BE8" w:rsidRPr="00035D26">
        <w:rPr>
          <w:rFonts w:ascii="Times New Roman" w:eastAsia="Arial" w:hAnsi="Times New Roman" w:cs="Times New Roman"/>
          <w:sz w:val="28"/>
          <w:szCs w:val="28"/>
        </w:rPr>
        <w:t>obež</w:t>
      </w:r>
      <w:r w:rsidR="005E2911" w:rsidRPr="00035D26">
        <w:rPr>
          <w:rFonts w:ascii="Times New Roman" w:eastAsia="Arial" w:hAnsi="Times New Roman" w:cs="Times New Roman"/>
          <w:sz w:val="28"/>
          <w:szCs w:val="28"/>
        </w:rPr>
        <w:t>as</w:t>
      </w:r>
      <w:r w:rsidRPr="00035D26">
        <w:rPr>
          <w:rFonts w:ascii="Times New Roman" w:eastAsia="Arial" w:hAnsi="Times New Roman" w:cs="Times New Roman"/>
          <w:sz w:val="28"/>
          <w:szCs w:val="28"/>
        </w:rPr>
        <w:t xml:space="preserve"> shēma</w:t>
      </w:r>
      <w:r w:rsidR="007B1BE8" w:rsidRPr="00035D26">
        <w:rPr>
          <w:rFonts w:ascii="Times New Roman" w:eastAsia="Arial" w:hAnsi="Times New Roman" w:cs="Times New Roman"/>
          <w:sz w:val="28"/>
          <w:szCs w:val="28"/>
        </w:rPr>
        <w:t>)</w:t>
      </w:r>
    </w:p>
    <w:p w:rsidR="00674D28" w:rsidRPr="00035D26" w:rsidRDefault="00674D28" w:rsidP="00833D5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sz w:val="28"/>
          <w:szCs w:val="28"/>
        </w:rPr>
      </w:pPr>
    </w:p>
    <w:p w:rsidR="00833D5D" w:rsidRPr="00833D5D" w:rsidRDefault="00867970" w:rsidP="00F66093">
      <w:pPr>
        <w:widowControl w:val="0"/>
        <w:tabs>
          <w:tab w:val="left" w:pos="2935"/>
        </w:tabs>
        <w:autoSpaceDE w:val="0"/>
        <w:autoSpaceDN w:val="0"/>
        <w:spacing w:before="99" w:after="0" w:line="240" w:lineRule="auto"/>
        <w:jc w:val="center"/>
        <w:outlineLvl w:val="0"/>
        <w:rPr>
          <w:rFonts w:ascii="Arial" w:eastAsia="Arial" w:hAnsi="Arial" w:cs="Arial"/>
          <w:bCs/>
          <w:sz w:val="19"/>
          <w:szCs w:val="19"/>
        </w:rPr>
      </w:pPr>
      <w:r>
        <w:rPr>
          <w:rFonts w:ascii="Arial" w:eastAsia="Arial" w:hAnsi="Arial" w:cs="Arial"/>
          <w:bCs/>
          <w:noProof/>
          <w:sz w:val="19"/>
          <w:szCs w:val="19"/>
          <w:lang w:eastAsia="lv-LV"/>
        </w:rPr>
        <w:drawing>
          <wp:inline distT="0" distB="0" distL="0" distR="0">
            <wp:extent cx="5286718" cy="5618480"/>
            <wp:effectExtent l="0" t="0" r="9525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VAO_20210513b_Jaunziemeri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7413" cy="5619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18BC" w:rsidRPr="009818BC" w:rsidRDefault="009818BC" w:rsidP="009818BC">
      <w:pPr>
        <w:spacing w:after="0" w:line="240" w:lineRule="auto"/>
        <w:rPr>
          <w:rFonts w:ascii="Times New Roman" w:hAnsi="Times New Roman" w:cs="Times New Roman"/>
        </w:rPr>
      </w:pPr>
      <w:r>
        <w:rPr>
          <w:rFonts w:cstheme="minorHAnsi"/>
          <w:noProof/>
          <w:sz w:val="24"/>
          <w:szCs w:val="24"/>
          <w:lang w:eastAsia="lv-LV"/>
        </w:rPr>
        <w:drawing>
          <wp:inline distT="0" distB="0" distL="0" distR="0" wp14:anchorId="6B899333" wp14:editId="17E10EF4">
            <wp:extent cx="580445" cy="9935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VA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3770" cy="106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18BC">
        <w:rPr>
          <w:rFonts w:ascii="Times New Roman" w:hAnsi="Times New Roman" w:cs="Times New Roman"/>
          <w:sz w:val="24"/>
          <w:szCs w:val="24"/>
        </w:rPr>
        <w:t xml:space="preserve"> </w:t>
      </w:r>
      <w:r w:rsidR="00674D28">
        <w:rPr>
          <w:rFonts w:ascii="Times New Roman" w:hAnsi="Times New Roman" w:cs="Times New Roman"/>
        </w:rPr>
        <w:t>a</w:t>
      </w:r>
      <w:r w:rsidRPr="009818BC">
        <w:rPr>
          <w:rFonts w:ascii="Times New Roman" w:hAnsi="Times New Roman" w:cs="Times New Roman"/>
        </w:rPr>
        <w:t>izsargjosla ap valsts aizsardzības objektu</w:t>
      </w:r>
    </w:p>
    <w:p w:rsidR="00035D26" w:rsidRDefault="00035D26">
      <w:pPr>
        <w:rPr>
          <w:rFonts w:ascii="Arial" w:eastAsia="Arial" w:hAnsi="Arial" w:cs="Arial"/>
          <w:bCs/>
          <w:sz w:val="19"/>
          <w:szCs w:val="19"/>
        </w:rPr>
      </w:pPr>
      <w:r>
        <w:rPr>
          <w:rFonts w:ascii="Arial" w:eastAsia="Arial" w:hAnsi="Arial" w:cs="Arial"/>
          <w:bCs/>
          <w:sz w:val="19"/>
          <w:szCs w:val="19"/>
        </w:rPr>
        <w:br w:type="page"/>
      </w:r>
    </w:p>
    <w:p w:rsidR="00833D5D" w:rsidRDefault="00833D5D" w:rsidP="00833D5D">
      <w:pPr>
        <w:widowControl w:val="0"/>
        <w:tabs>
          <w:tab w:val="left" w:pos="2935"/>
        </w:tabs>
        <w:autoSpaceDE w:val="0"/>
        <w:autoSpaceDN w:val="0"/>
        <w:spacing w:before="99" w:after="0" w:line="240" w:lineRule="auto"/>
        <w:outlineLvl w:val="0"/>
        <w:rPr>
          <w:rFonts w:ascii="Arial" w:eastAsia="Arial" w:hAnsi="Arial" w:cs="Arial"/>
          <w:bCs/>
          <w:sz w:val="19"/>
          <w:szCs w:val="19"/>
        </w:rPr>
      </w:pPr>
    </w:p>
    <w:p w:rsidR="009818BC" w:rsidRPr="00035D26" w:rsidRDefault="009818BC" w:rsidP="009818B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035D26">
        <w:rPr>
          <w:rFonts w:ascii="Times New Roman" w:eastAsia="Arial" w:hAnsi="Times New Roman" w:cs="Times New Roman"/>
          <w:b/>
          <w:sz w:val="28"/>
          <w:szCs w:val="28"/>
        </w:rPr>
        <w:t xml:space="preserve">II. Aizsargjosla ap </w:t>
      </w:r>
      <w:r w:rsidR="00B14494" w:rsidRPr="00035D26">
        <w:rPr>
          <w:rFonts w:ascii="Times New Roman" w:eastAsia="Arial" w:hAnsi="Times New Roman" w:cs="Times New Roman"/>
          <w:b/>
          <w:sz w:val="28"/>
          <w:szCs w:val="28"/>
        </w:rPr>
        <w:t xml:space="preserve">valsts aizsardzības </w:t>
      </w:r>
      <w:r w:rsidRPr="00035D26">
        <w:rPr>
          <w:rFonts w:ascii="Times New Roman" w:eastAsia="Arial" w:hAnsi="Times New Roman" w:cs="Times New Roman"/>
          <w:b/>
          <w:sz w:val="28"/>
          <w:szCs w:val="28"/>
        </w:rPr>
        <w:t xml:space="preserve">objektu </w:t>
      </w:r>
      <w:r w:rsidRPr="00035D26">
        <w:rPr>
          <w:rFonts w:ascii="Times New Roman" w:eastAsia="Arial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Alūksnes novadā, Ziemera pagastā, </w:t>
      </w:r>
      <w:r w:rsidR="00035D26" w:rsidRPr="00C4505E">
        <w:rPr>
          <w:rFonts w:ascii="Times New Roman" w:hAnsi="Times New Roman" w:cs="Times New Roman"/>
          <w:sz w:val="28"/>
          <w:szCs w:val="28"/>
          <w:shd w:val="clear" w:color="auto" w:fill="FFFFFF"/>
        </w:rPr>
        <w:t>"</w:t>
      </w:r>
      <w:r w:rsidRPr="00035D26">
        <w:rPr>
          <w:rFonts w:ascii="Times New Roman" w:eastAsia="Arial" w:hAnsi="Times New Roman" w:cs="Times New Roman"/>
          <w:b/>
          <w:color w:val="000000"/>
          <w:sz w:val="28"/>
          <w:szCs w:val="28"/>
          <w:shd w:val="clear" w:color="auto" w:fill="FFFFFF"/>
        </w:rPr>
        <w:t>Jaunziemeri</w:t>
      </w:r>
      <w:r w:rsidR="00035D26" w:rsidRPr="00C4505E">
        <w:rPr>
          <w:rFonts w:ascii="Times New Roman" w:hAnsi="Times New Roman" w:cs="Times New Roman"/>
          <w:sz w:val="28"/>
          <w:szCs w:val="28"/>
          <w:shd w:val="clear" w:color="auto" w:fill="FFFFFF"/>
        </w:rPr>
        <w:t>"</w:t>
      </w:r>
      <w:r w:rsidRPr="00035D26">
        <w:rPr>
          <w:rFonts w:ascii="Times New Roman" w:eastAsia="Arial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</w:p>
    <w:p w:rsidR="009818BC" w:rsidRDefault="009818BC" w:rsidP="009818B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035D26">
        <w:rPr>
          <w:rFonts w:ascii="Times New Roman" w:eastAsia="Arial" w:hAnsi="Times New Roman" w:cs="Times New Roman"/>
          <w:sz w:val="28"/>
          <w:szCs w:val="28"/>
        </w:rPr>
        <w:t>(punkta koordināta)</w:t>
      </w:r>
    </w:p>
    <w:p w:rsidR="00035D26" w:rsidRPr="00035D26" w:rsidRDefault="00035D26" w:rsidP="009818B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sz w:val="28"/>
          <w:szCs w:val="28"/>
        </w:rPr>
      </w:pPr>
    </w:p>
    <w:tbl>
      <w:tblPr>
        <w:tblW w:w="934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1"/>
        <w:gridCol w:w="4799"/>
        <w:gridCol w:w="2127"/>
        <w:gridCol w:w="1559"/>
      </w:tblGrid>
      <w:tr w:rsidR="00983B73" w:rsidRPr="00035D26" w:rsidTr="00F66093">
        <w:trPr>
          <w:trHeight w:val="409"/>
        </w:trPr>
        <w:tc>
          <w:tcPr>
            <w:tcW w:w="861" w:type="dxa"/>
            <w:vMerge w:val="restart"/>
            <w:tcBorders>
              <w:left w:val="single" w:sz="8" w:space="0" w:color="404041"/>
              <w:right w:val="single" w:sz="8" w:space="0" w:color="404041"/>
            </w:tcBorders>
            <w:vAlign w:val="center"/>
          </w:tcPr>
          <w:p w:rsidR="00983B73" w:rsidRDefault="00035D26" w:rsidP="009818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w w:val="105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w w:val="105"/>
                <w:sz w:val="24"/>
                <w:szCs w:val="24"/>
              </w:rPr>
              <w:t>Nr.</w:t>
            </w:r>
          </w:p>
          <w:p w:rsidR="00035D26" w:rsidRPr="00035D26" w:rsidRDefault="00035D26" w:rsidP="009818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w w:val="105"/>
                <w:sz w:val="24"/>
                <w:szCs w:val="24"/>
              </w:rPr>
              <w:t>p. k.</w:t>
            </w:r>
          </w:p>
        </w:tc>
        <w:tc>
          <w:tcPr>
            <w:tcW w:w="4799" w:type="dxa"/>
            <w:vMerge w:val="restart"/>
            <w:tcBorders>
              <w:left w:val="single" w:sz="8" w:space="0" w:color="404041"/>
              <w:right w:val="single" w:sz="8" w:space="0" w:color="404041"/>
            </w:tcBorders>
            <w:vAlign w:val="center"/>
          </w:tcPr>
          <w:p w:rsidR="00983B73" w:rsidRPr="00035D26" w:rsidRDefault="00983B73" w:rsidP="009818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5D26">
              <w:rPr>
                <w:rFonts w:ascii="Times New Roman" w:eastAsia="Arial" w:hAnsi="Times New Roman" w:cs="Times New Roman"/>
                <w:w w:val="105"/>
                <w:sz w:val="24"/>
                <w:szCs w:val="24"/>
              </w:rPr>
              <w:t>Apraksts</w:t>
            </w:r>
          </w:p>
        </w:tc>
        <w:tc>
          <w:tcPr>
            <w:tcW w:w="3686" w:type="dxa"/>
            <w:gridSpan w:val="2"/>
            <w:tcBorders>
              <w:left w:val="single" w:sz="8" w:space="0" w:color="404041"/>
              <w:bottom w:val="single" w:sz="8" w:space="0" w:color="404041"/>
            </w:tcBorders>
            <w:vAlign w:val="center"/>
          </w:tcPr>
          <w:p w:rsidR="00983B73" w:rsidRPr="00035D26" w:rsidRDefault="00983B73" w:rsidP="009818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5D26">
              <w:rPr>
                <w:rFonts w:ascii="Times New Roman" w:eastAsia="Arial" w:hAnsi="Times New Roman" w:cs="Times New Roman"/>
                <w:sz w:val="24"/>
                <w:szCs w:val="24"/>
              </w:rPr>
              <w:t>Punkta koordināta</w:t>
            </w:r>
          </w:p>
        </w:tc>
      </w:tr>
      <w:tr w:rsidR="00983B73" w:rsidRPr="00035D26" w:rsidTr="00F66093">
        <w:trPr>
          <w:trHeight w:val="371"/>
        </w:trPr>
        <w:tc>
          <w:tcPr>
            <w:tcW w:w="861" w:type="dxa"/>
            <w:vMerge/>
            <w:tcBorders>
              <w:left w:val="single" w:sz="8" w:space="0" w:color="404041"/>
              <w:right w:val="single" w:sz="8" w:space="0" w:color="404041"/>
            </w:tcBorders>
            <w:vAlign w:val="center"/>
          </w:tcPr>
          <w:p w:rsidR="00983B73" w:rsidRPr="00035D26" w:rsidRDefault="00983B73" w:rsidP="009818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4799" w:type="dxa"/>
            <w:vMerge/>
            <w:tcBorders>
              <w:left w:val="single" w:sz="8" w:space="0" w:color="404041"/>
              <w:right w:val="single" w:sz="8" w:space="0" w:color="404041"/>
            </w:tcBorders>
            <w:vAlign w:val="center"/>
          </w:tcPr>
          <w:p w:rsidR="00983B73" w:rsidRPr="00035D26" w:rsidRDefault="00983B73" w:rsidP="009818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  <w:vAlign w:val="center"/>
          </w:tcPr>
          <w:p w:rsidR="00983B73" w:rsidRPr="00035D26" w:rsidRDefault="00983B73" w:rsidP="009818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5D26">
              <w:rPr>
                <w:rFonts w:ascii="Times New Roman" w:eastAsia="Arial" w:hAnsi="Times New Roman" w:cs="Times New Roman"/>
                <w:w w:val="105"/>
                <w:sz w:val="24"/>
                <w:szCs w:val="24"/>
              </w:rPr>
              <w:t>LKS-92</w:t>
            </w:r>
            <w:r w:rsidRPr="00035D26">
              <w:rPr>
                <w:rFonts w:ascii="Times New Roman" w:eastAsia="Arial" w:hAnsi="Times New Roman" w:cs="Times New Roman"/>
                <w:spacing w:val="-12"/>
                <w:w w:val="105"/>
                <w:sz w:val="24"/>
                <w:szCs w:val="24"/>
              </w:rPr>
              <w:t xml:space="preserve"> </w:t>
            </w:r>
            <w:r w:rsidRPr="00035D26">
              <w:rPr>
                <w:rFonts w:ascii="Times New Roman" w:eastAsia="Arial" w:hAnsi="Times New Roman" w:cs="Times New Roman"/>
                <w:w w:val="105"/>
                <w:sz w:val="24"/>
                <w:szCs w:val="24"/>
              </w:rPr>
              <w:t>TM</w:t>
            </w:r>
          </w:p>
        </w:tc>
      </w:tr>
      <w:tr w:rsidR="00983B73" w:rsidRPr="00035D26" w:rsidTr="00F66093">
        <w:trPr>
          <w:trHeight w:val="403"/>
        </w:trPr>
        <w:tc>
          <w:tcPr>
            <w:tcW w:w="861" w:type="dxa"/>
            <w:vMerge/>
            <w:tcBorders>
              <w:left w:val="single" w:sz="8" w:space="0" w:color="404041"/>
              <w:bottom w:val="single" w:sz="8" w:space="0" w:color="404041"/>
              <w:right w:val="single" w:sz="8" w:space="0" w:color="404041"/>
            </w:tcBorders>
            <w:vAlign w:val="center"/>
          </w:tcPr>
          <w:p w:rsidR="00983B73" w:rsidRPr="00035D26" w:rsidRDefault="00983B73" w:rsidP="009818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4799" w:type="dxa"/>
            <w:vMerge/>
            <w:tcBorders>
              <w:left w:val="single" w:sz="8" w:space="0" w:color="404041"/>
              <w:bottom w:val="single" w:sz="8" w:space="0" w:color="404041"/>
              <w:right w:val="single" w:sz="8" w:space="0" w:color="404041"/>
            </w:tcBorders>
            <w:vAlign w:val="center"/>
          </w:tcPr>
          <w:p w:rsidR="00983B73" w:rsidRPr="00035D26" w:rsidRDefault="00983B73" w:rsidP="009818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  <w:vAlign w:val="center"/>
          </w:tcPr>
          <w:p w:rsidR="00983B73" w:rsidRPr="00035D26" w:rsidRDefault="00983B73" w:rsidP="009818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w w:val="105"/>
                <w:sz w:val="24"/>
                <w:szCs w:val="24"/>
              </w:rPr>
            </w:pPr>
            <w:r w:rsidRPr="00035D26">
              <w:rPr>
                <w:rFonts w:ascii="Times New Roman" w:eastAsia="Arial" w:hAnsi="Times New Roman" w:cs="Times New Roman"/>
                <w:w w:val="105"/>
                <w:sz w:val="24"/>
                <w:szCs w:val="24"/>
              </w:rPr>
              <w:t>x</w:t>
            </w:r>
            <w:r w:rsidRPr="00035D26">
              <w:rPr>
                <w:rFonts w:ascii="Times New Roman" w:eastAsia="Arial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035D26">
              <w:rPr>
                <w:rFonts w:ascii="Times New Roman" w:eastAsia="Arial" w:hAnsi="Times New Roman" w:cs="Times New Roman"/>
                <w:sz w:val="24"/>
                <w:szCs w:val="24"/>
              </w:rPr>
              <w:t>koordināta</w:t>
            </w:r>
          </w:p>
        </w:tc>
        <w:tc>
          <w:tcPr>
            <w:tcW w:w="1559" w:type="dxa"/>
            <w:tcBorders>
              <w:left w:val="single" w:sz="8" w:space="0" w:color="404041"/>
              <w:bottom w:val="single" w:sz="8" w:space="0" w:color="404041"/>
            </w:tcBorders>
            <w:vAlign w:val="center"/>
          </w:tcPr>
          <w:p w:rsidR="00983B73" w:rsidRPr="00035D26" w:rsidRDefault="00983B73" w:rsidP="009818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w w:val="105"/>
                <w:sz w:val="24"/>
                <w:szCs w:val="24"/>
              </w:rPr>
            </w:pPr>
            <w:r w:rsidRPr="00035D26">
              <w:rPr>
                <w:rFonts w:ascii="Times New Roman" w:eastAsia="Arial" w:hAnsi="Times New Roman" w:cs="Times New Roman"/>
                <w:w w:val="105"/>
                <w:sz w:val="24"/>
                <w:szCs w:val="24"/>
              </w:rPr>
              <w:t>y</w:t>
            </w:r>
            <w:r w:rsidRPr="00035D26">
              <w:rPr>
                <w:rFonts w:ascii="Times New Roman" w:eastAsia="Arial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035D26">
              <w:rPr>
                <w:rFonts w:ascii="Times New Roman" w:eastAsia="Arial" w:hAnsi="Times New Roman" w:cs="Times New Roman"/>
                <w:sz w:val="24"/>
                <w:szCs w:val="24"/>
              </w:rPr>
              <w:t>koordināta</w:t>
            </w:r>
          </w:p>
        </w:tc>
      </w:tr>
      <w:tr w:rsidR="00983B73" w:rsidRPr="00035D26" w:rsidTr="00F66093">
        <w:trPr>
          <w:trHeight w:val="535"/>
        </w:trPr>
        <w:tc>
          <w:tcPr>
            <w:tcW w:w="861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  <w:vAlign w:val="center"/>
          </w:tcPr>
          <w:p w:rsidR="00983B73" w:rsidRPr="00035D26" w:rsidRDefault="00983B73" w:rsidP="009818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5D26">
              <w:rPr>
                <w:rFonts w:ascii="Times New Roman" w:eastAsia="Arial" w:hAnsi="Times New Roman" w:cs="Times New Roman"/>
                <w:w w:val="105"/>
                <w:sz w:val="24"/>
                <w:szCs w:val="24"/>
              </w:rPr>
              <w:t>1.</w:t>
            </w:r>
          </w:p>
        </w:tc>
        <w:tc>
          <w:tcPr>
            <w:tcW w:w="4799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  <w:vAlign w:val="center"/>
          </w:tcPr>
          <w:p w:rsidR="00F66093" w:rsidRDefault="00983B73" w:rsidP="00F660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5D2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Riņķa līnija ar rādiusu 250 m, centrs </w:t>
            </w:r>
            <w:r w:rsidR="00035D26" w:rsidRPr="00C450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–</w:t>
            </w:r>
            <w:r w:rsidR="00035D2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  <w:p w:rsidR="00983B73" w:rsidRPr="00035D26" w:rsidRDefault="00983B73" w:rsidP="00F660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5D26">
              <w:rPr>
                <w:rFonts w:ascii="Times New Roman" w:eastAsia="Arial" w:hAnsi="Times New Roman" w:cs="Times New Roman"/>
                <w:sz w:val="24"/>
                <w:szCs w:val="24"/>
              </w:rPr>
              <w:t>punkts nr. 1.</w:t>
            </w:r>
          </w:p>
        </w:tc>
        <w:tc>
          <w:tcPr>
            <w:tcW w:w="2127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  <w:vAlign w:val="center"/>
          </w:tcPr>
          <w:p w:rsidR="00983B73" w:rsidRPr="00035D26" w:rsidRDefault="00983B73" w:rsidP="009818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5D26">
              <w:rPr>
                <w:rFonts w:ascii="Times New Roman" w:eastAsia="Arial" w:hAnsi="Times New Roman" w:cs="Times New Roman"/>
                <w:w w:val="105"/>
                <w:sz w:val="24"/>
                <w:szCs w:val="24"/>
              </w:rPr>
              <w:t>381956,410</w:t>
            </w:r>
          </w:p>
        </w:tc>
        <w:tc>
          <w:tcPr>
            <w:tcW w:w="1559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  <w:vAlign w:val="center"/>
          </w:tcPr>
          <w:p w:rsidR="00983B73" w:rsidRPr="00035D26" w:rsidRDefault="00983B73" w:rsidP="009818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5D26">
              <w:rPr>
                <w:rFonts w:ascii="Times New Roman" w:eastAsia="Arial" w:hAnsi="Times New Roman" w:cs="Times New Roman"/>
                <w:w w:val="105"/>
                <w:sz w:val="24"/>
                <w:szCs w:val="24"/>
              </w:rPr>
              <w:t>682775,012</w:t>
            </w:r>
            <w:r w:rsidR="00035D26" w:rsidRPr="00C450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"</w:t>
            </w:r>
          </w:p>
        </w:tc>
      </w:tr>
    </w:tbl>
    <w:p w:rsidR="009818BC" w:rsidRPr="00DF78B1" w:rsidRDefault="009818BC" w:rsidP="00833D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818BC" w:rsidRPr="00DF78B1" w:rsidSect="00035D26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1701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A4DF5" w:rsidRDefault="00DA4DF5">
      <w:pPr>
        <w:spacing w:after="0" w:line="240" w:lineRule="auto"/>
      </w:pPr>
      <w:r>
        <w:separator/>
      </w:r>
    </w:p>
  </w:endnote>
  <w:endnote w:type="continuationSeparator" w:id="0">
    <w:p w:rsidR="00DA4DF5" w:rsidRDefault="00DA4D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35D26" w:rsidRPr="00035D26" w:rsidRDefault="00035D26" w:rsidP="00035D26">
    <w:pPr>
      <w:pStyle w:val="Footer"/>
      <w:rPr>
        <w:rFonts w:ascii="Times New Roman" w:hAnsi="Times New Roman" w:cs="Times New Roman"/>
        <w:sz w:val="16"/>
        <w:szCs w:val="16"/>
      </w:rPr>
    </w:pPr>
    <w:r w:rsidRPr="00035D26">
      <w:rPr>
        <w:rFonts w:ascii="Times New Roman" w:hAnsi="Times New Roman" w:cs="Times New Roman"/>
        <w:sz w:val="16"/>
        <w:szCs w:val="16"/>
      </w:rPr>
      <w:t>N0722_2p3</w:t>
    </w:r>
  </w:p>
  <w:p w:rsidR="00035D26" w:rsidRDefault="00035D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35D26" w:rsidRPr="00035D26" w:rsidRDefault="00035D26">
    <w:pPr>
      <w:pStyle w:val="Footer"/>
      <w:rPr>
        <w:rFonts w:ascii="Times New Roman" w:hAnsi="Times New Roman" w:cs="Times New Roman"/>
        <w:sz w:val="16"/>
        <w:szCs w:val="16"/>
      </w:rPr>
    </w:pPr>
    <w:r w:rsidRPr="00035D26">
      <w:rPr>
        <w:rFonts w:ascii="Times New Roman" w:hAnsi="Times New Roman" w:cs="Times New Roman"/>
        <w:sz w:val="16"/>
        <w:szCs w:val="16"/>
      </w:rPr>
      <w:t>N0722_2p3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A4DF5" w:rsidRDefault="00DA4DF5">
      <w:pPr>
        <w:spacing w:after="0" w:line="240" w:lineRule="auto"/>
      </w:pPr>
      <w:r>
        <w:separator/>
      </w:r>
    </w:p>
  </w:footnote>
  <w:footnote w:type="continuationSeparator" w:id="0">
    <w:p w:rsidR="00DA4DF5" w:rsidRDefault="00DA4D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18861295"/>
      <w:docPartObj>
        <w:docPartGallery w:val="Page Numbers (Top of Page)"/>
        <w:docPartUnique/>
      </w:docPartObj>
    </w:sdtPr>
    <w:sdtEndPr>
      <w:rPr>
        <w:noProof/>
      </w:rPr>
    </w:sdtEndPr>
    <w:sdtContent>
      <w:p w:rsidR="00035D26" w:rsidRDefault="00035D26">
        <w:pPr>
          <w:pStyle w:val="Header"/>
          <w:jc w:val="center"/>
        </w:pPr>
        <w:r w:rsidRPr="00035D2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35D26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35D2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035D2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35D26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035D26" w:rsidRDefault="00035D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91064728"/>
      <w:docPartObj>
        <w:docPartGallery w:val="Page Numbers (Top of Page)"/>
        <w:docPartUnique/>
      </w:docPartObj>
    </w:sdtPr>
    <w:sdtEndPr>
      <w:rPr>
        <w:noProof/>
      </w:rPr>
    </w:sdtEndPr>
    <w:sdtContent>
      <w:p w:rsidR="00035D26" w:rsidRDefault="00DB4407">
        <w:pPr>
          <w:pStyle w:val="Header"/>
          <w:jc w:val="center"/>
        </w:pPr>
      </w:p>
    </w:sdtContent>
  </w:sdt>
  <w:p w:rsidR="00035D26" w:rsidRDefault="00035D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0242BC"/>
    <w:multiLevelType w:val="hybridMultilevel"/>
    <w:tmpl w:val="29DC38F6"/>
    <w:lvl w:ilvl="0" w:tplc="CDF6FDC6">
      <w:start w:val="1"/>
      <w:numFmt w:val="decimal"/>
      <w:lvlText w:val="%1."/>
      <w:lvlJc w:val="left"/>
      <w:pPr>
        <w:ind w:left="6597" w:hanging="360"/>
      </w:pPr>
      <w:rPr>
        <w:rFonts w:ascii="Times New Roman" w:hAnsi="Times New Roman" w:cs="Times New Roman" w:hint="default"/>
      </w:rPr>
    </w:lvl>
    <w:lvl w:ilvl="1" w:tplc="04260019" w:tentative="1">
      <w:start w:val="1"/>
      <w:numFmt w:val="lowerLetter"/>
      <w:lvlText w:val="%2."/>
      <w:lvlJc w:val="left"/>
      <w:pPr>
        <w:ind w:left="7317" w:hanging="360"/>
      </w:pPr>
    </w:lvl>
    <w:lvl w:ilvl="2" w:tplc="0426001B" w:tentative="1">
      <w:start w:val="1"/>
      <w:numFmt w:val="lowerRoman"/>
      <w:lvlText w:val="%3."/>
      <w:lvlJc w:val="right"/>
      <w:pPr>
        <w:ind w:left="8037" w:hanging="180"/>
      </w:pPr>
    </w:lvl>
    <w:lvl w:ilvl="3" w:tplc="0426000F" w:tentative="1">
      <w:start w:val="1"/>
      <w:numFmt w:val="decimal"/>
      <w:lvlText w:val="%4."/>
      <w:lvlJc w:val="left"/>
      <w:pPr>
        <w:ind w:left="8757" w:hanging="360"/>
      </w:pPr>
    </w:lvl>
    <w:lvl w:ilvl="4" w:tplc="04260019" w:tentative="1">
      <w:start w:val="1"/>
      <w:numFmt w:val="lowerLetter"/>
      <w:lvlText w:val="%5."/>
      <w:lvlJc w:val="left"/>
      <w:pPr>
        <w:ind w:left="9477" w:hanging="360"/>
      </w:pPr>
    </w:lvl>
    <w:lvl w:ilvl="5" w:tplc="0426001B" w:tentative="1">
      <w:start w:val="1"/>
      <w:numFmt w:val="lowerRoman"/>
      <w:lvlText w:val="%6."/>
      <w:lvlJc w:val="right"/>
      <w:pPr>
        <w:ind w:left="10197" w:hanging="180"/>
      </w:pPr>
    </w:lvl>
    <w:lvl w:ilvl="6" w:tplc="0426000F" w:tentative="1">
      <w:start w:val="1"/>
      <w:numFmt w:val="decimal"/>
      <w:lvlText w:val="%7."/>
      <w:lvlJc w:val="left"/>
      <w:pPr>
        <w:ind w:left="10917" w:hanging="360"/>
      </w:pPr>
    </w:lvl>
    <w:lvl w:ilvl="7" w:tplc="04260019" w:tentative="1">
      <w:start w:val="1"/>
      <w:numFmt w:val="lowerLetter"/>
      <w:lvlText w:val="%8."/>
      <w:lvlJc w:val="left"/>
      <w:pPr>
        <w:ind w:left="11637" w:hanging="360"/>
      </w:pPr>
    </w:lvl>
    <w:lvl w:ilvl="8" w:tplc="0426001B" w:tentative="1">
      <w:start w:val="1"/>
      <w:numFmt w:val="lowerRoman"/>
      <w:lvlText w:val="%9."/>
      <w:lvlJc w:val="right"/>
      <w:pPr>
        <w:ind w:left="12357" w:hanging="180"/>
      </w:pPr>
    </w:lvl>
  </w:abstractNum>
  <w:num w:numId="1" w16cid:durableId="12034445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3B0"/>
    <w:rsid w:val="00035D26"/>
    <w:rsid w:val="00092E9B"/>
    <w:rsid w:val="001810C4"/>
    <w:rsid w:val="00247189"/>
    <w:rsid w:val="00385DE9"/>
    <w:rsid w:val="00500A6D"/>
    <w:rsid w:val="005A196A"/>
    <w:rsid w:val="005A2351"/>
    <w:rsid w:val="005E2911"/>
    <w:rsid w:val="00626CD1"/>
    <w:rsid w:val="00674D28"/>
    <w:rsid w:val="006A3CE7"/>
    <w:rsid w:val="0070057D"/>
    <w:rsid w:val="007B1BE8"/>
    <w:rsid w:val="00833D5D"/>
    <w:rsid w:val="00867970"/>
    <w:rsid w:val="009169E3"/>
    <w:rsid w:val="00923815"/>
    <w:rsid w:val="00962CA5"/>
    <w:rsid w:val="009818BC"/>
    <w:rsid w:val="00983B73"/>
    <w:rsid w:val="009A25D1"/>
    <w:rsid w:val="009E1404"/>
    <w:rsid w:val="00A529BB"/>
    <w:rsid w:val="00A9567F"/>
    <w:rsid w:val="00AF5991"/>
    <w:rsid w:val="00B14494"/>
    <w:rsid w:val="00BD2556"/>
    <w:rsid w:val="00C46B73"/>
    <w:rsid w:val="00CC4EB7"/>
    <w:rsid w:val="00D567F3"/>
    <w:rsid w:val="00DA4DF5"/>
    <w:rsid w:val="00DB4407"/>
    <w:rsid w:val="00DD2D8B"/>
    <w:rsid w:val="00DF63B0"/>
    <w:rsid w:val="00DF78B1"/>
    <w:rsid w:val="00E02404"/>
    <w:rsid w:val="00E85689"/>
    <w:rsid w:val="00F51989"/>
    <w:rsid w:val="00F66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D8CC46-EB80-471A-810E-28EC09A4A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63B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63B0"/>
  </w:style>
  <w:style w:type="paragraph" w:styleId="Footer">
    <w:name w:val="footer"/>
    <w:basedOn w:val="Normal"/>
    <w:link w:val="FooterChar"/>
    <w:uiPriority w:val="99"/>
    <w:unhideWhenUsed/>
    <w:rsid w:val="00DF63B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63B0"/>
  </w:style>
  <w:style w:type="character" w:styleId="Hyperlink">
    <w:name w:val="Hyperlink"/>
    <w:basedOn w:val="DefaultParagraphFont"/>
    <w:uiPriority w:val="99"/>
    <w:semiHidden/>
    <w:unhideWhenUsed/>
    <w:rsid w:val="00DF63B0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9238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450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Aizsardzības ministrija</Company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Ingus Tonnis</dc:creator>
  <cp:lastModifiedBy>Aija Šurna</cp:lastModifiedBy>
  <cp:revision>2</cp:revision>
  <dcterms:created xsi:type="dcterms:W3CDTF">2023-03-09T13:09:00Z</dcterms:created>
  <dcterms:modified xsi:type="dcterms:W3CDTF">2023-03-09T13:09:00Z</dcterms:modified>
</cp:coreProperties>
</file>