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63E3C" w14:textId="2F6E096E" w:rsidR="003E0533" w:rsidRPr="00971F9E" w:rsidRDefault="003E0533" w:rsidP="00971F9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1F9E">
        <w:rPr>
          <w:rFonts w:ascii="Times New Roman" w:hAnsi="Times New Roman" w:cs="Times New Roman"/>
          <w:bCs/>
          <w:sz w:val="28"/>
          <w:szCs w:val="28"/>
        </w:rPr>
        <w:t xml:space="preserve">2. pielikums </w:t>
      </w:r>
    </w:p>
    <w:p w14:paraId="092E69EE" w14:textId="77777777" w:rsidR="003E0533" w:rsidRPr="00971F9E" w:rsidRDefault="003E0533" w:rsidP="00971F9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1F9E">
        <w:rPr>
          <w:rFonts w:ascii="Times New Roman" w:hAnsi="Times New Roman" w:cs="Times New Roman"/>
          <w:bCs/>
          <w:sz w:val="28"/>
          <w:szCs w:val="28"/>
        </w:rPr>
        <w:t xml:space="preserve">Ministru kabineta </w:t>
      </w:r>
    </w:p>
    <w:p w14:paraId="54A272AD" w14:textId="77777777" w:rsidR="003E0533" w:rsidRPr="00971F9E" w:rsidRDefault="003E0533" w:rsidP="00971F9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1F9E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971F9E">
        <w:rPr>
          <w:rFonts w:ascii="Times New Roman" w:hAnsi="Times New Roman" w:cs="Times New Roman"/>
          <w:bCs/>
          <w:sz w:val="28"/>
          <w:szCs w:val="28"/>
        </w:rPr>
        <w:instrText xml:space="preserve"> MERGEFIELD =TAP_DOK_DATUMS_GEN \* MERGEFORMAT </w:instrText>
      </w:r>
      <w:r w:rsidRPr="00971F9E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971F9E">
        <w:rPr>
          <w:rFonts w:ascii="Times New Roman" w:hAnsi="Times New Roman" w:cs="Times New Roman"/>
          <w:bCs/>
          <w:sz w:val="28"/>
          <w:szCs w:val="28"/>
        </w:rPr>
        <w:t>«=TAP_DOK_DATUMS_GEN»</w:t>
      </w:r>
      <w:r w:rsidRPr="00971F9E">
        <w:rPr>
          <w:rFonts w:ascii="Times New Roman" w:hAnsi="Times New Roman" w:cs="Times New Roman"/>
          <w:sz w:val="28"/>
          <w:szCs w:val="28"/>
        </w:rPr>
        <w:fldChar w:fldCharType="end"/>
      </w:r>
    </w:p>
    <w:p w14:paraId="707A8F32" w14:textId="5D8193B5" w:rsidR="003E0533" w:rsidRPr="00971F9E" w:rsidRDefault="003E0533" w:rsidP="00971F9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1F9E">
        <w:rPr>
          <w:rFonts w:ascii="Times New Roman" w:hAnsi="Times New Roman" w:cs="Times New Roman"/>
          <w:bCs/>
          <w:sz w:val="28"/>
          <w:szCs w:val="28"/>
        </w:rPr>
        <w:t xml:space="preserve">noteikumiem Nr. </w:t>
      </w:r>
      <w:r w:rsidRPr="00971F9E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971F9E">
        <w:rPr>
          <w:rFonts w:ascii="Times New Roman" w:hAnsi="Times New Roman" w:cs="Times New Roman"/>
          <w:bCs/>
          <w:sz w:val="28"/>
          <w:szCs w:val="28"/>
        </w:rPr>
        <w:instrText xml:space="preserve"> MERGEFIELD =TAP_DOK_NUMURS \* MERGEFORMAT </w:instrText>
      </w:r>
      <w:r w:rsidRPr="00971F9E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971F9E">
        <w:rPr>
          <w:rFonts w:ascii="Times New Roman" w:hAnsi="Times New Roman" w:cs="Times New Roman"/>
          <w:bCs/>
          <w:sz w:val="28"/>
          <w:szCs w:val="28"/>
        </w:rPr>
        <w:t>«=TAP_DOK_NUMURS»</w:t>
      </w:r>
      <w:r w:rsidRPr="00971F9E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D88835A" w14:textId="77777777" w:rsidR="00971F9E" w:rsidRPr="00971F9E" w:rsidRDefault="00971F9E" w:rsidP="00971F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139BB5" w14:textId="4D0AB709" w:rsidR="00502A9F" w:rsidRDefault="00502A9F" w:rsidP="00971F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1F9E">
        <w:rPr>
          <w:rFonts w:ascii="Times New Roman" w:hAnsi="Times New Roman" w:cs="Times New Roman"/>
          <w:b/>
          <w:bCs/>
          <w:sz w:val="28"/>
          <w:szCs w:val="28"/>
        </w:rPr>
        <w:t>Atbalsta pasākumi izglītojamiem ar garīgās attīstības</w:t>
      </w:r>
      <w:r w:rsidR="003B3E84" w:rsidRPr="00971F9E">
        <w:rPr>
          <w:rFonts w:ascii="Times New Roman" w:hAnsi="Times New Roman" w:cs="Times New Roman"/>
          <w:b/>
          <w:bCs/>
          <w:sz w:val="28"/>
          <w:szCs w:val="28"/>
        </w:rPr>
        <w:t xml:space="preserve"> traucējumiem</w:t>
      </w:r>
      <w:r w:rsidRPr="00971F9E">
        <w:rPr>
          <w:rFonts w:ascii="Times New Roman" w:hAnsi="Times New Roman" w:cs="Times New Roman"/>
          <w:b/>
          <w:bCs/>
          <w:sz w:val="28"/>
          <w:szCs w:val="28"/>
        </w:rPr>
        <w:t>, smagiem garīgās attīstības traucējumiem vai vairākiem smagiem attīstības traucējumiem speciālās izglītības programmas apguvē</w:t>
      </w:r>
    </w:p>
    <w:p w14:paraId="2F1CA81E" w14:textId="77777777" w:rsidR="00971F9E" w:rsidRPr="00971F9E" w:rsidRDefault="00971F9E" w:rsidP="00971F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5"/>
        <w:gridCol w:w="2014"/>
        <w:gridCol w:w="2560"/>
        <w:gridCol w:w="2655"/>
      </w:tblGrid>
      <w:tr w:rsidR="00502A9F" w:rsidRPr="00502A9F" w14:paraId="13A35693" w14:textId="77777777" w:rsidTr="00502A9F">
        <w:tc>
          <w:tcPr>
            <w:tcW w:w="2405" w:type="dxa"/>
            <w:vAlign w:val="center"/>
          </w:tcPr>
          <w:p w14:paraId="234962BF" w14:textId="77777777" w:rsidR="00502A9F" w:rsidRPr="00502A9F" w:rsidRDefault="00502A9F" w:rsidP="0048189C">
            <w:pPr>
              <w:jc w:val="center"/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Mācību procesa organizācijas principi (laika plānojums mācību stundās, metodes, pārbaudes darbi u. c.)</w:t>
            </w:r>
          </w:p>
        </w:tc>
        <w:tc>
          <w:tcPr>
            <w:tcW w:w="2014" w:type="dxa"/>
            <w:vAlign w:val="center"/>
          </w:tcPr>
          <w:p w14:paraId="515DF3C1" w14:textId="77777777" w:rsidR="00502A9F" w:rsidRPr="00502A9F" w:rsidRDefault="00502A9F" w:rsidP="0048189C">
            <w:pPr>
              <w:jc w:val="center"/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Atbalsta pasākumi mācību satura apguvei</w:t>
            </w:r>
          </w:p>
        </w:tc>
        <w:tc>
          <w:tcPr>
            <w:tcW w:w="2560" w:type="dxa"/>
            <w:vAlign w:val="center"/>
          </w:tcPr>
          <w:p w14:paraId="1C5D2010" w14:textId="77777777" w:rsidR="00502A9F" w:rsidRPr="00502A9F" w:rsidRDefault="00502A9F" w:rsidP="0048189C">
            <w:pPr>
              <w:jc w:val="center"/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Mācību un tehniskie līdzekļi mācību vides nodrošināšanai (mācību materiāli, tehnoloģijas, aprīkojums, telpu iekārtojums u. c.)</w:t>
            </w:r>
          </w:p>
        </w:tc>
        <w:tc>
          <w:tcPr>
            <w:tcW w:w="2655" w:type="dxa"/>
            <w:vAlign w:val="center"/>
          </w:tcPr>
          <w:p w14:paraId="3BA3BD56" w14:textId="77777777" w:rsidR="00502A9F" w:rsidRPr="00502A9F" w:rsidRDefault="00502A9F" w:rsidP="0048189C">
            <w:pPr>
              <w:jc w:val="center"/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Nepieciešamais atbalsta personāls (pedagoģiskais personāls un pedagogu amatiem pielīdzināmie amati)</w:t>
            </w:r>
          </w:p>
        </w:tc>
      </w:tr>
      <w:tr w:rsidR="00502A9F" w:rsidRPr="00502A9F" w14:paraId="4B3894FF" w14:textId="77777777" w:rsidTr="00502A9F">
        <w:tc>
          <w:tcPr>
            <w:tcW w:w="9634" w:type="dxa"/>
            <w:gridSpan w:val="4"/>
          </w:tcPr>
          <w:p w14:paraId="3086B828" w14:textId="77777777" w:rsidR="00ED6E08" w:rsidRDefault="00502A9F" w:rsidP="004818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2A9F">
              <w:rPr>
                <w:rFonts w:ascii="Times New Roman" w:hAnsi="Times New Roman" w:cs="Times New Roman"/>
                <w:b/>
                <w:bCs/>
              </w:rPr>
              <w:t>1. Atbalsta pasākumi izglītojamiem ar garīgās attīstības traucējumiem</w:t>
            </w:r>
            <w:r w:rsidRPr="00502A9F">
              <w:rPr>
                <w:rFonts w:ascii="Times New Roman" w:hAnsi="Times New Roman" w:cs="Times New Roman"/>
              </w:rPr>
              <w:t xml:space="preserve"> </w:t>
            </w:r>
            <w:r w:rsidRPr="00502A9F">
              <w:rPr>
                <w:rFonts w:ascii="Times New Roman" w:hAnsi="Times New Roman" w:cs="Times New Roman"/>
                <w:b/>
                <w:bCs/>
              </w:rPr>
              <w:t xml:space="preserve">speciālās izglītības programmas apguvē </w:t>
            </w:r>
          </w:p>
          <w:p w14:paraId="7C3D0011" w14:textId="6DF37970" w:rsidR="00502A9F" w:rsidRPr="00502A9F" w:rsidRDefault="00502A9F" w:rsidP="0048189C">
            <w:pPr>
              <w:jc w:val="center"/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  <w:b/>
                <w:bCs/>
              </w:rPr>
              <w:t>(izglītības programmas kodi: 01015811; 11015811; 21015811)</w:t>
            </w:r>
          </w:p>
        </w:tc>
      </w:tr>
      <w:tr w:rsidR="00502A9F" w:rsidRPr="00502A9F" w14:paraId="3D2F4445" w14:textId="77777777" w:rsidTr="00502A9F">
        <w:tc>
          <w:tcPr>
            <w:tcW w:w="2405" w:type="dxa"/>
          </w:tcPr>
          <w:p w14:paraId="54B8C830" w14:textId="6C7D92E8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1. I</w:t>
            </w:r>
            <w:r w:rsidR="00ED6E08">
              <w:rPr>
                <w:rFonts w:ascii="Times New Roman" w:hAnsi="Times New Roman" w:cs="Times New Roman"/>
              </w:rPr>
              <w:t>espēja i</w:t>
            </w:r>
            <w:r w:rsidRPr="00502A9F">
              <w:rPr>
                <w:rFonts w:ascii="Times New Roman" w:hAnsi="Times New Roman" w:cs="Times New Roman"/>
              </w:rPr>
              <w:t xml:space="preserve">zmantot atgādnes (vizuālas, verbālas, </w:t>
            </w:r>
            <w:proofErr w:type="spellStart"/>
            <w:r w:rsidRPr="00502A9F">
              <w:rPr>
                <w:rFonts w:ascii="Times New Roman" w:hAnsi="Times New Roman" w:cs="Times New Roman"/>
              </w:rPr>
              <w:t>taktilas</w:t>
            </w:r>
            <w:proofErr w:type="spellEnd"/>
            <w:r w:rsidRPr="00502A9F">
              <w:rPr>
                <w:rFonts w:ascii="Times New Roman" w:hAnsi="Times New Roman" w:cs="Times New Roman"/>
              </w:rPr>
              <w:t>) mācību darbā.</w:t>
            </w:r>
          </w:p>
          <w:p w14:paraId="4FE4B333" w14:textId="1BEF9146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 xml:space="preserve">2. </w:t>
            </w:r>
            <w:r w:rsidR="00ED6E08">
              <w:rPr>
                <w:rFonts w:ascii="Times New Roman" w:hAnsi="Times New Roman" w:cs="Times New Roman"/>
              </w:rPr>
              <w:t>Iespēja s</w:t>
            </w:r>
            <w:r w:rsidRPr="00502A9F">
              <w:rPr>
                <w:rFonts w:ascii="Times New Roman" w:hAnsi="Times New Roman" w:cs="Times New Roman"/>
              </w:rPr>
              <w:t>amazināt vienlaikus doto instrukciju skaitu.</w:t>
            </w:r>
          </w:p>
          <w:p w14:paraId="13BB9C99" w14:textId="451DD76D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 xml:space="preserve">3. </w:t>
            </w:r>
            <w:r w:rsidR="00ED6E08">
              <w:rPr>
                <w:rFonts w:ascii="Times New Roman" w:hAnsi="Times New Roman" w:cs="Times New Roman"/>
              </w:rPr>
              <w:t>Iespēja v</w:t>
            </w:r>
            <w:r w:rsidRPr="00502A9F">
              <w:rPr>
                <w:rFonts w:ascii="Times New Roman" w:hAnsi="Times New Roman" w:cs="Times New Roman"/>
              </w:rPr>
              <w:t>erbālo informāciju papildināt ar vizuālo informāciju (u. c. maņu veidiem), vizuāls atbalsts (individuāli vizuāli dienas un</w:t>
            </w:r>
            <w:r w:rsidR="00ED6E08">
              <w:rPr>
                <w:rFonts w:ascii="Times New Roman" w:hAnsi="Times New Roman" w:cs="Times New Roman"/>
              </w:rPr>
              <w:t xml:space="preserve"> (</w:t>
            </w:r>
            <w:r w:rsidRPr="00502A9F">
              <w:rPr>
                <w:rFonts w:ascii="Times New Roman" w:hAnsi="Times New Roman" w:cs="Times New Roman"/>
              </w:rPr>
              <w:t>vai</w:t>
            </w:r>
            <w:r w:rsidR="00ED6E08">
              <w:rPr>
                <w:rFonts w:ascii="Times New Roman" w:hAnsi="Times New Roman" w:cs="Times New Roman"/>
              </w:rPr>
              <w:t>)</w:t>
            </w:r>
            <w:r w:rsidRPr="00502A9F">
              <w:rPr>
                <w:rFonts w:ascii="Times New Roman" w:hAnsi="Times New Roman" w:cs="Times New Roman"/>
              </w:rPr>
              <w:t xml:space="preserve"> stundu plāni utt.).</w:t>
            </w:r>
          </w:p>
          <w:p w14:paraId="1F7350BB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4. Iespēja atsevišķas mācību tēmas apgūt individuāli speciālā pedagoga vadībā.</w:t>
            </w:r>
          </w:p>
          <w:p w14:paraId="25ECE3C9" w14:textId="74AB7E2D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5. Praktiskā darbība un tūlītēja iemācītā lietošana</w:t>
            </w:r>
          </w:p>
        </w:tc>
        <w:tc>
          <w:tcPr>
            <w:tcW w:w="2014" w:type="dxa"/>
          </w:tcPr>
          <w:p w14:paraId="0BEB654C" w14:textId="65E1376F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Individuālas vai grupu atbalsta nodarbības pie speciālā pedagoga</w:t>
            </w:r>
            <w:r w:rsidR="00ED6E08">
              <w:rPr>
                <w:rFonts w:ascii="Times New Roman" w:hAnsi="Times New Roman" w:cs="Times New Roman"/>
              </w:rPr>
              <w:t xml:space="preserve"> vai </w:t>
            </w:r>
            <w:r w:rsidRPr="00502A9F">
              <w:rPr>
                <w:rFonts w:ascii="Times New Roman" w:hAnsi="Times New Roman" w:cs="Times New Roman"/>
              </w:rPr>
              <w:t>speciālās izglītības skolotāja</w:t>
            </w:r>
          </w:p>
        </w:tc>
        <w:tc>
          <w:tcPr>
            <w:tcW w:w="2560" w:type="dxa"/>
          </w:tcPr>
          <w:p w14:paraId="6099CED4" w14:textId="5D27465E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 xml:space="preserve">1. Metodiskie </w:t>
            </w:r>
            <w:r w:rsidR="00ED6E08" w:rsidRPr="00502A9F">
              <w:rPr>
                <w:rFonts w:ascii="Times New Roman" w:hAnsi="Times New Roman" w:cs="Times New Roman"/>
              </w:rPr>
              <w:t xml:space="preserve">līdzekļi </w:t>
            </w:r>
            <w:r w:rsidRPr="00502A9F">
              <w:rPr>
                <w:rFonts w:ascii="Times New Roman" w:hAnsi="Times New Roman" w:cs="Times New Roman"/>
              </w:rPr>
              <w:t>un mācību līdzekļi atbilstoši speciālās izglītības programmai.</w:t>
            </w:r>
          </w:p>
          <w:p w14:paraId="07A07A07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2. Mācību materiāli vieglajā valodā.</w:t>
            </w:r>
          </w:p>
          <w:p w14:paraId="32761E4F" w14:textId="6E2D3F58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 xml:space="preserve">3. </w:t>
            </w:r>
            <w:r w:rsidR="00ED6E08">
              <w:rPr>
                <w:rFonts w:ascii="Times New Roman" w:hAnsi="Times New Roman" w:cs="Times New Roman"/>
              </w:rPr>
              <w:t>I</w:t>
            </w:r>
            <w:r w:rsidRPr="00502A9F">
              <w:rPr>
                <w:rFonts w:ascii="Times New Roman" w:hAnsi="Times New Roman" w:cs="Times New Roman"/>
              </w:rPr>
              <w:t xml:space="preserve">ndividuāli pielāgoti </w:t>
            </w:r>
            <w:r w:rsidR="00ED6E08">
              <w:rPr>
                <w:rFonts w:ascii="Times New Roman" w:hAnsi="Times New Roman" w:cs="Times New Roman"/>
              </w:rPr>
              <w:t>u</w:t>
            </w:r>
            <w:r w:rsidR="00ED6E08" w:rsidRPr="00502A9F">
              <w:rPr>
                <w:rFonts w:ascii="Times New Roman" w:hAnsi="Times New Roman" w:cs="Times New Roman"/>
              </w:rPr>
              <w:t xml:space="preserve">zdevumi </w:t>
            </w:r>
            <w:r w:rsidRPr="00502A9F">
              <w:rPr>
                <w:rFonts w:ascii="Times New Roman" w:hAnsi="Times New Roman" w:cs="Times New Roman"/>
              </w:rPr>
              <w:t>atbilstoši izglītojamā attīstības līmenim.</w:t>
            </w:r>
          </w:p>
          <w:p w14:paraId="78758647" w14:textId="58E4060F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4. Dators ar komunikācijas atbalsta programmu, alternatīvi komunikācijas līdzekļi.</w:t>
            </w:r>
          </w:p>
          <w:p w14:paraId="4FAD39DE" w14:textId="15F7A086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5. Planšetdatori individuālajam darbam</w:t>
            </w:r>
          </w:p>
        </w:tc>
        <w:tc>
          <w:tcPr>
            <w:tcW w:w="2655" w:type="dxa"/>
          </w:tcPr>
          <w:p w14:paraId="4391DF07" w14:textId="0C594C84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1. Speciālais pedagogs</w:t>
            </w:r>
            <w:r w:rsidR="00ED6E08">
              <w:rPr>
                <w:rFonts w:ascii="Times New Roman" w:hAnsi="Times New Roman" w:cs="Times New Roman"/>
              </w:rPr>
              <w:t xml:space="preserve"> vai </w:t>
            </w:r>
            <w:r w:rsidRPr="00502A9F">
              <w:rPr>
                <w:rFonts w:ascii="Times New Roman" w:hAnsi="Times New Roman" w:cs="Times New Roman"/>
              </w:rPr>
              <w:t>speciālās izglītības skolotājs.</w:t>
            </w:r>
          </w:p>
          <w:p w14:paraId="4E25E02A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2. Pedagoga palīgs.</w:t>
            </w:r>
          </w:p>
          <w:p w14:paraId="1E15962F" w14:textId="57D5FBEF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3. Skolotājs logopēds</w:t>
            </w:r>
          </w:p>
        </w:tc>
      </w:tr>
      <w:tr w:rsidR="00502A9F" w:rsidRPr="00502A9F" w14:paraId="0C26CB53" w14:textId="77777777" w:rsidTr="00502A9F">
        <w:tc>
          <w:tcPr>
            <w:tcW w:w="9634" w:type="dxa"/>
            <w:gridSpan w:val="4"/>
          </w:tcPr>
          <w:p w14:paraId="65CCC656" w14:textId="77777777" w:rsidR="00ED6E08" w:rsidRDefault="00502A9F" w:rsidP="004818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2A9F">
              <w:rPr>
                <w:rFonts w:ascii="Times New Roman" w:hAnsi="Times New Roman" w:cs="Times New Roman"/>
                <w:b/>
                <w:bCs/>
              </w:rPr>
              <w:t xml:space="preserve">2. Atbalsta pasākumi izglītojamiem ar smagiem garīgās attīstības </w:t>
            </w:r>
            <w:r w:rsidR="00ED6E08" w:rsidRPr="00502A9F">
              <w:rPr>
                <w:rFonts w:ascii="Times New Roman" w:hAnsi="Times New Roman" w:cs="Times New Roman"/>
                <w:b/>
                <w:bCs/>
              </w:rPr>
              <w:t xml:space="preserve">traucējumiem </w:t>
            </w:r>
            <w:r w:rsidRPr="00502A9F">
              <w:rPr>
                <w:rFonts w:ascii="Times New Roman" w:hAnsi="Times New Roman" w:cs="Times New Roman"/>
                <w:b/>
                <w:bCs/>
              </w:rPr>
              <w:t>vai vairākiem smagiem traucējumiem speciālās izglītības programmas apguvē</w:t>
            </w:r>
            <w:r w:rsidR="0044457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95AD193" w14:textId="5A6813CF" w:rsidR="00502A9F" w:rsidRPr="00502A9F" w:rsidRDefault="00502A9F" w:rsidP="004818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2A9F">
              <w:rPr>
                <w:rFonts w:ascii="Times New Roman" w:hAnsi="Times New Roman" w:cs="Times New Roman"/>
                <w:b/>
                <w:bCs/>
              </w:rPr>
              <w:t>(izglītības programmas kodi: 01015911; 11015911; 21015911)</w:t>
            </w:r>
          </w:p>
        </w:tc>
      </w:tr>
      <w:tr w:rsidR="00502A9F" w:rsidRPr="00502A9F" w14:paraId="6F4BC134" w14:textId="77777777" w:rsidTr="00502A9F">
        <w:tc>
          <w:tcPr>
            <w:tcW w:w="2405" w:type="dxa"/>
          </w:tcPr>
          <w:p w14:paraId="4752D73D" w14:textId="628604B3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1. I</w:t>
            </w:r>
            <w:r w:rsidR="00ED6E08">
              <w:rPr>
                <w:rFonts w:ascii="Times New Roman" w:hAnsi="Times New Roman" w:cs="Times New Roman"/>
              </w:rPr>
              <w:t>espēja i</w:t>
            </w:r>
            <w:r w:rsidRPr="00502A9F">
              <w:rPr>
                <w:rFonts w:ascii="Times New Roman" w:hAnsi="Times New Roman" w:cs="Times New Roman"/>
              </w:rPr>
              <w:t xml:space="preserve">zmantot atgādnes (vizuālas, verbālas, </w:t>
            </w:r>
            <w:proofErr w:type="spellStart"/>
            <w:r w:rsidRPr="00502A9F">
              <w:rPr>
                <w:rFonts w:ascii="Times New Roman" w:hAnsi="Times New Roman" w:cs="Times New Roman"/>
              </w:rPr>
              <w:t>taktilas</w:t>
            </w:r>
            <w:proofErr w:type="spellEnd"/>
            <w:r w:rsidRPr="00502A9F">
              <w:rPr>
                <w:rFonts w:ascii="Times New Roman" w:hAnsi="Times New Roman" w:cs="Times New Roman"/>
              </w:rPr>
              <w:t>) mācību darbā.</w:t>
            </w:r>
          </w:p>
          <w:p w14:paraId="50181FD1" w14:textId="0EC58E4B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 xml:space="preserve">2. </w:t>
            </w:r>
            <w:r w:rsidR="00ED6E08">
              <w:rPr>
                <w:rFonts w:ascii="Times New Roman" w:hAnsi="Times New Roman" w:cs="Times New Roman"/>
              </w:rPr>
              <w:t>Iespēja v</w:t>
            </w:r>
            <w:r w:rsidRPr="00502A9F">
              <w:rPr>
                <w:rFonts w:ascii="Times New Roman" w:hAnsi="Times New Roman" w:cs="Times New Roman"/>
              </w:rPr>
              <w:t xml:space="preserve">erbālo informāciju papildināt ar vizuālo informāciju (u. c. maņu veidiem), vizuāls atbalsts (individuāli vizuāli </w:t>
            </w:r>
            <w:r w:rsidRPr="00502A9F">
              <w:rPr>
                <w:rFonts w:ascii="Times New Roman" w:hAnsi="Times New Roman" w:cs="Times New Roman"/>
              </w:rPr>
              <w:lastRenderedPageBreak/>
              <w:t>dienas un</w:t>
            </w:r>
            <w:r w:rsidR="00ED6E08">
              <w:rPr>
                <w:rFonts w:ascii="Times New Roman" w:hAnsi="Times New Roman" w:cs="Times New Roman"/>
              </w:rPr>
              <w:t xml:space="preserve"> (</w:t>
            </w:r>
            <w:r w:rsidRPr="00502A9F">
              <w:rPr>
                <w:rFonts w:ascii="Times New Roman" w:hAnsi="Times New Roman" w:cs="Times New Roman"/>
              </w:rPr>
              <w:t>vai</w:t>
            </w:r>
            <w:r w:rsidR="00ED6E08">
              <w:rPr>
                <w:rFonts w:ascii="Times New Roman" w:hAnsi="Times New Roman" w:cs="Times New Roman"/>
              </w:rPr>
              <w:t>)</w:t>
            </w:r>
            <w:r w:rsidRPr="00502A9F">
              <w:rPr>
                <w:rFonts w:ascii="Times New Roman" w:hAnsi="Times New Roman" w:cs="Times New Roman"/>
              </w:rPr>
              <w:t xml:space="preserve"> stundu plāni utt.)</w:t>
            </w:r>
            <w:r w:rsidR="00044327">
              <w:rPr>
                <w:rFonts w:ascii="Times New Roman" w:hAnsi="Times New Roman" w:cs="Times New Roman"/>
              </w:rPr>
              <w:t>.</w:t>
            </w:r>
          </w:p>
          <w:p w14:paraId="48897AE7" w14:textId="67613F2A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3. Iespēja atsevišķas mācību tēmas apgūt individuāli speciālā pedagoga</w:t>
            </w:r>
            <w:r w:rsidR="00ED6E08">
              <w:rPr>
                <w:rFonts w:ascii="Times New Roman" w:hAnsi="Times New Roman" w:cs="Times New Roman"/>
              </w:rPr>
              <w:t xml:space="preserve"> vai </w:t>
            </w:r>
            <w:r w:rsidRPr="00502A9F">
              <w:rPr>
                <w:rFonts w:ascii="Times New Roman" w:hAnsi="Times New Roman" w:cs="Times New Roman"/>
              </w:rPr>
              <w:t>pedagoga palīga vadībā.</w:t>
            </w:r>
          </w:p>
          <w:p w14:paraId="5D3CD1EC" w14:textId="61864156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4. Maksimāla iesaistīšanās praktiskās aktivitātēs, pašaprūpes iemaņu pilnveidošana</w:t>
            </w:r>
          </w:p>
        </w:tc>
        <w:tc>
          <w:tcPr>
            <w:tcW w:w="2014" w:type="dxa"/>
          </w:tcPr>
          <w:p w14:paraId="014E3B0E" w14:textId="4A8B7A85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lastRenderedPageBreak/>
              <w:t>Individuālas vai grupu atbalsta nodarbības pie speciālā pedagoga</w:t>
            </w:r>
            <w:r w:rsidR="00ED6E08">
              <w:rPr>
                <w:rFonts w:ascii="Times New Roman" w:hAnsi="Times New Roman" w:cs="Times New Roman"/>
              </w:rPr>
              <w:t xml:space="preserve"> vai </w:t>
            </w:r>
            <w:r w:rsidRPr="00502A9F">
              <w:rPr>
                <w:rFonts w:ascii="Times New Roman" w:hAnsi="Times New Roman" w:cs="Times New Roman"/>
              </w:rPr>
              <w:t>speciālās izglītības skolotāja</w:t>
            </w:r>
          </w:p>
        </w:tc>
        <w:tc>
          <w:tcPr>
            <w:tcW w:w="2560" w:type="dxa"/>
          </w:tcPr>
          <w:p w14:paraId="313C4647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1. Attīstības līmenim atbilstoši metodiskie un mācību materiāli.</w:t>
            </w:r>
          </w:p>
          <w:p w14:paraId="7060E27D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2. Individuāli pielāgoti mācību materiāli atbilstoši izglītojamā attīstības līmenim un spējām.</w:t>
            </w:r>
          </w:p>
          <w:p w14:paraId="4FDDD2CD" w14:textId="5CFAC2C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3. Alternatīv</w:t>
            </w:r>
            <w:r w:rsidR="00ED6E08">
              <w:rPr>
                <w:rFonts w:ascii="Times New Roman" w:hAnsi="Times New Roman" w:cs="Times New Roman"/>
              </w:rPr>
              <w:t>i</w:t>
            </w:r>
            <w:r w:rsidRPr="00502A9F">
              <w:rPr>
                <w:rFonts w:ascii="Times New Roman" w:hAnsi="Times New Roman" w:cs="Times New Roman"/>
              </w:rPr>
              <w:t xml:space="preserve"> komunikācijas līdzekļi</w:t>
            </w:r>
          </w:p>
          <w:p w14:paraId="0BECEE99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lastRenderedPageBreak/>
              <w:t>4. Planšetdatori individuālajam darbam.</w:t>
            </w:r>
          </w:p>
          <w:p w14:paraId="1B8A1B2E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5. Dators ar komunikācijas atbalsta programmu.</w:t>
            </w:r>
          </w:p>
          <w:p w14:paraId="1C418503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6. Palīglīdzekļi sensoro problēmu mazināšanai.</w:t>
            </w:r>
          </w:p>
          <w:p w14:paraId="18987AA4" w14:textId="76855CED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7. Pielāgota mācību vieta atbilstoši izglītojamā vajadzībām</w:t>
            </w:r>
          </w:p>
        </w:tc>
        <w:tc>
          <w:tcPr>
            <w:tcW w:w="2655" w:type="dxa"/>
          </w:tcPr>
          <w:p w14:paraId="2CA5A20C" w14:textId="77777777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lastRenderedPageBreak/>
              <w:t>1. Pedagoga palīgs.</w:t>
            </w:r>
          </w:p>
          <w:p w14:paraId="6946703D" w14:textId="67F0AEF2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2. Speciālais pedagogs</w:t>
            </w:r>
            <w:r w:rsidR="00ED6E08">
              <w:rPr>
                <w:rFonts w:ascii="Times New Roman" w:hAnsi="Times New Roman" w:cs="Times New Roman"/>
              </w:rPr>
              <w:t xml:space="preserve"> vai </w:t>
            </w:r>
            <w:r w:rsidRPr="00502A9F">
              <w:rPr>
                <w:rFonts w:ascii="Times New Roman" w:hAnsi="Times New Roman" w:cs="Times New Roman"/>
              </w:rPr>
              <w:t>speciālās izglītības skolotājs.</w:t>
            </w:r>
          </w:p>
          <w:p w14:paraId="4E4CB1BF" w14:textId="153D08C6" w:rsidR="00502A9F" w:rsidRPr="00502A9F" w:rsidRDefault="00502A9F" w:rsidP="00502A9F">
            <w:pPr>
              <w:rPr>
                <w:rFonts w:ascii="Times New Roman" w:hAnsi="Times New Roman" w:cs="Times New Roman"/>
              </w:rPr>
            </w:pPr>
            <w:r w:rsidRPr="00502A9F">
              <w:rPr>
                <w:rFonts w:ascii="Times New Roman" w:hAnsi="Times New Roman" w:cs="Times New Roman"/>
              </w:rPr>
              <w:t>3. Skolotājs logopēds</w:t>
            </w:r>
          </w:p>
        </w:tc>
      </w:tr>
    </w:tbl>
    <w:p w14:paraId="54844BD0" w14:textId="77777777" w:rsidR="00502A9F" w:rsidRPr="00502A9F" w:rsidRDefault="00502A9F" w:rsidP="00502A9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FCF16B5" w14:textId="77777777" w:rsidR="00502A9F" w:rsidRPr="00502A9F" w:rsidRDefault="00502A9F" w:rsidP="00502A9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02A9F" w:rsidRPr="00502A9F" w:rsidSect="00971F9E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6BCB" w14:textId="77777777" w:rsidR="00AC7B07" w:rsidRDefault="00AC7B07" w:rsidP="003E0533">
      <w:pPr>
        <w:spacing w:after="0" w:line="240" w:lineRule="auto"/>
      </w:pPr>
      <w:r>
        <w:separator/>
      </w:r>
    </w:p>
  </w:endnote>
  <w:endnote w:type="continuationSeparator" w:id="0">
    <w:p w14:paraId="2A47B635" w14:textId="77777777" w:rsidR="00AC7B07" w:rsidRDefault="00AC7B07" w:rsidP="003E0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4A4E" w14:textId="093ECD88" w:rsidR="003E0533" w:rsidRPr="003E0533" w:rsidRDefault="003E0533">
    <w:pPr>
      <w:pStyle w:val="Footer"/>
      <w:rPr>
        <w:rFonts w:ascii="Times New Roman" w:hAnsi="Times New Roman" w:cs="Times New Roman"/>
        <w:sz w:val="16"/>
        <w:szCs w:val="16"/>
      </w:rPr>
    </w:pPr>
    <w:r w:rsidRPr="003E0533">
      <w:rPr>
        <w:rFonts w:ascii="Times New Roman" w:hAnsi="Times New Roman" w:cs="Times New Roman"/>
        <w:sz w:val="16"/>
        <w:szCs w:val="16"/>
      </w:rPr>
      <w:t>N2683_</w:t>
    </w:r>
    <w:r w:rsidR="00070A9F">
      <w:rPr>
        <w:rFonts w:ascii="Times New Roman" w:hAnsi="Times New Roman" w:cs="Times New Roman"/>
        <w:sz w:val="16"/>
        <w:szCs w:val="16"/>
      </w:rPr>
      <w:t>5</w:t>
    </w:r>
    <w:r w:rsidRPr="003E0533">
      <w:rPr>
        <w:rFonts w:ascii="Times New Roman" w:hAnsi="Times New Roman" w:cs="Times New Roman"/>
        <w:sz w:val="16"/>
        <w:szCs w:val="16"/>
      </w:rPr>
      <w:t>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7529" w14:textId="77AC7469" w:rsidR="003E0533" w:rsidRPr="003E0533" w:rsidRDefault="003E0533">
    <w:pPr>
      <w:pStyle w:val="Footer"/>
      <w:rPr>
        <w:rFonts w:ascii="Times New Roman" w:hAnsi="Times New Roman" w:cs="Times New Roman"/>
        <w:sz w:val="16"/>
        <w:szCs w:val="16"/>
      </w:rPr>
    </w:pPr>
    <w:r w:rsidRPr="003E0533">
      <w:rPr>
        <w:rFonts w:ascii="Times New Roman" w:hAnsi="Times New Roman" w:cs="Times New Roman"/>
        <w:sz w:val="16"/>
        <w:szCs w:val="16"/>
      </w:rPr>
      <w:t>N2683_</w:t>
    </w:r>
    <w:r w:rsidR="00070A9F">
      <w:rPr>
        <w:rFonts w:ascii="Times New Roman" w:hAnsi="Times New Roman" w:cs="Times New Roman"/>
        <w:sz w:val="16"/>
        <w:szCs w:val="16"/>
      </w:rPr>
      <w:t>5</w:t>
    </w:r>
    <w:r w:rsidRPr="003E0533">
      <w:rPr>
        <w:rFonts w:ascii="Times New Roman" w:hAnsi="Times New Roman" w:cs="Times New Roman"/>
        <w:sz w:val="16"/>
        <w:szCs w:val="16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BB42" w14:textId="77777777" w:rsidR="00AC7B07" w:rsidRDefault="00AC7B07" w:rsidP="003E0533">
      <w:pPr>
        <w:spacing w:after="0" w:line="240" w:lineRule="auto"/>
      </w:pPr>
      <w:r>
        <w:separator/>
      </w:r>
    </w:p>
  </w:footnote>
  <w:footnote w:type="continuationSeparator" w:id="0">
    <w:p w14:paraId="74C7434A" w14:textId="77777777" w:rsidR="00AC7B07" w:rsidRDefault="00AC7B07" w:rsidP="003E0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820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9E04E18" w14:textId="097F3861" w:rsidR="003E0533" w:rsidRPr="00971F9E" w:rsidRDefault="003E053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71F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71F9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71F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71F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71F9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E788FAF" w14:textId="77777777" w:rsidR="003E0533" w:rsidRPr="003E0533" w:rsidRDefault="003E0533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9F"/>
    <w:rsid w:val="00001F65"/>
    <w:rsid w:val="00044327"/>
    <w:rsid w:val="00070A9F"/>
    <w:rsid w:val="002A0DE7"/>
    <w:rsid w:val="003141E2"/>
    <w:rsid w:val="0032715A"/>
    <w:rsid w:val="003B3E84"/>
    <w:rsid w:val="003E0533"/>
    <w:rsid w:val="0044457A"/>
    <w:rsid w:val="0048189C"/>
    <w:rsid w:val="00502A9F"/>
    <w:rsid w:val="005D3A8F"/>
    <w:rsid w:val="00706F01"/>
    <w:rsid w:val="007F1B05"/>
    <w:rsid w:val="009675F8"/>
    <w:rsid w:val="00971F9E"/>
    <w:rsid w:val="00A247BE"/>
    <w:rsid w:val="00A41E6F"/>
    <w:rsid w:val="00AC7B07"/>
    <w:rsid w:val="00B4600B"/>
    <w:rsid w:val="00B97726"/>
    <w:rsid w:val="00CC56E9"/>
    <w:rsid w:val="00D6207F"/>
    <w:rsid w:val="00E2517A"/>
    <w:rsid w:val="00ED6E08"/>
    <w:rsid w:val="00EF342F"/>
    <w:rsid w:val="00F14FB2"/>
    <w:rsid w:val="00FA1A4B"/>
    <w:rsid w:val="00FD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E2416"/>
  <w15:chartTrackingRefBased/>
  <w15:docId w15:val="{5616F803-EE42-47DF-A2FB-C2B8718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2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2A9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2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2A9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2A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2A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2A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2A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9F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2A9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2A9F"/>
    <w:rPr>
      <w:rFonts w:eastAsiaTheme="majorEastAsia" w:cstheme="majorBidi"/>
      <w:color w:val="2E74B5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2A9F"/>
    <w:rPr>
      <w:rFonts w:eastAsiaTheme="majorEastAsia" w:cstheme="majorBidi"/>
      <w:i/>
      <w:iCs/>
      <w:color w:val="2E74B5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2A9F"/>
    <w:rPr>
      <w:rFonts w:eastAsiaTheme="majorEastAsia" w:cstheme="majorBidi"/>
      <w:color w:val="2E74B5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2A9F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2A9F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2A9F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2A9F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502A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A9F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2A9F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502A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A9F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502A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2A9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A9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A9F"/>
    <w:rPr>
      <w:i/>
      <w:iCs/>
      <w:color w:val="2E74B5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502A9F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02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05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533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3E05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533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E115-4DE6-485A-A807-83668ECB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IZM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Dzintra Mergupe-Kutraite</dc:creator>
  <cp:keywords/>
  <dc:description/>
  <cp:lastModifiedBy>Anna Putane</cp:lastModifiedBy>
  <cp:revision>14</cp:revision>
  <dcterms:created xsi:type="dcterms:W3CDTF">2026-06-15T10:02:00Z</dcterms:created>
  <dcterms:modified xsi:type="dcterms:W3CDTF">2026-07-23T10:18:00Z</dcterms:modified>
</cp:coreProperties>
</file>