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24. novembra noteikumos Nr. 656 "Noteikumi par minimālās mēneša darba algas apmēru normālā darba laika ietvaros un minimālās stundas tarifa likmes aprēķināšanu""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25-TA-2320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