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2.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426</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2013.gada 17.septembra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891</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Iesniegums kompensācijas saņemšanai</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Layout w:type="fixed"/>
        <w:tblLook w:val="0600"/>
      </w:tblPr>
      <w:tblGrid>
        <w:gridCol w:w="4155"/>
        <w:gridCol w:w="5305"/>
        <w:tblGridChange w:id="0">
          <w:tblGrid>
            <w:gridCol w:w="4155"/>
            <w:gridCol w:w="5305"/>
          </w:tblGrid>
        </w:tblGridChange>
      </w:tblGrid>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(Dabas aizsardzības pārvaldei/pašvaldības domei/</w:t>
            </w:r>
            <w:r>
              <w:tab/>
            </w:r>
            <w:r>
              <w:br/>
            </w:r>
            <w:r w:rsidR="00000000" w:rsidRPr="00000000" w:rsidDel="00000000">
              <w:rPr>
                <w:rtl w:val="0"/>
              </w:rPr>
              <w:t xml:space="preserve">pašvaldības pilnvarotai pašvaldības institūcijai)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5592"/>
        <w:gridCol w:w="3868"/>
        <w:tblGridChange w:id="0">
          <w:tblGrid>
            <w:gridCol w:w="5592"/>
            <w:gridCol w:w="3868"/>
          </w:tblGrid>
        </w:tblGridChange>
      </w:tblGrid>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(iesniedzēja vārds, uzvārds un personas kods;</w:t>
            </w:r>
            <w:r>
              <w:tab/>
            </w:r>
            <w:r>
              <w:br/>
            </w:r>
            <w:r w:rsidR="00000000" w:rsidRPr="00000000" w:rsidDel="00000000">
              <w:rPr>
                <w:rtl w:val="0"/>
              </w:rPr>
              <w:t xml:space="preserve">juridiskai personai – nosaukums (firma) un reģistrācijas numurs)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(iesniedzēja adrese, tālruņa numurs un elektroniskā pasta adrese</w:t>
            </w:r>
            <w:r>
              <w:tab/>
            </w:r>
            <w:r>
              <w:br/>
            </w:r>
            <w:r w:rsidR="00000000" w:rsidRPr="00000000" w:rsidDel="00000000">
              <w:rPr>
                <w:rtl w:val="0"/>
              </w:rPr>
              <w:t xml:space="preserve">(ja iesniegumu iesniedz elektroniski atbilstoši normatīvajiem aktiem par elektronisko dokumentu apriti))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Iesniegums kompensācijas saņemšanai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likumu "Par kompensāciju par saimnieciskās darbības ierobežojumiem aizsargājamās teritorijās" lūdzu piešķirt kompensāciju – ikgadēju atbalsta maksājumu par lauksaimnieciskās darbības ierobežojumiem (aizliegta uzaršana un kultivēšana vai aizliegta visu veidu saimnieciskā darbība) vai mežsaimnieciskās darbības ierobežojumiem (aizliegta jebkāda mežsaimnieciskā darbība vai aizliegta koku ciršana galvenajā cirtē, kailcirtē vai kopšanas cirtē) īpaši aizsargājamās dabas teritorijās un mikroliegumos, kuri nav Eiropas nozīmes aizsargājamas teritorijas (</w:t>
      </w:r>
      <w:r w:rsidR="00000000" w:rsidRPr="00000000" w:rsidDel="00000000">
        <w:rPr>
          <w:i w:val="1"/>
          <w:rtl w:val="0"/>
        </w:rPr>
        <w:t xml:space="preserve">Natura 2000</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9641"/>
        <w:tblGridChange w:id="0">
          <w:tblGrid>
            <w:gridCol w:w="9641"/>
          </w:tblGrid>
        </w:tblGridChange>
      </w:tblGrid>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(īpaši aizsargājamā dabas teritorija, funkcionālā zona vai mikroliegums, kurā atrodas zeme)</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(novads, pagasts vai pilsēta)</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(zemes īpašuma nosaukums)</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(zemes vienības kadastra apzīmējums)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(zemes platība, hektāri)</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De minimis</w:t>
            </w:r>
            <w:r w:rsidR="00000000" w:rsidRPr="00000000" w:rsidDel="00000000">
              <w:rPr>
                <w:rtl w:val="0"/>
              </w:rPr>
              <w:t xml:space="preserve"> atbalsta uzskaites sistēmā sagatavotās veidlapas par sniedzamo informāciju </w:t>
            </w:r>
            <w:r w:rsidR="00000000" w:rsidRPr="00000000" w:rsidDel="00000000">
              <w:rPr>
                <w:i w:val="1"/>
                <w:rtl w:val="0"/>
              </w:rPr>
              <w:t xml:space="preserve">de minimis</w:t>
            </w:r>
            <w:r w:rsidR="00000000" w:rsidRPr="00000000" w:rsidDel="00000000">
              <w:rPr>
                <w:rtl w:val="0"/>
              </w:rPr>
              <w:t xml:space="preserve"> atbalsta uzskaitei un piešķiršanai identifikācijas numurs (ja attiecināms))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Layout w:type="fixed"/>
        <w:tblLook w:val="0600"/>
      </w:tblPr>
      <w:tblGrid>
        <w:gridCol w:w="3101"/>
        <w:gridCol w:w="6167"/>
        <w:tblGridChange w:id="0">
          <w:tblGrid>
            <w:gridCol w:w="3101"/>
            <w:gridCol w:w="6167"/>
          </w:tblGrid>
        </w:tblGridChange>
      </w:tblGrid>
      <w:tr>
        <w:tc>
          <w:tcPr>
            <w:shd w:fill="ffffff"/>
            <w:vAlign w:val="bottom"/>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Norēķinu konta numurs kredītiestādē</w:t>
            </w:r>
          </w:p>
        </w:tc>
        <w:tc>
          <w:tcPr>
            <w:shd w:fill="ffffff"/>
            <w:vAlign w:val="bottom"/>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šo iesniegumu apliecinu,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zemes īpašnieka īpašuma tiesības uz zemi nostiprinātas zemesgrāmatā: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9641"/>
        <w:tblGridChange w:id="0">
          <w:tblGrid>
            <w:gridCol w:w="9641"/>
          </w:tblGrid>
        </w:tblGridChange>
      </w:tblGrid>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(zemesgrāmatas nosaukums un nodalījuma numurs)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zemes robežas starp vairāku zemes īpašnieku vai tiesisko valdītāju īpašumiem ierīkotas atbilstoši normatīvajos aktos par zemes kadastrālo uzmērīšanu un Civillikumā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zemes īpašums pieder vairākiem īpašniekiem, – iesniegums iesniegts visu kopīpašnieku vārdā;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par zemesgabalu šajā gadā nav piešķirta kompensācija no Eiropas Savienības fondu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meža zemes platībai atbilstoši normatīvajiem aktiem par meža inventarizācijas kārtību ir spēkā esoša meža inventarizācijas lieta;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par iepriekšējo gadu un kārtējo gada ceturksni ir samaksāts nekustamā īpašuma nodoklis par kompensējamo īpašumu;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ja zemes īpašniekam vai mantiniekam uzlikts naudas sods par pārkāpumiem vides jomā, kā arī ja zemes īpašnieka vai mantinieka vainas dēļ videi vai mežam nodarīti zaudējumi, – normatīvajos aktos par pārkāpumiem vides jomā noteiktajā kārtībā naudas sods ir samaksāts un videi un mežam nodarītie zaudējumi ir atlīdzināti.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802"/>
        <w:gridCol w:w="8658"/>
        <w:gridCol w:w="8658"/>
        <w:gridCol w:w="8658"/>
        <w:tblGridChange w:id="0">
          <w:tblGrid>
            <w:gridCol w:w="802"/>
            <w:gridCol w:w="8658"/>
            <w:gridCol w:w="8658"/>
            <w:gridCol w:w="8658"/>
          </w:tblGrid>
        </w:tblGridChange>
      </w:tblGrid>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75"/>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Iesniegumam pievienotas šādu dokumentu kopijas (atzīmēt ar x):</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pilnvara zemes īpašnieka pilnvarotai personai</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9" name="media/image9.GIF"/>
                  <a:graphic>
                    <a:graphicData uri="http://schemas.openxmlformats.org/drawingml/2006/picture">
                      <pic:pic>
                        <pic:nvPicPr>
                          <pic:cNvPr id="9" name="media/image9.GIF"/>
                          <pic:cNvPicPr/>
                        </pic:nvPicPr>
                        <pic:blipFill>
                          <a:blip r:embed="rId9"/>
                          <a:srcRect/>
                          <a:stretch>
                            <a:fillRect/>
                          </a:stretch>
                        </pic:blipFill>
                        <pic:spPr>
                          <a:xfrm>
                            <a:ext cx="123824" cy="123824"/>
                          </a:xfrm>
                          <a:prstGeom prst="rect"/>
                          <a:ln/>
                        </pic:spPr>
                      </pic:pic>
                    </a:graphicData>
                  </a:graphic>
                </wp:inline>
              </w:drawing>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pilnvara kopīpašnieku pilnvarotai personai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un norādīts</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0" name="media/image10.GIF"/>
                  <a:graphic>
                    <a:graphicData uri="http://schemas.openxmlformats.org/drawingml/2006/picture">
                      <pic:pic>
                        <pic:nvPicPr>
                          <pic:cNvPr id="10" name="media/image10.GIF"/>
                          <pic:cNvPicPr/>
                        </pic:nvPicPr>
                        <pic:blipFill>
                          <a:blip r:embed="rId10"/>
                          <a:srcRect/>
                          <a:stretch>
                            <a:fillRect/>
                          </a:stretch>
                        </pic:blipFill>
                        <pic:spPr>
                          <a:xfrm>
                            <a:ext cx="123824" cy="123824"/>
                          </a:xfrm>
                          <a:prstGeom prst="rect"/>
                          <a:ln/>
                        </pic:spPr>
                      </pic:pic>
                    </a:graphicData>
                  </a:graphic>
                </wp:inline>
              </w:drawing>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atbalsta uzskaites sistēmā sagatavotās veidlapas par sniedzamo informāciju </w:t>
            </w:r>
            <w:r w:rsidR="00000000" w:rsidRPr="00000000" w:rsidDel="00000000">
              <w:rPr>
                <w:i w:val="1"/>
                <w:rtl w:val="0"/>
              </w:rPr>
              <w:t xml:space="preserve">de minimis</w:t>
            </w:r>
            <w:r w:rsidR="00000000" w:rsidRPr="00000000" w:rsidDel="00000000">
              <w:rPr>
                <w:rtl w:val="0"/>
              </w:rPr>
              <w:t xml:space="preserve"> atbalsta uzskaitei un piešķiršanai identifikācijas numurs (ja attiecināms)</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1" name="media/image11.GIF"/>
                  <a:graphic>
                    <a:graphicData uri="http://schemas.openxmlformats.org/drawingml/2006/picture">
                      <pic:pic>
                        <pic:nvPicPr>
                          <pic:cNvPr id="11" name="media/image11.GIF"/>
                          <pic:cNvPicPr/>
                        </pic:nvPicPr>
                        <pic:blipFill>
                          <a:blip r:embed="rId11"/>
                          <a:srcRect/>
                          <a:stretch>
                            <a:fillRect/>
                          </a:stretch>
                        </pic:blipFill>
                        <pic:spPr>
                          <a:xfrm>
                            <a:ext cx="123824" cy="123824"/>
                          </a:xfrm>
                          <a:prstGeom prst="rect"/>
                          <a:ln/>
                        </pic:spPr>
                      </pic:pic>
                    </a:graphicData>
                  </a:graphic>
                </wp:inline>
              </w:drawing>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5305"/>
        <w:gridCol w:w="514"/>
        <w:gridCol w:w="3580"/>
        <w:tblGridChange w:id="0">
          <w:tblGrid>
            <w:gridCol w:w="5305"/>
            <w:gridCol w:w="514"/>
            <w:gridCol w:w="3580"/>
          </w:tblGrid>
        </w:tblGridChange>
      </w:tblGrid>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(fiziskai personai – vārds, uzvārds;</w:t>
            </w:r>
            <w:r>
              <w:tab/>
            </w:r>
            <w:r>
              <w:br/>
            </w:r>
            <w:r w:rsidR="00000000" w:rsidRPr="00000000" w:rsidDel="00000000">
              <w:rPr>
                <w:rtl w:val="0"/>
              </w:rPr>
              <w:t xml:space="preserve">juridiskai personai – pārstāvja amats, vārds, uzvārds)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(paraksts*)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2718"/>
        <w:gridCol w:w="6742"/>
        <w:tblGridChange w:id="0">
          <w:tblGrid>
            <w:gridCol w:w="2718"/>
            <w:gridCol w:w="6742"/>
          </w:tblGrid>
        </w:tblGridChange>
      </w:tblGrid>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(datums*)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Dokumenta rekvizītus "paraksts" un "datums" neaizpilda, ja elektroniskais dokuments ir sagatavots atbilstoši normatīvajiem aktiem par elektronisko dokumentu noformēšanu."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23-TA-1300</w:t>
    </w:r>
    <w:r>
      <w:br/>
    </w:r>
    <w:r w:rsidR="00000000" w:rsidRPr="00000000" w:rsidDel="00000000">
      <w:rPr>
        <w:rtl w:val="0"/>
      </w:rPr>
      <w:t xml:space="preserve">Izdrukāts 29.07.2026. 22.26 - 1.0.VK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23-TA-1300</w:t>
    </w:r>
    <w:r>
      <w:br/>
    </w:r>
    <w:r w:rsidR="00000000" w:rsidRPr="00000000" w:rsidDel="00000000">
      <w:rPr>
        <w:rtl w:val="0"/>
      </w:rPr>
      <w:t xml:space="preserve">Izdrukāts 29.07.2026. 22.26 - 1.0.VK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GIF" Type="http://schemas.openxmlformats.org/officeDocument/2006/relationships/image" Id="rId9"/><Relationship Target="media/image10.GIF" Type="http://schemas.openxmlformats.org/officeDocument/2006/relationships/image" Id="rId10"/><Relationship Target="media/image11.GIF" Type="http://schemas.openxmlformats.org/officeDocument/2006/relationships/image" Id="rId11"/></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noteikumu_(grozījumu)_projekts_p_23-TA-1300.docx</dc:title>
</cp:coreProperties>
</file>

<file path=docProps/custom.xml><?xml version="1.0" encoding="utf-8"?>
<Properties xmlns="http://schemas.openxmlformats.org/officeDocument/2006/custom-properties" xmlns:vt="http://schemas.openxmlformats.org/officeDocument/2006/docPropsVTypes"/>
</file>