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3. septembra noteikumos Nr. 737 "Noteikumi par zvērinātu notāru atlīdzības taksēm un to noteikšanas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26-TA-524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