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"Celmiņi" Salacgrīvas pagastā, Limbažu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"Celmiņi" (nekustamā īpašuma kadastra Nr. 6672 010 0069) daļu – zemes vienību (zemes vienības kadastra apzīmējums 6672 010 0372) 0,77 ha platībā un zemes vienību (zemes vienības kadastra apzīmējums 6672 010 0373) 0,51 ha platībā - Salacgrīvas pagastā, Limbažu novadā, atbilstoši noteiktajai atlīdzībai 11 545,00 EUR (zemes vienību tirgus vērtība 8 192,00 EUR, zaudējumi - uz zemes vienībām augošo koku tirgus vērtība 2 051,00 EUR un kompensējamie zaudējumi par atlikušās (neatsavināmās) daļas vērtības samazinājumu 1 302,00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24-TA-3210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