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septembrī (prot. Nr. 44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Gulbenes novada pašvaldībai piekrītošā nekustamā īpašuma "Autoceļš P36A" Stradu pagastā, Gulbenes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Gulbenes novada pašvaldībai piekrītošo nekustamo īpašumu "Autoceļš P36A" (nekustamā īpašuma kadastra Nr. 5090 007 0051) – zemes vienību (zemes vienības kadastra apzīmējums 5090 007 0049) 0,05 ha platībā – Stradu pagastā, Gulbenes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autoceļu valsts pārvaldes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Gulbenes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Gulbenes novada pašvaldības pilnvarojumu parakstīt nostiprinājuma lūgumu par nekustamā īpašuma ierakstīšanu zemesgrāmatā un īpašuma tiesību nostiprināšanu uz Gulbenes novada pašvaldības vārda, kā arī veikt citas nepieciešamās darbības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Gulbenes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 bez Gulbenes novada pašvaldības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23-TA-1860</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23-TA-1860</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rīkojuma_projekts_23-TA-1860.docx</dc:title>
</cp:coreProperties>
</file>

<file path=docProps/custom.xml><?xml version="1.0" encoding="utf-8"?>
<Properties xmlns="http://schemas.openxmlformats.org/officeDocument/2006/custom-properties" xmlns:vt="http://schemas.openxmlformats.org/officeDocument/2006/docPropsVTypes"/>
</file>