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621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septembrī (prot. Nr. 48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nodrošinātu informācijas sistēmas "Politikas plānošanas dokumentu datubāze" saturiskās un funkcionālās pārneses uz tīmekļvietni </w:t>
      </w:r>
      <w:r w:rsidR="00000000" w:rsidRPr="00000000" w:rsidDel="00000000">
        <w:rPr>
          <w:rtl w:val="0"/>
        </w:rPr>
        <w:t xml:space="preserve">www.likumi.lv</w:t>
      </w:r>
      <w:r w:rsidR="00000000" w:rsidRPr="00000000" w:rsidDel="00000000">
        <w:rPr>
          <w:rtl w:val="0"/>
        </w:rPr>
        <w:t xml:space="preserve"> īstenošanu, atbilstoši </w:t>
      </w:r>
      <w:r w:rsidR="00000000" w:rsidRPr="00000000" w:rsidDel="00000000">
        <w:rPr>
          <w:rtl w:val="0"/>
        </w:rPr>
        <w:t xml:space="preserve">Likuma par budžetu un finanšu vadību</w:t>
      </w:r>
      <w:r w:rsidR="00000000" w:rsidRPr="00000000" w:rsidDel="00000000">
        <w:rPr>
          <w:rtl w:val="0"/>
        </w:rPr>
        <w:t xml:space="preserve"> </w:t>
      </w:r>
      <w:r w:rsidR="00000000" w:rsidRPr="00000000" w:rsidDel="00000000">
        <w:rPr>
          <w:rtl w:val="0"/>
        </w:rPr>
        <w:t xml:space="preserve">9. panta</w:t>
      </w:r>
      <w:r w:rsidR="00000000" w:rsidRPr="00000000" w:rsidDel="00000000">
        <w:rPr>
          <w:rtl w:val="0"/>
        </w:rPr>
        <w:t xml:space="preserve"> piecpadsmitajai daļai atbalstīt valsts budžeta apropriācijas pārdali 2022. gadā 35 000 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 no Pārresoru koordinācijas centra budžeta programmas 01.00.00 "Pārresoru koordinācijas centra darbības nodrošināšana" uz Tieslietu ministrijas budžeta apakšprogrammu 09.07.00 "Oficiālās publikācijas un tiesiskās informācijas nodrošināšana".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Pārresoru koordinācijas centram un Tieslietu ministrijai normatīvajos aktos noteiktajā kārtībā sagatavot un iesniegt Finanšu ministrijā pieprasījumu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 pēc Saeimas atļaujas saņemšanas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vietā -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22-TA-2645</w:t>
    </w:r>
    <w:r>
      <w:br/>
    </w:r>
    <w:r w:rsidR="00000000" w:rsidRPr="00000000" w:rsidDel="00000000">
      <w:rPr>
        <w:rtl w:val="0"/>
      </w:rPr>
      <w:t xml:space="preserve">Izdrukāts 29.07.2026. 22.03 - 1.0.VK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22-TA-2645</w:t>
    </w:r>
    <w:r>
      <w:br/>
    </w:r>
    <w:r w:rsidR="00000000" w:rsidRPr="00000000" w:rsidDel="00000000">
      <w:rPr>
        <w:rtl w:val="0"/>
      </w:rPr>
      <w:t xml:space="preserve">Izdrukāts 29.07.2026. 22.03 - 1.0.VK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rīkojuma_projekts_22-TA-2645.docx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