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13. jūnijā (prot. Nr. 32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Bīstamo izstrādājumu un bīstamo kravu gaisa pārvadājumu veikšanas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Bīstamo kravu aprites likuma</w:t>
      </w:r>
      <w:r w:rsidR="00000000" w:rsidRPr="00000000" w:rsidDel="00000000">
        <w:rPr>
          <w:rStyle w:val="paragraph"/>
          <w:i w:val="1"/>
          <w:rtl w:val="0"/>
        </w:rPr>
        <w:t xml:space="preserve"> 11. panta piekto daļu un </w:t>
      </w:r>
      <w:r w:rsidR="00000000" w:rsidRPr="00000000" w:rsidDel="00000000">
        <w:rPr>
          <w:rStyle w:val="paragraph"/>
          <w:i w:val="1"/>
          <w:rtl w:val="0"/>
        </w:rPr>
        <w:t xml:space="preserve">likuma "Par aviāciju"</w:t>
      </w:r>
      <w:r w:rsidR="00000000" w:rsidRPr="00000000" w:rsidDel="00000000">
        <w:rPr>
          <w:rStyle w:val="paragraph"/>
          <w:i w:val="1"/>
          <w:rtl w:val="0"/>
        </w:rPr>
        <w:t xml:space="preserve"> 64. panta ceturto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bīstamo izstrādājumu un bīstamo kravu sagatavošanu pārvadāšanai ar gaisa kuģi un pārvadāšanu ar gaisa kuģi,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bīstamo kravu aprites dalībnieku pienākumus gaisa pārvadājumu jomā un kārtību, kādā uzrauga šo pienākumu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bīstamo kravu gaisa pārvadājumu apstiprinājumu izsniegšanas, apturēšanas un anulēšanas kārtību;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izsniedz apmācības sniedzēju un instruktoru sertifikātu gaisa pārvadājumu jomā, kā arī sertifikātu pagarināšanas, apturēšanas, anulēšanas, izmantošanas un atzīšanas kārtību;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kādā apmāca darbiniekus, kuri iesaistīti bīstamo kravu apritē gaisa pārvadājumu jomā;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kārtību, kādā informē pasažierus par gaisa pārvadājumos aizliegtiem bīstamajiem izstrādājumiem;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kārtību, kādā izmeklē bīstamo kravu nedeklarētu pārvadāšanu gaisa kuģos;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ziņo par tādiem atgadījumiem civilajā aviācijā, kuri skar bīstamo kravu gaisa pārvadājumus.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Noteikumu prasības attiecas uz: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bīstamo kravu aprites dalībniekiem, kas nosūta bīstamās kravas un pasta sūtījumus, kuri satur bīstamos izstrādājumus un kurus atļauts pārvadāt ar gaisa kuģi;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bīstamo kravu aprites dalībniekiem, kas piedāvā un sniedz starpniecības pakalpojumus – bīstamu kravu un pasta sūtījumu sagatavošanu pārvadāšanai ar gaisa kuģi;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Republikā reģistrētajiem gaisa kuģu ekspluatantiem neatkarīgi no tā, vai tie veic bīstamu kravu un bīstamu izstrādājumu gaisa pārvadājumus Latvijas Republikā vai ārvalstīs;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ārvalstīs reģistrētajiem gaisa kuģu ekspluatantiem, ja tie veic bīstamu kravu gaisa pārvadājumus no un uz Latvijas Republikas lidlaukiem vai Latvijas Republikas gaisa telpā;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civilās aviācijas lidlauku ekspluatantiem (turpmāk – lidlauka ekspluatants), izņemot lidlauka ekspluatantus vispārējās aviācijas lidlaukos;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juridiskajām personām, kurām ir tiesības apmācīt bīstamo kravu sagatavošanā pārvadāšanai ar gaisa kuģi un pārvadāšanā ar gaisa kuģi iesaistītos darbiniekus un instruktorus saskaņā ar valsts aģentūras "Civilās aviācijas aģentūra" (turpmāk – Civilās aviācijas aģentūra) apstiprinātu apmācību programmu (turpmāk – apmācību sniedzējs);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fiziskajām personām, kuras ir sertificētas veikt bīstamo kravu sagatavošanā pārvadāšanai ar gaisa kuģi un pārvadāšanā ar gaisa kuģi iesaistīto darbinieku apmācību (turpmāk – instruktors);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gaisa kuģu virszemes apkalpošanas pakalpojumu sniedzējiem.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Apmācību sniedzēja sertifikātu izsniedz uz nenoteiktu laiku.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Instruktora sertifikātu izsniedz uz pieciem gadiem.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Kravas nosūtītāja pienākumi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Kravas nosūtītājs, sagatavojot bīstamo kravu pārvadāšanai ar gaisa kuģi: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noskaidro bīstamajā kravā esošo bīstamo izstrādājumu bīstamības klasi un bīstamības pakāpi;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bīstamo izstrādājumu identifikāciju, iepakošanu, marķēšanu un pavaddokumentu sagatavošanu veic atbilstoši Starptautiskās civilās aviācijas organizācijas dokumenta "Tehniskās instrukcijas bīstamu izstrādājumu drošai pārvadāšanai pa gaisu" (Doc 9284) (turpmāk – tehniskās instrukcijas) un šo noteikumu </w:t>
      </w:r>
      <w:r w:rsidR="00000000" w:rsidRPr="00000000" w:rsidDel="00000000">
        <w:rPr>
          <w:rtl w:val="0"/>
        </w:rPr>
        <w:t xml:space="preserve">XI </w:t>
      </w:r>
      <w:r w:rsidR="00000000" w:rsidRPr="00000000" w:rsidDel="00000000">
        <w:rPr>
          <w:rtl w:val="0"/>
        </w:rPr>
        <w:t xml:space="preserve">nodaļas</w:t>
      </w:r>
      <w:r w:rsidR="00000000" w:rsidRPr="00000000" w:rsidDel="00000000">
        <w:rPr>
          <w:rtl w:val="0"/>
        </w:rPr>
        <w:t xml:space="preserve"> prasībām apmācīts personāls;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ka bīstamos izstrādājumus iepako, izmantojot tikai tehniskajās instrukcijās noteikto iepakojumu, tvertnes vai konteinerus, kas paredzēti attiecīgā bīstamā izstrādājuma uzglabāšanai un pārvadāšanai ar gaisa kuģi.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bīstamo kravu aprites dalībnieks, kas bīstamo kravu vai pasta sūtījumu, kurš satur bīstamos izstrādājumus, sagatavo pārvadāšanai ar gaisa kuģi, vai gaisa kuģu ekspluatants konstatē, ka sūtījums neatbilst tehnisko instrukciju prasībām un to nedrīkst pārvadāt ar gaisa kuģi, kravas nosūtītājs šo sūtījumu nekavējoties pieņem atpakaļ un transportē uz atbilstošu uzglabāšanas vietu.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kravas nosūtītājs bīstamo kravu nosūtījumus ar gaisa kuģi veic komerciālos nolūkos, tas: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norīko par bīstamo kravu sagatavošanu pārvadāšanai ar gaisa kuģi atbildīgo darbinieku, ievērojot, lai minētais darbinieks ir apmācīts un nokārtojis kvalifikācijas pārbaudi atbilstoši šo noteikumu </w:t>
      </w:r>
      <w:r w:rsidR="00000000" w:rsidRPr="00000000" w:rsidDel="00000000">
        <w:rPr>
          <w:rtl w:val="0"/>
        </w:rPr>
        <w:t xml:space="preserve">XI </w:t>
      </w:r>
      <w:r w:rsidR="00000000" w:rsidRPr="00000000" w:rsidDel="00000000">
        <w:rPr>
          <w:rtl w:val="0"/>
        </w:rPr>
        <w:t xml:space="preserve">nodaļas</w:t>
      </w:r>
      <w:r w:rsidR="00000000" w:rsidRPr="00000000" w:rsidDel="00000000">
        <w:rPr>
          <w:rtl w:val="0"/>
        </w:rPr>
        <w:t xml:space="preserve">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bīstamo kravu identificēšanas, iepakošanas, marķēšanas un pavaddokumentu sagatavošanas procedūras atbilstoši tehnisko instrukciju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bīstamo kravu sagatavošanā pārvadāšanai ar gaisa kuģi iesaistīto darbinieku apmācību atbilstoši šo noteikumu </w:t>
      </w:r>
      <w:r w:rsidR="00000000" w:rsidRPr="00000000" w:rsidDel="00000000">
        <w:rPr>
          <w:rtl w:val="0"/>
        </w:rPr>
        <w:t xml:space="preserve">XI </w:t>
      </w:r>
      <w:r w:rsidR="00000000" w:rsidRPr="00000000" w:rsidDel="00000000">
        <w:rPr>
          <w:rtl w:val="0"/>
        </w:rPr>
        <w:t xml:space="preserve">nodaļas</w:t>
      </w:r>
      <w:r w:rsidR="00000000" w:rsidRPr="00000000" w:rsidDel="00000000">
        <w:rPr>
          <w:rtl w:val="0"/>
        </w:rPr>
        <w:t xml:space="preserve">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bīstamo kravu sagatavošanu pārvadāšanai ar gaisa kuģi atbilstoši tehnisko instrukciju un šīs nodaļas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Kravas nosūtītājs bīstamas kravas sagatavošanu pārvadāšanai ar gaisa kuģi var deleģēt specializētam pakalpojumu sniedzējam.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Bīstamo kravu sagatavošanā, uzglabāšanā un virszemes apkalpošanas pakalpojumu sniegšanā iesaistīto bīstamo kravu aprites dalībnieku pienākumi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Bīstamo kravu aprites dalībnieki, kas sniedz starpniecības pakalpojumus – bīstamo kravu sagatavošanu pārvadāšanai ar gaisa kuģi (izņemot pasta pārvadājumus), veic šādus pasākumus: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norīko par bīstamo kravu sagatavošanu pārvadāšanai ar gaisa kuģi atbildīgo darbinieku, ievērojot, lai minētais darbinieks ir apmācīts un nokārtojis kvalifikācijas pārbaudi atbilstoši šo noteikumu </w:t>
      </w:r>
      <w:r w:rsidR="00000000" w:rsidRPr="00000000" w:rsidDel="00000000">
        <w:rPr>
          <w:rtl w:val="0"/>
        </w:rPr>
        <w:t xml:space="preserve">XI </w:t>
      </w:r>
      <w:r w:rsidR="00000000" w:rsidRPr="00000000" w:rsidDel="00000000">
        <w:rPr>
          <w:rtl w:val="0"/>
        </w:rPr>
        <w:t xml:space="preserve">nodaļas</w:t>
      </w:r>
      <w:r w:rsidR="00000000" w:rsidRPr="00000000" w:rsidDel="00000000">
        <w:rPr>
          <w:rtl w:val="0"/>
        </w:rPr>
        <w:t xml:space="preserve">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bīstamo kravu identificēšanas, iepakošanas, marķēšanas un pavaddokumentu sagatavošanas procedūras atbilstoši tehnisko instrukciju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ka bīstamo izstrādājumu identifikāciju, iepakošanu, marķēšanu un pavaddokumentu sagatavošanu veic atbilstoši tehnisko instrukciju un šo noteikumu </w:t>
      </w:r>
      <w:r w:rsidR="00000000" w:rsidRPr="00000000" w:rsidDel="00000000">
        <w:rPr>
          <w:rtl w:val="0"/>
        </w:rPr>
        <w:t xml:space="preserve">XI </w:t>
      </w:r>
      <w:r w:rsidR="00000000" w:rsidRPr="00000000" w:rsidDel="00000000">
        <w:rPr>
          <w:rtl w:val="0"/>
        </w:rPr>
        <w:t xml:space="preserve">nodaļas</w:t>
      </w:r>
      <w:r w:rsidR="00000000" w:rsidRPr="00000000" w:rsidDel="00000000">
        <w:rPr>
          <w:rtl w:val="0"/>
        </w:rPr>
        <w:t xml:space="preserve"> prasībām apmācīts personāls;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sagatavo bīstamo kravu pārvadāšanai ar gaisa kuģi atbilstoši tehnisko instrukciju prasībām: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identificē bīstamos izstrādājumus un noskaidro pārvadāšanas nosacījumus ar gaisa kuģi;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iepako bīstamos izstrādājumus un marķē bīstamo kravu;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bīstamo izstrādājumu un bīstamās kravas pagaidu uzglabāšanu, ievērojot tehnisko instrukciju prasības.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Bīstamo kravu aprites dalībnieki, kas Latvijas Republikā sniedz starpniecības pakalpojumus – pasta sūtījumu pārvadāšanu ar gaisa kuģi (turpmāk – pasta pakalpojumu sniedzēji), veic šādus pasākumus: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norīko par bīstamo kravu sagatavošanu pārvadāšanai ar gaisa kuģi atbildīgo darbinieku, ievērojot, lai minētais darbinieks ir apmācīts un nokārtojis kvalifikācijas pārbaudi atbilstoši šo noteikumu </w:t>
      </w:r>
      <w:r w:rsidR="00000000" w:rsidRPr="00000000" w:rsidDel="00000000">
        <w:rPr>
          <w:rtl w:val="0"/>
        </w:rPr>
        <w:t xml:space="preserve">XI </w:t>
      </w:r>
      <w:r w:rsidR="00000000" w:rsidRPr="00000000" w:rsidDel="00000000">
        <w:rPr>
          <w:rtl w:val="0"/>
        </w:rPr>
        <w:t xml:space="preserve">nodaļas</w:t>
      </w:r>
      <w:r w:rsidR="00000000" w:rsidRPr="00000000" w:rsidDel="00000000">
        <w:rPr>
          <w:rtl w:val="0"/>
        </w:rPr>
        <w:t xml:space="preserve">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tādu pasta sūtījumu sagatavošanu, kuri satur bīstamos izstrādājumus, veic atbilstoši tehnisko instrukciju un šo noteikumu </w:t>
      </w:r>
      <w:r w:rsidR="00000000" w:rsidRPr="00000000" w:rsidDel="00000000">
        <w:rPr>
          <w:rtl w:val="0"/>
        </w:rPr>
        <w:t xml:space="preserve">XI </w:t>
      </w:r>
      <w:r w:rsidR="00000000" w:rsidRPr="00000000" w:rsidDel="00000000">
        <w:rPr>
          <w:rtl w:val="0"/>
        </w:rPr>
        <w:t xml:space="preserve">nodaļas</w:t>
      </w:r>
      <w:r w:rsidR="00000000" w:rsidRPr="00000000" w:rsidDel="00000000">
        <w:rPr>
          <w:rtl w:val="0"/>
        </w:rPr>
        <w:t xml:space="preserve"> prasībām apmācīts personāls;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identificē pārsūtīšanai saņemtos bīstamos izstrādājumus un novērtē to atbilstību pārvadāšanai ar gaisa kuģi;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pārliecinās, vai nosūtāmā bīstamos izstrādājumus saturošā pasta sūtījuma marķējums atbilst saturam un iepakojums atbilst tehnisko instrukciju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bīstamos izstrādājumus saturošo pasta sūtījumu pagaidu uzglabāšanu saskaņā ar tehnisko instrukciju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sagatavo pavaddokumentus, kas nepieciešami bīstamos izstrādājumus saturošo pasta sūtījumu pārvadāšanai ar gaisa kuģi;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informē gaisa kuģa ekspluatantu par pasta sūtījumos esošo bīstamo izstrādājumu bīstamības klasi un bīstamības pakāpi, kas noteikta tehniskajās instrukcijās.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Bīstamo kravu aprites dalībnieks, kuram atbilstoši </w:t>
      </w:r>
      <w:r w:rsidR="00000000" w:rsidRPr="00000000" w:rsidDel="00000000">
        <w:rPr>
          <w:rtl w:val="0"/>
        </w:rPr>
        <w:t xml:space="preserve">Komisijas 2015. gada 5. novembra Īstenošanas regulas (ES) Nr. 2015/1998, ar ko nosaka sīki izstrādātus pasākumus kopīgu pamatstandartu īstenošanai aviācijas drošības jomā</w:t>
      </w:r>
      <w:r w:rsidR="00000000" w:rsidRPr="00000000" w:rsidDel="00000000">
        <w:rPr>
          <w:rtl w:val="0"/>
        </w:rPr>
        <w:t xml:space="preserve">, pielikuma 6.3.1. apakšpunktam piešķirts oficiālā kravu aģenta statuss, sagatavojot bīstamo kravu pārvadāšanai ar gaisa kuģi, veic šādus pasākumus: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norīko par bīstamo kravu sagatavošanu pārvadāšanai ar gaisa kuģi atbildīgo darbinieku, ievērojot, lai minētais darbinieks ir apmācīts un nokārtojis kvalifikācijas pārbaudi atbilstoši šo noteikumu </w:t>
      </w:r>
      <w:r w:rsidR="00000000" w:rsidRPr="00000000" w:rsidDel="00000000">
        <w:rPr>
          <w:rtl w:val="0"/>
        </w:rPr>
        <w:t xml:space="preserve">XI </w:t>
      </w:r>
      <w:r w:rsidR="00000000" w:rsidRPr="00000000" w:rsidDel="00000000">
        <w:rPr>
          <w:rtl w:val="0"/>
        </w:rPr>
        <w:t xml:space="preserve">nodaļas</w:t>
      </w:r>
      <w:r w:rsidR="00000000" w:rsidRPr="00000000" w:rsidDel="00000000">
        <w:rPr>
          <w:rtl w:val="0"/>
        </w:rPr>
        <w:t xml:space="preserve">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bīstamo kravu sagatavošanas procedūras atbilstoši tehnisko instrukciju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ka bīstamo kravu sagatavošanu veic atbilstoši tehnisko instrukciju un šo noteikumu </w:t>
      </w:r>
      <w:r w:rsidR="00000000" w:rsidRPr="00000000" w:rsidDel="00000000">
        <w:rPr>
          <w:rtl w:val="0"/>
        </w:rPr>
        <w:t xml:space="preserve">XI </w:t>
      </w:r>
      <w:r w:rsidR="00000000" w:rsidRPr="00000000" w:rsidDel="00000000">
        <w:rPr>
          <w:rtl w:val="0"/>
        </w:rPr>
        <w:t xml:space="preserve">nodaļas</w:t>
      </w:r>
      <w:r w:rsidR="00000000" w:rsidRPr="00000000" w:rsidDel="00000000">
        <w:rPr>
          <w:rtl w:val="0"/>
        </w:rPr>
        <w:t xml:space="preserve"> prasībām apmācīts personāls;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pārliecinās, vai bīstamās kravas ārējais iepakojums un marķējums atbilst tehnisko instrukciju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bīstamās kravas pagaidu uzglabāšanu saskaņā ar tehnisko instrukciju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nepieciešams, sagatavo bīstamās kravas pavaddokumentus;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informē gaisa kuģa ekspluatantu par bīstamajā kravā esošo bīstamo izstrādājumu bīstamības klasi un bīstamības pakāpi, kas noteikta tehniskajās instrukcijās.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Bīstamo kravu aprites dalībnieks, kurš sniedz gaisa kuģu virszemes apkalpošanas pakalpojumus, veic šādus pasākumus: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ka bīstamās kravas iekraušanu un izkraušanu no gaisa kuģa, kā arī pārvietošanu pa lidlauka teritoriju veic atbilstoši tehnisko instrukciju un šo noteikumu </w:t>
      </w:r>
      <w:r w:rsidR="00000000" w:rsidRPr="00000000" w:rsidDel="00000000">
        <w:rPr>
          <w:rtl w:val="0"/>
        </w:rPr>
        <w:t xml:space="preserve">XI </w:t>
      </w:r>
      <w:r w:rsidR="00000000" w:rsidRPr="00000000" w:rsidDel="00000000">
        <w:rPr>
          <w:rtl w:val="0"/>
        </w:rPr>
        <w:t xml:space="preserve">nodaļas</w:t>
      </w:r>
      <w:r w:rsidR="00000000" w:rsidRPr="00000000" w:rsidDel="00000000">
        <w:rPr>
          <w:rtl w:val="0"/>
        </w:rPr>
        <w:t xml:space="preserve"> prasībām apmācīts personāls;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identificē bīstamo kravu atbilstoši pavaddokumentiem;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bīstamās kravas iekraušanu un izkraušanu no gaisa kuģa atbilstoši kravas nosūtītāja vai gaisa kuģa ekspluatanta norādījumiem, ievērojot tehnisko instrukciju prasības;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gaisa kuģī iekrauta bīstamā krava, informē tā kapteini par bīstamajā kravā esošo bīstamo izstrādājumu bīstamības klasi un bīstamības pakāpi, kas noteikta tehniskajās instrukcijās.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Lidlauka ekspluatanta pienākumi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Lidlauka ekspluatants veic šādus pasākumus: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norīko par bīstamo kravu procedūru ievērošanu atbildīgo darbinieku, ievērojot, lai minētais darbinieks ir apmācīts un nokārtojis kvalifikācijas pārbaudi atbilstoši šo noteikumu </w:t>
      </w:r>
      <w:r w:rsidR="00000000" w:rsidRPr="00000000" w:rsidDel="00000000">
        <w:rPr>
          <w:rtl w:val="0"/>
        </w:rPr>
        <w:t xml:space="preserve">XI </w:t>
      </w:r>
      <w:r w:rsidR="00000000" w:rsidRPr="00000000" w:rsidDel="00000000">
        <w:rPr>
          <w:rtl w:val="0"/>
        </w:rPr>
        <w:t xml:space="preserve">nodaļas</w:t>
      </w:r>
      <w:r w:rsidR="00000000" w:rsidRPr="00000000" w:rsidDel="00000000">
        <w:rPr>
          <w:rtl w:val="0"/>
        </w:rPr>
        <w:t xml:space="preserve">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pasažieru, bagāžas, kravas vai pasta sūtījumu drošības pārbaudi un bīstamo izstrādājumu noplūdes vai aizdegšanās seku likvidāciju lidlaukos un gaisa kuģos veic atbilstoši tehnisko instrukciju un šo noteikumu </w:t>
      </w:r>
      <w:r w:rsidR="00000000" w:rsidRPr="00000000" w:rsidDel="00000000">
        <w:rPr>
          <w:rtl w:val="0"/>
        </w:rPr>
        <w:t xml:space="preserve">XI </w:t>
      </w:r>
      <w:r w:rsidR="00000000" w:rsidRPr="00000000" w:rsidDel="00000000">
        <w:rPr>
          <w:rtl w:val="0"/>
        </w:rPr>
        <w:t xml:space="preserve">nodaļas</w:t>
      </w:r>
      <w:r w:rsidR="00000000" w:rsidRPr="00000000" w:rsidDel="00000000">
        <w:rPr>
          <w:rtl w:val="0"/>
        </w:rPr>
        <w:t xml:space="preserve"> prasībām apmācīts personāls;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izstrādā procedūras atgadījumu ar bīstamo kravu seku novēršanai;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personālu, kas iesaistīts atgadījuma ar bīstamo kravu seku likvidēšanā, nodrošina ar nepieciešamo aprīkojumu;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 retāk kā reizi gadā veic personāla mācības praktisko iemaņu apgūšanai atgadījumu ar bīstamo kravu seku novēršanai;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izstrādā bīstamo kravu evakuācijas maršrutus un nosaka pagaidu uzglabāšanas vietas.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lidlauka teritorijā izveidojusies ārkārtas situācija, kas saistīta ar bīstamas vielas noplūdi, aizdegšanos, sprādzienu, vides piesārņošanu vai citu procesu, kas apdraud cilvēku dzīvību vai materiālās vērtības, lidlauka ekspluatants veic glābšanas darbus un atgadījuma seku novēršanas darbus. Lidlauka ekspluatants drīkst noslēgt līgumu ar valsts iestādi vai juridisko personu par glābšanas darbu un atgadījuma seku novēršanas darbu veikšanu.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Gaisa kuģa ekspluatanta pienākumi, pārvadājot bīstamo kravu un pasta sūtījumus, kuri satur bīstamos izstrādājumus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Gaisa kuģa ekspluatants, sagatavojot un pārvadājot bīstamo kravu ar gaisa kuģi, ievēro tehnisko instrukciju 7. daļas un </w:t>
      </w:r>
      <w:r w:rsidR="00000000" w:rsidRPr="00000000" w:rsidDel="00000000">
        <w:rPr>
          <w:rtl w:val="0"/>
        </w:rPr>
        <w:t xml:space="preserve">Komisijas 2012. gada 5. oktobra Regulas (ES) Nr. 965/2012, ar ko nosaka tehniskās prasības un administratīvās procedūras saistībā ar gaisa kuģu ekspluatāciju atbilstīgi Eiropas Parlamenta un Padomes Regulai (EK) Nr. 216/2008</w:t>
      </w:r>
      <w:r w:rsidR="00000000" w:rsidRPr="00000000" w:rsidDel="00000000">
        <w:rPr>
          <w:rtl w:val="0"/>
        </w:rPr>
        <w:t xml:space="preserve"> (turpmāk – regula Nr. 965/2012), V pielikuma SPA.DG.100., SPA.DG.105. un SPA.DG.110. punkta prasības.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Latvijas Republikā reģistrētajam gaisa kuģa ekspluatantam bīstamo kravu gaisa pārvadājumu veikšanai nepieciešams Civilās aviācijas aģentūras izsniegts apstiprinājums (turpmāk – apstiprinājums).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Lai saņemtu apstiprinājumu, gaisa kuģa ekspluatants izpilda </w:t>
      </w:r>
      <w:r w:rsidR="00000000" w:rsidRPr="00000000" w:rsidDel="00000000">
        <w:rPr>
          <w:rtl w:val="0"/>
        </w:rPr>
        <w:t xml:space="preserve">regulas Nr. 965/2012</w:t>
      </w:r>
      <w:r w:rsidR="00000000" w:rsidRPr="00000000" w:rsidDel="00000000">
        <w:rPr>
          <w:rtl w:val="0"/>
        </w:rPr>
        <w:t xml:space="preserve"> III pielikuma ORO.GEN.110. punkta "j" apakšpunktā, ORO.GEN.200. punktā, ORO.GEN.205. punkta "a" apakšpunkta "1" apakšpunktā un V pielikuma SPA.DG.105. punktā minētās prasības un iesniedz Civilās aviācijas aģentūrai iesniegumu apstiprinājuma saņemšanai. Minētajam iesniegumam pievieno šādus dokumentus: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gaisa kuģa ekspluatanta norīkoto darbinieku, kurš ir atbildīgs par bīstamo kravu pārvadāšanu ar gaisa kuģi;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gaisa kuģa ekspluatanta rokasgrāmatu, kurā iekļauta šāda informācija: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ekspluatācijas procedūras uz zemes un lidojuma laikā katram gaisa kuģu tipam drošai bīstamo izstrādājumu un kravu apkalpošanai visos gaisa pārvadājumu posmos;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regulas Nr. 965/2012</w:t>
      </w:r>
      <w:r w:rsidR="00000000" w:rsidRPr="00000000" w:rsidDel="00000000">
        <w:rPr>
          <w:rtl w:val="0"/>
        </w:rPr>
        <w:t xml:space="preserve"> III pielikuma ORO.GEN.200. punktā minētās pārvaldības sistēmas apraksts;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regulas Nr. 965/2012</w:t>
      </w:r>
      <w:r w:rsidR="00000000" w:rsidRPr="00000000" w:rsidDel="00000000">
        <w:rPr>
          <w:rtl w:val="0"/>
        </w:rPr>
        <w:t xml:space="preserve"> III pielikuma ORO.GEN.205. punkta "a" apakšpunkta "1" apakšpunktā minēto pakalpojumu sniegšanas procedūras;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regulas Nr. 965/2012</w:t>
      </w:r>
      <w:r w:rsidR="00000000" w:rsidRPr="00000000" w:rsidDel="00000000">
        <w:rPr>
          <w:rtl w:val="0"/>
        </w:rPr>
        <w:t xml:space="preserve"> III pielikuma ORO.GEN.110. punkta "j" apakšpunktā un V pielikuma SPA.DG.105. punkta "a" apakšpunktā minētās apmācību programmas visām gaisa kuģa ekspluatanta darbinieku kategorijām, kuras iesaistītas bīstamo izstrādājumu un bīstamo kravu sagatavošanā pārvadāšanai ar gaisa kuģi un pārvadāšanā ar gaisa kuģi vai šo procedūru organizēšanā vai uzraudzībā;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pierādījumus, ka bīstamo kravu sagatavošanu pārvadāšanai ar gaisa kuģi un pārvadāšanu ar gaisa kuģi veic atbilstoši tehnisko instrukciju un šo noteikumu </w:t>
      </w:r>
      <w:r w:rsidR="00000000" w:rsidRPr="00000000" w:rsidDel="00000000">
        <w:rPr>
          <w:rtl w:val="0"/>
        </w:rPr>
        <w:t xml:space="preserve">XI </w:t>
      </w:r>
      <w:r w:rsidR="00000000" w:rsidRPr="00000000" w:rsidDel="00000000">
        <w:rPr>
          <w:rtl w:val="0"/>
        </w:rPr>
        <w:t xml:space="preserve">nodaļas</w:t>
      </w:r>
      <w:r w:rsidR="00000000" w:rsidRPr="00000000" w:rsidDel="00000000">
        <w:rPr>
          <w:rtl w:val="0"/>
        </w:rPr>
        <w:t xml:space="preserve"> prasībām apmācīts personāls.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Gaisa kuģa ekspluatants šo noteikumu </w:t>
      </w:r>
      <w:r w:rsidR="00000000" w:rsidRPr="00000000" w:rsidDel="00000000">
        <w:rPr>
          <w:rtl w:val="0"/>
        </w:rPr>
        <w:t xml:space="preserve">XII </w:t>
      </w:r>
      <w:r w:rsidR="00000000" w:rsidRPr="00000000" w:rsidDel="00000000">
        <w:rPr>
          <w:rtl w:val="0"/>
        </w:rPr>
        <w:t xml:space="preserve">nodaļā</w:t>
      </w:r>
      <w:r w:rsidR="00000000" w:rsidRPr="00000000" w:rsidDel="00000000">
        <w:rPr>
          <w:rtl w:val="0"/>
        </w:rPr>
        <w:t xml:space="preserve"> minētajā kārtībā informē gaisa kuģa pasažierus par ierobežojumiem, kas piemērojami, pārvadājot bīstamos izstrādājumus rokas bagāžā un reģistrētajā bagāžā.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gaisa kuģa ekspluatants konstatē, ka bīstamā krava neatbilst tehnisko instrukciju prasībām, tas neveic bīstamās kravas pārvadājumu un informē par to kravas nosūtītāju.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Civilās aviācijas aģentūras pienākumi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Civilās aviācijas aģentūra uzrauga bīstamo izstrādājumu un bīstamo kravu gaisa pārvadājumu atbilstību 1944. gada 7. decembra </w:t>
      </w:r>
      <w:r w:rsidR="00000000" w:rsidRPr="00000000" w:rsidDel="00000000">
        <w:rPr>
          <w:rtl w:val="0"/>
        </w:rPr>
        <w:t xml:space="preserve">Konvencijas par starptautisko civilo aviāciju</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turpmāk – konvencija) </w:t>
      </w:r>
      <w:r w:rsidR="00000000" w:rsidRPr="00000000" w:rsidDel="00000000">
        <w:rPr>
          <w:rtl w:val="0"/>
        </w:rPr>
        <w:t xml:space="preserve">18. pielikuma</w:t>
      </w:r>
      <w:r w:rsidR="00000000" w:rsidRPr="00000000" w:rsidDel="00000000">
        <w:rPr>
          <w:rtl w:val="0"/>
        </w:rPr>
        <w:t xml:space="preserve">, tehnisko instrukciju, </w:t>
      </w:r>
      <w:r w:rsidR="00000000" w:rsidRPr="00000000" w:rsidDel="00000000">
        <w:rPr>
          <w:rtl w:val="0"/>
        </w:rPr>
        <w:t xml:space="preserve">regulas Nr. 965/2012</w:t>
      </w:r>
      <w:r w:rsidR="00000000" w:rsidRPr="00000000" w:rsidDel="00000000">
        <w:rPr>
          <w:rtl w:val="0"/>
        </w:rPr>
        <w:t xml:space="preserve"> III pielikuma ORO.GEN.110. punkta "j" apakšpunkta, ORO.GEN.200. punkta, ORO.GEN.205. punkta "a" apakšpunkta "1" apakšpunkta un V pielikuma SPA.DG.100., SPA.DG.105. un SPA.DG.110. punkta, </w:t>
      </w:r>
      <w:r w:rsidR="00000000" w:rsidRPr="00000000" w:rsidDel="00000000">
        <w:rPr>
          <w:rtl w:val="0"/>
        </w:rPr>
        <w:t xml:space="preserve">Bīstamo kravu aprites likuma</w:t>
      </w:r>
      <w:r w:rsidR="00000000" w:rsidRPr="00000000" w:rsidDel="00000000">
        <w:rPr>
          <w:rtl w:val="0"/>
        </w:rPr>
        <w:t xml:space="preserve"> un šo noteikumu prasībām un veic šādus uzraudzības pasākumus: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attiecībā uz kravu nosūtītājiem, pakalpojumu sniedzējiem, kas veic bīstamo kravu sagatavošanu pārvadāšanai ar gaisa kuģi, un pasta pakalpojumu sniedzējiem: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pārbauda, vai bīstamās kravas identifikācijas un iepakošanas procedūras atbilst tehnisko instrukciju prasībām;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pārbauda, vai informācijas uzlīmes un brīdinājuma zīmes, pavaddokumenti un bīstamo kravu pārvadāšanai ar gaisa kuģi paredzētais iepakojums, ko izmanto kravas nosūtītājs, pakalpojumu sniedzējs, kas veic bīstamo kravu sagatavošanu pārvadāšanai ar gaisa kuģi, un pasta pakalpojumu sniedzējs, atbilst tehnisko instrukciju prasībām;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pārbauda, vai bīstamo kravu sagatavošanā pārvadāšanai ar gaisa kuģi iesaistīto darbinieku apmācības atbilst tehnisko instrukciju un šo noteikumu </w:t>
      </w:r>
      <w:r w:rsidR="00000000" w:rsidRPr="00000000" w:rsidDel="00000000">
        <w:rPr>
          <w:rtl w:val="0"/>
        </w:rPr>
        <w:t xml:space="preserve">XI </w:t>
      </w:r>
      <w:r w:rsidR="00000000" w:rsidRPr="00000000" w:rsidDel="00000000">
        <w:rPr>
          <w:rtl w:val="0"/>
        </w:rPr>
        <w:t xml:space="preserve">nodaļas</w:t>
      </w:r>
      <w:r w:rsidR="00000000" w:rsidRPr="00000000" w:rsidDel="00000000">
        <w:rPr>
          <w:rtl w:val="0"/>
        </w:rPr>
        <w:t xml:space="preserve"> prasībām;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Civilās aviācijas aģentūra konstatē, ka kravas nosūtītājs vai pakalpojumu sniedzējs, kas veic bīstamo kravu sagatavošanu pārvadāšanai ar gaisa kuģi, vai pasta pakalpojumu sniedzējs, sagatavojot pārvadāšanai ar gaisa kuģi pasta sūtījumu, kurš satur bīstamos izstrādājumus, nav ievērojis šo noteikumu </w:t>
      </w:r>
      <w:r w:rsidR="00000000" w:rsidRPr="00000000" w:rsidDel="00000000">
        <w:rPr>
          <w:rtl w:val="0"/>
        </w:rPr>
        <w:t xml:space="preserve">II </w:t>
      </w:r>
      <w:r w:rsidR="00000000" w:rsidRPr="00000000" w:rsidDel="00000000">
        <w:rPr>
          <w:rtl w:val="0"/>
        </w:rPr>
        <w:t xml:space="preserve">nodaļā</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un tehniskajās instrukcijās noteiktās prasības, tā informē kravas nosūtītāju vai pakalpojumu sniedzēju, kas veic bīstamo kravu sagatavošanu pārvadāšanai ar gaisa kuģi, vai pasta pakalpojumu sniedzēju un gaisa kuģa ekspluatantu par konstatētajām neatbilstībām un drošuma riskiem;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oficiālajiem kravu aģentiem: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pārbauda, vai bīstamās kravas sagatavošanas procedūras atbilst tehnisko instrukciju prasībām;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pārbauda, vai bīstamo kravu sagatavošanā pārvadāšanai ar gaisa kuģi iesaistīto darbinieku apmācības atbilst tehnisko instrukciju un šo noteikumu </w:t>
      </w:r>
      <w:r w:rsidR="00000000" w:rsidRPr="00000000" w:rsidDel="00000000">
        <w:rPr>
          <w:rtl w:val="0"/>
        </w:rPr>
        <w:t xml:space="preserve">XI </w:t>
      </w:r>
      <w:r w:rsidR="00000000" w:rsidRPr="00000000" w:rsidDel="00000000">
        <w:rPr>
          <w:rtl w:val="0"/>
        </w:rPr>
        <w:t xml:space="preserve">nodaļas</w:t>
      </w:r>
      <w:r w:rsidR="00000000" w:rsidRPr="00000000" w:rsidDel="00000000">
        <w:rPr>
          <w:rtl w:val="0"/>
        </w:rPr>
        <w:t xml:space="preserve"> prasībām;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Civilās aviācijas aģentūra konstatē, ka oficiālais kravu aģents, sagatavojot bīstamo kravu pārvadāšanai ar gaisa kuģi, nav ievērojis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un tehniskajās instrukcijās noteiktās prasības, tā informē oficiālo kravu aģentu un gaisa kuģa ekspluatantu par konstatētajām neatbilstībām un drošuma riskiem;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attiecībā uz gaisa kuģu virszemes apkalpošanas pakalpojumu sniedzējiem: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pārbauda, vai bīstamo kravu sagatavošanā pārvadāšanai ar gaisa kuģi iesaistīto darbinieku apmācības atbilst tehnisko instrukciju un šo noteikumu </w:t>
      </w:r>
      <w:r w:rsidR="00000000" w:rsidRPr="00000000" w:rsidDel="00000000">
        <w:rPr>
          <w:rtl w:val="0"/>
        </w:rPr>
        <w:t xml:space="preserve">XI </w:t>
      </w:r>
      <w:r w:rsidR="00000000" w:rsidRPr="00000000" w:rsidDel="00000000">
        <w:rPr>
          <w:rtl w:val="0"/>
        </w:rPr>
        <w:t xml:space="preserve">nodaļas</w:t>
      </w:r>
      <w:r w:rsidR="00000000" w:rsidRPr="00000000" w:rsidDel="00000000">
        <w:rPr>
          <w:rtl w:val="0"/>
        </w:rPr>
        <w:t xml:space="preserve"> prasībām;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pārbauda, vai bīstamo kravu iekraušanas gaisa kuģī procedūras atbilst tehnisko instrukciju prasībām;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attiecībā uz lidlauku ekspluatantiem: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 retāk kā reizi gadā pārbauda lidlauka ekspluatanta iekšējās kvalitātes kontroles sistēmas ietvaros veikto pārbaužu rezultātus;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pārbauda lidlauka avārijas un glābšanas dienestu gatavību neitralizēt bīstamo izstrādājumu noplūdi lidlauka teritorijā, kā arī gatavību savākt bīstamo piesārņojumu un novērst iespējamo kaitējumu personām, īpašumam un videi;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pārbauda, vai pasažieru, bagāžas, kravu un pasta sūtījumu drošības pārbaužu veikšanā nodarbinātā personāla apmācību programmas un darba instrukcijas, kā arī aviācijas drošības pārbaužu veikšanā nodarbinātā personāla zināšanas un praktiskās iemaņas atbilst tehnisko instrukciju prasībām;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Civilās aviācijas aģentūra konstatē, ka lidlauka ekspluatants pārkāpis šo noteikumu </w:t>
      </w:r>
      <w:r w:rsidR="00000000" w:rsidRPr="00000000" w:rsidDel="00000000">
        <w:rPr>
          <w:rtl w:val="0"/>
        </w:rPr>
        <w:t xml:space="preserve">IV </w:t>
      </w:r>
      <w:r w:rsidR="00000000" w:rsidRPr="00000000" w:rsidDel="00000000">
        <w:rPr>
          <w:rtl w:val="0"/>
        </w:rPr>
        <w:t xml:space="preserve">nodaļā</w:t>
      </w:r>
      <w:r w:rsidR="00000000" w:rsidRPr="00000000" w:rsidDel="00000000">
        <w:rPr>
          <w:rtl w:val="0"/>
        </w:rPr>
        <w:t xml:space="preserve"> un tehniskajās instrukcijās noteiktās prasības, tā triju darbdienu laikā informē par to lidlauka ekspluatantu un pieprasa noteiktā termiņā veikt attiecīgas darbības neatbilstību novēršanai. Neatbilstību novēršanas termiņu nosaka atkarībā no neatbilstību rakstura un apjoma, bet ne ilgāku par trim mēnešiem no neatbilstību paziņošanas dienas;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attiecībā uz Latvijas Republikā reģistrētajiem gaisa kuģu ekspluatantiem: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apstiprina šo noteikumu </w:t>
      </w:r>
      <w:r w:rsidR="00000000" w:rsidRPr="00000000" w:rsidDel="00000000">
        <w:rPr>
          <w:rtl w:val="0"/>
        </w:rPr>
        <w:t xml:space="preserve">17.2. </w:t>
      </w:r>
      <w:r w:rsidR="00000000" w:rsidRPr="00000000" w:rsidDel="00000000">
        <w:rPr>
          <w:rtl w:val="0"/>
        </w:rPr>
        <w:t xml:space="preserve">apakšpunktā</w:t>
      </w:r>
      <w:r w:rsidR="00000000" w:rsidRPr="00000000" w:rsidDel="00000000">
        <w:rPr>
          <w:rtl w:val="0"/>
        </w:rPr>
        <w:t xml:space="preserve"> minētajā rokasgrāmatā iekļautās gaisa kuģa ekspluatanta procedūras, instrukcijas, pārvaldības sistēmas procedūras un personāla kvalifikācijas prasības, lai gaisa kuģa ekspluatants un tā nolīgtie šo noteikumu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minētie pakalpojumu sniedzēji varētu nodrošināt bīstamo kravu pārvadāšanu atbilstoši tehnisko instrukciju prasībām un nepieļautu nedeklarētu bīstamo kravu pārvadājumus;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apstiprina šo noteikumu </w:t>
      </w:r>
      <w:r w:rsidR="00000000" w:rsidRPr="00000000" w:rsidDel="00000000">
        <w:rPr>
          <w:rtl w:val="0"/>
        </w:rPr>
        <w:t xml:space="preserve">17.3. </w:t>
      </w:r>
      <w:r w:rsidR="00000000" w:rsidRPr="00000000" w:rsidDel="00000000">
        <w:rPr>
          <w:rtl w:val="0"/>
        </w:rPr>
        <w:t xml:space="preserve">apakšpunktā</w:t>
      </w:r>
      <w:r w:rsidR="00000000" w:rsidRPr="00000000" w:rsidDel="00000000">
        <w:rPr>
          <w:rtl w:val="0"/>
        </w:rPr>
        <w:t xml:space="preserve"> minētās apmācību programmas un pārbauda instruktoru kvalifikācijas atbilstību apmācību veikšanai par tehnisko instrukciju prasībām;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 retāk kā reizi gaisa kuģa ekspluatanta uzraudzības ciklā pārbauda, vai gaisa kuģa ekspluatanta darbībā tiek ievērotas bīstamo kravu pārvadāšanā piemērojamās drošuma prasības un personāla kvalifikācija atbilst tā darba uzdevumu izpildei, kā arī pārbauda pārvaldības sistēmas gaisa kuģa ekspluatanta un tā nolīgto pakalpojumu sniedzēju darbības atbilstības uzraudzībai. Uzraudzības cikls tiek noteikts uz laikposmu no viena līdz trim gadiem (atkarībā no riska faktoriem);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Civilās aviācijas aģentūra konstatē, ka gaisa kuģa ekspluatants nav ievērojis normatīvo aktu prasības bīstamo kravu gaisa pārvadājumu jomā, tā saskaņā ar </w:t>
      </w:r>
      <w:r w:rsidR="00000000" w:rsidRPr="00000000" w:rsidDel="00000000">
        <w:rPr>
          <w:rtl w:val="0"/>
        </w:rPr>
        <w:t xml:space="preserve">regulas Nr. 965/2012</w:t>
      </w:r>
      <w:r w:rsidR="00000000" w:rsidRPr="00000000" w:rsidDel="00000000">
        <w:rPr>
          <w:rtl w:val="0"/>
        </w:rPr>
        <w:t xml:space="preserve"> II pielikuma ARO.GEN.350. punkta "b", "c" un "d" apakšpunktā noteikto neatbilstību klasifikācijas metodoloģiju izvērtē minētā pārkāpuma ietekmi uz gaisa kuģu lidojumu drošuma līmeni un veic šādus pasākumus:</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nosaka, cik būtiski konstatētais pārkāpums vai to kopums pazemina gaisa kuģu lidojumu drošuma līmeni, pakļaujot riskam gaisa kuģi, pasažierus, gaisa kuģa apkalpi vai citu apkalpojošo personālu;</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regulas Nr. 965/2012</w:t>
      </w:r>
      <w:r w:rsidR="00000000" w:rsidRPr="00000000" w:rsidDel="00000000">
        <w:rPr>
          <w:rtl w:val="0"/>
        </w:rPr>
        <w:t xml:space="preserve"> II pielikuma ARO.GEN.350. punkta "b", "c" un "d" apakšpunktu pieņem lēmumu par bīstamo kravu pārvadājumu daļēju ierobežošanu vai apturēšanu un sagatavo ziņojumu par neatbilstību bīstamo kravu pārvadājumiem;</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informē gaisa kuģa ekspluatantu un nosaka veicamās darbības neatbilstību novēršanai un to izpildes termiņus. Neatbilstību novēršanas termiņu nosaka atkarībā no neatbilstību rakstura, cēloņa un apjoma, bet ne ilgāku par trim mēnešiem;</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piemēro šo noteikumu </w:t>
      </w:r>
      <w:r w:rsidR="00000000" w:rsidRPr="00000000" w:rsidDel="00000000">
        <w:rPr>
          <w:rtl w:val="0"/>
        </w:rPr>
        <w:t xml:space="preserve">20.5.4.2. </w:t>
      </w:r>
      <w:r w:rsidR="00000000" w:rsidRPr="00000000" w:rsidDel="00000000">
        <w:rPr>
          <w:rtl w:val="0"/>
        </w:rPr>
        <w:t xml:space="preserve">apakšpunktā</w:t>
      </w:r>
      <w:r w:rsidR="00000000" w:rsidRPr="00000000" w:rsidDel="00000000">
        <w:rPr>
          <w:rtl w:val="0"/>
        </w:rPr>
        <w:t xml:space="preserve"> minētos ierobežojumus līdz brīdim, kad gaisa kuģa ekspluatants pierāda Civilās aviācijas aģentūrai, ka neatbilstības ir novērstas;</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neatbilstības noteiktajā termiņā netiek novērstas, Civilās aviācijas aģentūra pieņem lēmumu par turpmāku ierobežojumu piemērošanu, apstiprinājuma apturēšanu vai anulēšanu atbilstoši šo noteikumu </w:t>
      </w:r>
      <w:r w:rsidR="00000000" w:rsidRPr="00000000" w:rsidDel="00000000">
        <w:rPr>
          <w:rtl w:val="0"/>
        </w:rPr>
        <w:t xml:space="preserve">25.</w:t>
      </w:r>
      <w:r w:rsidR="00000000" w:rsidRPr="00000000" w:rsidDel="00000000">
        <w:rPr>
          <w:rtl w:val="0"/>
        </w:rPr>
        <w:t xml:space="preserve"> vai </w:t>
      </w:r>
      <w:r w:rsidR="00000000" w:rsidRPr="00000000" w:rsidDel="00000000">
        <w:rPr>
          <w:rtl w:val="0"/>
        </w:rPr>
        <w:t xml:space="preserve">26.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neatbilstības pieļāvis bīstamo kravu aprites dalībnieks, kuram gaisa kuģa ekspluatants uz līguma pamata deleģējis savus tehniskajās instrukcijās noteiktos pienākumus saistībā ar bīstamo izstrādājumu pārvadāšanu, un konstatētās neatbilstības ir pazeminājušas gaisa kuģu lidojumu drošuma līmeni, gaisa kuģa ekspluatantam piemēro šo noteikumu </w:t>
      </w:r>
      <w:r w:rsidR="00000000" w:rsidRPr="00000000" w:rsidDel="00000000">
        <w:rPr>
          <w:rtl w:val="0"/>
        </w:rPr>
        <w:t xml:space="preserve">20.5.4.1.</w:t>
      </w:r>
      <w:r w:rsidR="00000000" w:rsidRPr="00000000" w:rsidDel="00000000">
        <w:rPr>
          <w:rtl w:val="0"/>
        </w:rPr>
        <w:t xml:space="preserve">, </w:t>
      </w:r>
      <w:r w:rsidR="00000000" w:rsidRPr="00000000" w:rsidDel="00000000">
        <w:rPr>
          <w:rtl w:val="0"/>
        </w:rPr>
        <w:t xml:space="preserve">20.5.4.2.</w:t>
      </w:r>
      <w:r w:rsidR="00000000" w:rsidRPr="00000000" w:rsidDel="00000000">
        <w:rPr>
          <w:rtl w:val="0"/>
        </w:rPr>
        <w:t xml:space="preserve">, </w:t>
      </w:r>
      <w:r w:rsidR="00000000" w:rsidRPr="00000000" w:rsidDel="00000000">
        <w:rPr>
          <w:rtl w:val="0"/>
        </w:rPr>
        <w:t xml:space="preserve">20.5.4.3.</w:t>
      </w:r>
      <w:r w:rsidR="00000000" w:rsidRPr="00000000" w:rsidDel="00000000">
        <w:rPr>
          <w:rtl w:val="0"/>
        </w:rPr>
        <w:t xml:space="preserve">, </w:t>
      </w:r>
      <w:r w:rsidR="00000000" w:rsidRPr="00000000" w:rsidDel="00000000">
        <w:rPr>
          <w:rtl w:val="0"/>
        </w:rPr>
        <w:t xml:space="preserve">20.5.4.4.</w:t>
      </w:r>
      <w:r w:rsidR="00000000" w:rsidRPr="00000000" w:rsidDel="00000000">
        <w:rPr>
          <w:rtl w:val="0"/>
        </w:rPr>
        <w:t xml:space="preserve"> un </w:t>
      </w:r>
      <w:r w:rsidR="00000000" w:rsidRPr="00000000" w:rsidDel="00000000">
        <w:rPr>
          <w:rtl w:val="0"/>
        </w:rPr>
        <w:t xml:space="preserve">20.5.4.5. </w:t>
      </w:r>
      <w:r w:rsidR="00000000" w:rsidRPr="00000000" w:rsidDel="00000000">
        <w:rPr>
          <w:rtl w:val="0"/>
        </w:rPr>
        <w:t xml:space="preserve">apakšpunktā</w:t>
      </w:r>
      <w:r w:rsidR="00000000" w:rsidRPr="00000000" w:rsidDel="00000000">
        <w:rPr>
          <w:rtl w:val="0"/>
        </w:rPr>
        <w:t xml:space="preserve"> minētos pasākumus;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attiecībā uz ārvalstīs reģistrētajiem gaisa kuģu ekspluatantiem un to pilnvarotajiem pārstāvjiem, kuri veic komercdarbību Latvijas Republikā:</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pārbauda, vai gaisa kuģa ekspluatantu darbībā atbilstoši </w:t>
      </w:r>
      <w:r w:rsidR="00000000" w:rsidRPr="00000000" w:rsidDel="00000000">
        <w:rPr>
          <w:rtl w:val="0"/>
        </w:rPr>
        <w:t xml:space="preserve">regulai Nr. 965/2012</w:t>
      </w:r>
      <w:r w:rsidR="00000000" w:rsidRPr="00000000" w:rsidDel="00000000">
        <w:rPr>
          <w:rtl w:val="0"/>
        </w:rPr>
        <w:t xml:space="preserve"> un šiem noteikumiem tiek ievērotas bīstamo kravu pārvadāšanā piemērojamās drošuma prasības, un konstatētās neatbilstības novērtē atbilstoši </w:t>
      </w:r>
      <w:r w:rsidR="00000000" w:rsidRPr="00000000" w:rsidDel="00000000">
        <w:rPr>
          <w:rtl w:val="0"/>
        </w:rPr>
        <w:t xml:space="preserve">regulas Nr. 965/2012</w:t>
      </w:r>
      <w:r w:rsidR="00000000" w:rsidRPr="00000000" w:rsidDel="00000000">
        <w:rPr>
          <w:rtl w:val="0"/>
        </w:rPr>
        <w:t xml:space="preserve"> II pielikuma ARO.GEN.350. punkta "b", "c" un "d" apakšpunktā noteiktajai neatbilstību klasifikācijas metodoloģijai;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informē gaisa kuģa ekspluatantu un tā reģistrācijas valsts kompetentās iestādes aviācijas jomā par konstatētajām neatbilstībām un pieprasa veikt pasākumus to novēršanai;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konstatētās neatbilstības būtiski pazemina gaisa kuģu lidojumu drošumu, pakļaujot riskam gaisa kuģi, pasažierus, gaisa kuģa apkalpi vai citu apkalpojošo personālu, Civilās aviācijas aģentūra rakstiski nosaka ārvalstī reģistrētajam gaisa kuģa ekspluatantam ierobežojumus bīstamo kravu pārvadājumiem uz un no lidlaukiem Latvijas Republikas teritorijā.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Pārbaužu (auditu un inspekciju) nepieciešamību un biežumu Civilās aviācijas aģentūra nosaka, pamatojoties uz drošuma riska novērtējumu un iespējamām sekām, ko var radīt atgadījums ar bīstamo kravu.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Bīstamo kravu gaisa pārvadājumu apstiprinājumu izsniegšana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Civilās aviācijas aģentūra mēneša laikā izskata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minētos dokumentus, novērtē gaisa kuģa ekspluatanta spēju veikt bīstamo kravu gaisa pārvadājumus atbilstoši </w:t>
      </w:r>
      <w:r w:rsidR="00000000" w:rsidRPr="00000000" w:rsidDel="00000000">
        <w:rPr>
          <w:rtl w:val="0"/>
        </w:rPr>
        <w:t xml:space="preserve">regulas Nr. 965/2012</w:t>
      </w:r>
      <w:r w:rsidR="00000000" w:rsidRPr="00000000" w:rsidDel="00000000">
        <w:rPr>
          <w:rtl w:val="0"/>
        </w:rPr>
        <w:t xml:space="preserve"> III pielikuma ORO.GEN.110. punkta "j" apakšpunkta, ORO.GEN.200. punkta, ORO.GEN.205. punkta "a" apakšpunkta "1" apakšpunkta un V pielikuma SPA.DG.100., SPA.DG.105. un SPA.DG.110. punkta un tehnisko instrukciju prasībām un pieņem lēmumu izsniegt apstiprinājumu vai atteikt apstiprinājuma izsniegšanu.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Civilās aviācijas aģentūra pieņem lēmumu izsniegt apstiprinājumu, ja gaisa kuģa ekspluatants ir izpildījis </w:t>
      </w:r>
      <w:r w:rsidR="00000000" w:rsidRPr="00000000" w:rsidDel="00000000">
        <w:rPr>
          <w:rtl w:val="0"/>
        </w:rPr>
        <w:t xml:space="preserve">regulas Nr. 965/2012</w:t>
      </w:r>
      <w:r w:rsidR="00000000" w:rsidRPr="00000000" w:rsidDel="00000000">
        <w:rPr>
          <w:rtl w:val="0"/>
        </w:rPr>
        <w:t xml:space="preserve"> III pielikuma ORO.GEN.110. punkta "j" apakšpunktā, ORO.GEN.200. punktā, ORO.GEN.205. punkta "a" apakšpunkta "1" apakšpunktā un V pielikuma SPA.DG.105. punktā minētās prasības un iesniedzis visus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minētos dokumentus.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Civilās aviācijas aģentūra pieņem lēmumu atteikt apstiprinājuma izsniegšanu, ja gaisa kuģa ekspluatants nav izpildījis </w:t>
      </w:r>
      <w:r w:rsidR="00000000" w:rsidRPr="00000000" w:rsidDel="00000000">
        <w:rPr>
          <w:rtl w:val="0"/>
        </w:rPr>
        <w:t xml:space="preserve">regulas Nr. 965/2012</w:t>
      </w:r>
      <w:r w:rsidR="00000000" w:rsidRPr="00000000" w:rsidDel="00000000">
        <w:rPr>
          <w:rtl w:val="0"/>
        </w:rPr>
        <w:t xml:space="preserve"> III pielikuma ORO.GEN.110. punkta "j" apakšpunktā, ORO.GEN.200. punktā, ORO.GEN.205. punkta "a" apakšpunkta "1" apakšpunktā un V pielikuma SPA.DG.105. punktā minētās prasības vai nav iesniegts kāds no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minētajiem dokumentiem.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gaisa kuģa ekspluatants apstiprinājuma darbības laikā neievēro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minētās prasības vai neizpilda </w:t>
      </w:r>
      <w:r w:rsidR="00000000" w:rsidRPr="00000000" w:rsidDel="00000000">
        <w:rPr>
          <w:rtl w:val="0"/>
        </w:rPr>
        <w:t xml:space="preserve">regulas Nr. 965/2012</w:t>
      </w:r>
      <w:r w:rsidR="00000000" w:rsidRPr="00000000" w:rsidDel="00000000">
        <w:rPr>
          <w:rtl w:val="0"/>
        </w:rPr>
        <w:t xml:space="preserve"> III pielikuma ORO.GEN.110. punkta "j" apakšpunktā, ORO.GEN.200. punktā, ORO.GEN.205. punkta "a" apakšpunkta "1" apakšpunktā un V pielikuma SPA.DG.105. punkta "a" apakšpunktā minētās prasības, Civilās aviācijas aģentūra pieņem lēmumu uz laiku līdz sešiem mēnešiem apturēt izsniegtā apstiprinājuma darbību, kurā norāda, kādas konstatētās neatbilstības gaisa kuģa ekspluatantam jānovērš.</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Civilās aviācijas aģentūra pieņem lēmumu anulēt izsniegto apstiprinājumu, ja gaisa kuģa ekspluatants: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Civilās aviācijas aģentūras noteiktajā termiņā, bet ne ilgāk kā sešu mēnešu laikā pēc izsniegtā apstiprinājuma darbības apturēšanas nav novērsis Civilās aviācijas aģentūras konstatētās neatbilstības;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atsakās no apstiprinājuma izmantošanas.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Apstiprinājumu iekļauj gaisa kuģa ekspluatanta apliecībā.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Vienreizēja gaisa pārvadājuma, pārlidojuma un izņēmuma atļaujas izsniegšana attiecībā uz bīstamo kravu, kas atbilst tehnisko instrukciju prasībām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Gaisa kuģa ekspluatants, kurš vēlas veikt vienreizēju bīstamās kravas gaisa pārvadājumu vai Latvijas Republikas gaisa telpas pārlidošanu ar bīstamo kravu, kas atbilst tehnisko instrukciju prasībām, vai saņemt vienreizēja bīstamās kravas gaisa pārvadājuma vai pārlidojuma izņēmuma atļauju (turpmāk – izņēmuma atļauja), ne mazāk kā piecas darbdienas pirms paredzētā lidojuma iesniedz Civilās aviācijas aģentūrā pieprasījumu izsniegt ekspluatantam pārlidojuma atļauju. Minētajam pieprasījumam pievieno šādus dokumentus un informāciju: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gaisa kuģa reģistrācijas apliecības kopiju;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gaisa kuģa ekspluatanta apliecinājumu, ka bīstamie izstrādājumi ir iesaiņoti un nostiprināti gaisa kuģī atbilstoši tehniskajās instrukcijās noteiktajām prasībām;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bīstamo kravu, lidojuma maršrutu un laiku, lidojuma mērķi, gaisa kuģa apkalpi un pazīšanas signālu (ieskaitot rezerves, ja atšķiras).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Veicot vienreizēju bīstamās kravas pārvadājumu uz Latvijas Republikas lidlauku, gaisa kuģa ekspluatants papildus 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minētajiem dokumentiem un informācijai iesniedz galamērķa lidlauka ekspluatanta piekrišanu lidlauka pakalpojumu sniegšanai.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Civilās aviācijas aģentūra izvērtē pieprasījumā iekļautās informācijas atbilstību </w:t>
      </w:r>
      <w:r w:rsidR="00000000" w:rsidRPr="00000000" w:rsidDel="00000000">
        <w:rPr>
          <w:rtl w:val="0"/>
        </w:rPr>
        <w:t xml:space="preserve">konvencijas 18. pielikuma</w:t>
      </w:r>
      <w:r w:rsidR="00000000" w:rsidRPr="00000000" w:rsidDel="00000000">
        <w:rPr>
          <w:rtl w:val="0"/>
        </w:rPr>
        <w:t xml:space="preserve">, tehnisko instrukciju un šo noteikumu </w:t>
      </w:r>
      <w:r w:rsidR="00000000" w:rsidRPr="00000000" w:rsidDel="00000000">
        <w:rPr>
          <w:rtl w:val="0"/>
        </w:rPr>
        <w:t xml:space="preserve">28.</w:t>
      </w:r>
      <w:r w:rsidR="00000000" w:rsidRPr="00000000" w:rsidDel="00000000">
        <w:rPr>
          <w:rtl w:val="0"/>
        </w:rPr>
        <w:t xml:space="preserve"> un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minētajām prasībām un ne vēlāk kā divas darbdienas pirms paredzētā lidojuma nosūta gaisa kuģa ekspluatantam attiecīgi vienreizēja gaisa pārvadājuma, pārlidojuma vai izņēmuma atļauju vai atteikumu izsniegt vienreizēja gaisa pārvadājuma, pārlidojuma vai izņēmuma atļauju, ja Civilās aviācijas aģentūra konstatē, ka pieprasījumā iekļautā informācija neatbilst </w:t>
      </w:r>
      <w:r w:rsidR="00000000" w:rsidRPr="00000000" w:rsidDel="00000000">
        <w:rPr>
          <w:rtl w:val="0"/>
        </w:rPr>
        <w:t xml:space="preserve">konvencijas 18. pielikumā</w:t>
      </w:r>
      <w:r w:rsidR="00000000" w:rsidRPr="00000000" w:rsidDel="00000000">
        <w:rPr>
          <w:rtl w:val="0"/>
        </w:rPr>
        <w:t xml:space="preserve">, tehniskajās instrukcijās un šo noteikumu </w:t>
      </w:r>
      <w:r w:rsidR="00000000" w:rsidRPr="00000000" w:rsidDel="00000000">
        <w:rPr>
          <w:rtl w:val="0"/>
        </w:rPr>
        <w:t xml:space="preserve">28.</w:t>
      </w:r>
      <w:r w:rsidR="00000000" w:rsidRPr="00000000" w:rsidDel="00000000">
        <w:rPr>
          <w:rtl w:val="0"/>
        </w:rPr>
        <w:t xml:space="preserve"> un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minētajām prasībām.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IX.</w:t>
      </w:r>
      <w:r w:rsidR="00000000" w:rsidRPr="00000000" w:rsidDel="00000000">
        <w:rPr>
          <w:rtl w:val="0"/>
        </w:rPr>
        <w:t xml:space="preserve"> </w:t>
      </w:r>
      <w:r w:rsidR="00000000" w:rsidRPr="00000000" w:rsidDel="00000000">
        <w:rPr>
          <w:rStyle w:val="paragraph_header"/>
          <w:b w:val="1"/>
          <w:rtl w:val="0"/>
        </w:rPr>
        <w:t xml:space="preserve">Apmācību sniedzēju sertificēšana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Bīstamo kravu sagatavošanā pārvadāšanai ar gaisa kuģi un pārvadāšanā ar gaisa kuģi iesaistīto darbinieku un instruktoru apmācību ir tiesīgi veikt apmācību sniedzēji, kuri ir saņēmuši sertifikātu šajos noteikumos minētajā kārtībā.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Juridiskā persona, kas pretendē uz apmācību sniedzēja sertifikāta saņemšanu, iesniedz Civilās aviācijas aģentūrā šādus dokumentus: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sertifikāta saņemšanai, kurā norādīts paredzētais apmācību veids, apmācību sniedzēja nosaukums, juridiskā adrese un atbildīgais vadītājs, kas nodrošina apmācību procesa izveidi un uzturēšanu. Par atbildīgo vadītāju var norīkot personu, kurai ir piešķirtas paraksta tiesības;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instruktoru sarakstu, kam pievienoti katra instruktora kvalifikāciju apliecinoši dokumenti;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apmācību procesā izmantojamā aprīkojuma un iekārtu sarakstu;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pamata mācību un atkārtoto apmācību programmu, kurā iekļauta šāda informācija: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apmācību kursa mērķis un saturs;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apmācību kursa norises metodika;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teorētisko apmācību procesa detalizēts apraksts un ilgums;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praktisko apmācību procesa detalizēts apraksts un ilgums;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eksaminēšanas un novērtēšanas kārtība.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Pretendents, izstrādājot apmācību programmu, ņem vērā tehniskajās instrukcijās minētās prasības.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Civilās aviācijas aģentūra pieņem lēmumu izsniegt apmācību sniedzēja sertifikātu, 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pretendents ir iesniedzis visus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minētos dokumentus;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32.4. </w:t>
      </w:r>
      <w:r w:rsidR="00000000" w:rsidRPr="00000000" w:rsidDel="00000000">
        <w:rPr>
          <w:rtl w:val="0"/>
        </w:rPr>
        <w:t xml:space="preserve">apakšpunktā</w:t>
      </w:r>
      <w:r w:rsidR="00000000" w:rsidRPr="00000000" w:rsidDel="00000000">
        <w:rPr>
          <w:rtl w:val="0"/>
        </w:rPr>
        <w:t xml:space="preserve"> minētā apmācību programma atbilst tehnisko instrukciju 1. daļas 4. nodaļā noteiktajām prasībām.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Apmācību sniedzēja sertifikātā norāda šādu informāciju: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sertifikāta izsniedzējiestādes pilns nosaukums;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sertifikāta numurs;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apmācību sniedzēja nosaukums;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sertificētās apmācību jomas;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sertifikāta izdošanas datums;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sertifikāta derīguma termiņš;</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sertifikāta izsniedzējiestādes atbildīgās amatpersonas vārds, uzvārds un paraksts.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Civilās aviācijas aģentūra pieņem lēmumu atteikt apmācību sniedzēja sertifikāta izsniegšanu, 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nav iesniegts kāds no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minētajiem dokumentiem;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32.4. </w:t>
      </w:r>
      <w:r w:rsidR="00000000" w:rsidRPr="00000000" w:rsidDel="00000000">
        <w:rPr>
          <w:rtl w:val="0"/>
        </w:rPr>
        <w:t xml:space="preserve">apakšpunktā</w:t>
      </w:r>
      <w:r w:rsidR="00000000" w:rsidRPr="00000000" w:rsidDel="00000000">
        <w:rPr>
          <w:rtl w:val="0"/>
        </w:rPr>
        <w:t xml:space="preserve"> minētā apmācību programma neatbilst tehnisko instrukciju 1. daļas 4. nodaļā noteiktajām prasībām.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Apmācību sniedzējam sertifikāta darbības laikā ir šādi pienākumi: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iesniegt Civilās aviācijas aģentūrā informāciju par jebkurām izmaiņām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minētajos dokumentos;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30 dienas pirms izmaiņu veikšanas apmācību programmā iesniegt tās apstiprināšanai Civilās aviācijas aģentūrā;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ka apmācību procesā iesaistītajiem instruktoriem ir derīgi kvalifikāciju apliecinoši dokumenti.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Civilās aviācijas aģentūra konstatē, ka apmācību sniedzējs sertifikāta darbības laikā neatbilst šo noteikumu prasībām, tā pieņem lēmumu uz laiku apturēt apmācību sniedzējam izsniegtā sertifikāta darbību un nosaka termiņu, kurā apmācību sniedzējam jānovērš konstatētās neatbilstības.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Civilās aviācijas aģentūra pieņem lēmumu anulēt apmācību sniedzējam izsniegto sertifikātu, ja apmācību sniedzējs: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38. </w:t>
      </w:r>
      <w:r w:rsidR="00000000" w:rsidRPr="00000000" w:rsidDel="00000000">
        <w:rPr>
          <w:rtl w:val="0"/>
        </w:rPr>
        <w:t xml:space="preserve">punktam</w:t>
      </w:r>
      <w:r w:rsidR="00000000" w:rsidRPr="00000000" w:rsidDel="00000000">
        <w:rPr>
          <w:rtl w:val="0"/>
        </w:rPr>
        <w:t xml:space="preserve"> noteiktajā termiņā nav novērsis konstatētās neatbilstības;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atsakās no sertifikāta izmantošanas.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w:t>
      </w:r>
      <w:r w:rsidR="00000000" w:rsidRPr="00000000" w:rsidDel="00000000">
        <w:rPr>
          <w:rtl w:val="0"/>
        </w:rPr>
        <w:t xml:space="preserve"> </w:t>
      </w:r>
      <w:r w:rsidR="00000000" w:rsidRPr="00000000" w:rsidDel="00000000">
        <w:rPr>
          <w:rStyle w:val="paragraph_header"/>
          <w:b w:val="1"/>
          <w:rtl w:val="0"/>
        </w:rPr>
        <w:t xml:space="preserve">Instruktoru sertificēšana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Par instruktoru var būt fiziska persona, kura: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apguvusi Civilās aviācijas aģentūras apstiprinātu instruktoru apmācību programmu atbilstoši tehnisko instrukciju 1. daļas 4. nodaļas prasībām un ir sekmīgi nokārtojusi instruktoru apmācību programmā paredzētos eksāmenus (vismaz 85 procenti pareizu atbilžu) vai apguvusi jebkuras citas Eiropas Ekonomikas zonas dalībvalsts atbildīgās iestādes apstiprinātu instruktoru apmācību programmu, vai pabeigusi atzītus starptautiskus instruktoru kursus par bīstamo kravu sagatavošanu pārvadāšanai ar gaisa kuģi vai pārvadāšanu ar gaisa kuģi;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 tehnisko instrukciju 1. daļas 4. nodaļā minētajām prasībām.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Fiziskā persona, kas pretendē uz instruktora sertifikāta saņemšanu, iesniedz Civilās aviācijas aģentūrā šādus dokumentus: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sertifikāta saņemšanai, kurā norādīts vārds, uzvārds, deklarētās dzīvesvietas adrese, tālruņa numurs, e-pasts un paredzētā apmācību joma;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apmācību sniedzēja apliecinājumu, ka pretendents sekmīgi apguvis Civilās aviācijas aģentūras apstiprinātu instruktoru apmācību programmu atbilstoši šo noteikumu </w:t>
      </w:r>
      <w:r w:rsidR="00000000" w:rsidRPr="00000000" w:rsidDel="00000000">
        <w:rPr>
          <w:rtl w:val="0"/>
        </w:rPr>
        <w:t xml:space="preserve">40.1. </w:t>
      </w:r>
      <w:r w:rsidR="00000000" w:rsidRPr="00000000" w:rsidDel="00000000">
        <w:rPr>
          <w:rtl w:val="0"/>
        </w:rPr>
        <w:t xml:space="preserve">apakšpunktā</w:t>
      </w:r>
      <w:r w:rsidR="00000000" w:rsidRPr="00000000" w:rsidDel="00000000">
        <w:rPr>
          <w:rtl w:val="0"/>
        </w:rPr>
        <w:t xml:space="preserve"> minētajām prasībām vai apguvis jebkuras citas Eiropas Ekonomikas zonas dalībvalsts atbildīgās iestādes apstiprinātu instruktoru apmācību programmu, vai pabeidzis atzītus starptautiskus instruktoru kursus par bīstamo kravu sagatavošanu pārvadāšanai ar gaisa kuģi vai pārvadāšanu ar gaisa kuģi.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Civilās aviācijas aģentūra pieņem lēmumu izsniegt instruktora sertifikātu, ja: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pretendents atbilst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minētajām prasībām;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pretendents ir iesniedzis visus šo noteikumu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minētos dokumentus.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Instruktora sertifikātā norāda šādu informāciju: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sertifikāta izsniedzējiestādes pilns nosaukums;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sertifikāta numurs;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vārds, uzvārds un dzimšanas datums;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sertificētās apmācību jomas;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sertifikāta izdošanas datums;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sertifikāta derīguma termiņš;</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sertifikāta izsniedzējiestādes atbildīgās amatpersonas vārds, uzvārds un paraksts.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Civilās aviācijas aģentūra pieņem lēmumu atteikt instruktora sertifikāta izsniegšanu, ja: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pretendents neatbilst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minētajām prasībām;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pretendents nav iesniedzis kādu no šo noteikumu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minētajiem dokumentiem.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Instruktors ne retāk kā reizi divos gados apmeklē attiecīgus kvalifikācijas uzturēšanas kursus par bīstamo kravu sagatavošanu pārvadāšanai ar gaisa kuģi vai pārvadāšanu ar gaisa kuģi un vismaz septiņas darbdienas pirms kvalifikācijas atjaunošanas termiņa beigām iesniedz Civilās aviācijas aģentūrā apmācību sniedzēja apliecinājumu par minēto kursu mācību programmas sekmīgu apgūšanu.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Civilās aviācijas aģentūra pieņem lēmumu pagarināt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sertifikāta derīguma termiņu uz pieciem gadiem, ja instruktors ne vēlāk kā 10 darbdienas pirms sertifikāta derīguma termiņa beigām ir iesniedzis iesniegumu par sertifikāta derīguma termiņa pagarināšanu un sertifikāta vai cita dokumenta kopiju, kas apliecina, ka ir izpildītas šo noteikumu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minētās prasības.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Civilās aviācijas aģentūra pieņem lēmumu uz laiku apturēt instruktoram izsniegtā sertifikāta darbību un nosaka termiņu, kurā instruktoram jānovērš konstatētās neatbilstības, ja instruktors: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nav izpildījis šo noteikumu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minētās prasības;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veicot apmācības, nenodrošina apmācāmajiem Civilās aviācijas aģentūras apstiprinātās apmācību programmas apgūšanu pilnā apjomā.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Civilās aviācijas aģentūra pieņem lēmumu anulēt instruktoram izsniegto sertifikātu, ja instruktors: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47. </w:t>
      </w:r>
      <w:r w:rsidR="00000000" w:rsidRPr="00000000" w:rsidDel="00000000">
        <w:rPr>
          <w:rtl w:val="0"/>
        </w:rPr>
        <w:t xml:space="preserve">punktam</w:t>
      </w:r>
      <w:r w:rsidR="00000000" w:rsidRPr="00000000" w:rsidDel="00000000">
        <w:rPr>
          <w:rtl w:val="0"/>
        </w:rPr>
        <w:t xml:space="preserve"> noteiktajā termiņā nav novērsis konstatētās neatbilstības;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atsakās no sertifikāta izmantošanas.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Citā Eiropas Ekonomikas zonas dalībvalstī sertificēts instruktors, lai veiktu šajos noteikumos noteikto personāla kategoriju apmācību Latvijas Republikā, iesniedz Civilās aviācijas aģentūrā instruktora sertifikātu un iesniegumu par tā atzīšanu.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Civilās aviācijas aģentūra mēneša laikā pēc šo noteikumu </w:t>
      </w:r>
      <w:r w:rsidR="00000000" w:rsidRPr="00000000" w:rsidDel="00000000">
        <w:rPr>
          <w:rtl w:val="0"/>
        </w:rPr>
        <w:t xml:space="preserve">49. </w:t>
      </w:r>
      <w:r w:rsidR="00000000" w:rsidRPr="00000000" w:rsidDel="00000000">
        <w:rPr>
          <w:rtl w:val="0"/>
        </w:rPr>
        <w:t xml:space="preserve">punktā</w:t>
      </w:r>
      <w:r w:rsidR="00000000" w:rsidRPr="00000000" w:rsidDel="00000000">
        <w:rPr>
          <w:rtl w:val="0"/>
        </w:rPr>
        <w:t xml:space="preserve"> minēto dokumentu saņemšanas sniedz Eiropas Ekonomikas zonas dalībvalstī sertificētam instruktoram atzinumu par tā spēju nodrošināt apmācības Latvijas Republikā atbilstoši šo noteikumu un tehnisko instrukciju 1. daļas 4. nodaļas prasībām.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w:t>
      </w:r>
      <w:r w:rsidR="00000000" w:rsidRPr="00000000" w:rsidDel="00000000">
        <w:rPr>
          <w:rtl w:val="0"/>
        </w:rPr>
        <w:t xml:space="preserve"> </w:t>
      </w:r>
      <w:r w:rsidR="00000000" w:rsidRPr="00000000" w:rsidDel="00000000">
        <w:rPr>
          <w:rStyle w:val="paragraph_header"/>
          <w:b w:val="1"/>
          <w:rtl w:val="0"/>
        </w:rPr>
        <w:t xml:space="preserve">Darbinieku apmācība</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Sākotnēju un atkārtotu apmācību par tehnisko instrukciju prasībām veic šādu juridisko personu darbiniekiem, kas veic bīstamo kravu sagatavošanu pārvadāšanai ar gaisa kuģi vai pārvadāšanu ar gaisa kuģi (turpmāk – darbinieki):</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kravu nosūtītāju darbiniekiem;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to bīstamo kravu aprites dalībnieku darbiniekiem, kas sniedz starpniecības pakalpojumus – bīstamo kravu sagatavošanu pārvadāšanai ar gaisa kuģi (izņemot pasta pārvadājumus);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pasta pakalpojumu sniedzēju darbiniekiem;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oficiālo kravu aģentu darbiniekiem;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to bīstamo kravu aprites dalībnieku darbiniekiem, kas sniedz gaisa kuģu virszemes apkalpošanas pakalpojumus;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lidlauka ekspluatantu darbiniekiem;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Latvijas Republikā reģistrēto gaisa kuģu ekspluatantu darbiniekiem;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to juridisko personu darbiniekiem, kas gaisa kuģa ekspluatanta uzdevumā lidostā reģistrē pasažierus un to bagāžu, kā arī veic citas gaisa pārvadājumam nepieciešamās procedūras;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to juridisko personu darbiniekiem, kas pārvadātāja uzdevumā pasažierus lidojumam reģistrē ārpus lidostas;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lidlauku ekspluatantu un gaisa kuģu ekspluatantu darbiniekiem, kuri veic pasažieru, bagāžas, kravas vai pasta sūtījumu drošības pārbaudi;</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lidlauku ekspluatantu avārijas un glābšanas dienestu darbiniekiem, kuri ir atbildīgi par bīstamo izstrādājumu noplūdes vai aizdegšanās seku likvidāciju lidlaukos, to nomnieku telpās un gaisa kuģos glābšanas darbu veikšanai nepieciešamajā apjomā.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Darbiniekus apmāca un tie kārto kvalifikācijas pārbaudi pie apmācību sniedzēja saskaņā ar Civilās aviācijas aģentūras apstiprinātu apmācību programmu, kas atbilst tehnisko instrukciju 1. daļas 4. nodaļā un šo noteikumu </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55.</w:t>
      </w:r>
      <w:r w:rsidR="00000000" w:rsidRPr="00000000" w:rsidDel="00000000">
        <w:rPr>
          <w:rtl w:val="0"/>
        </w:rPr>
        <w:t xml:space="preserve"> un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noteiktajām prasībām, izņemot glābšanas darbos iesaistītās personas, kuras apmāca atbilstoši </w:t>
      </w:r>
      <w:r w:rsidR="00000000" w:rsidRPr="00000000" w:rsidDel="00000000">
        <w:rPr>
          <w:rtl w:val="0"/>
        </w:rPr>
        <w:t xml:space="preserve">Ugunsdrošības un ugunsdzēsības likuma</w:t>
      </w:r>
      <w:r w:rsidR="00000000" w:rsidRPr="00000000" w:rsidDel="00000000">
        <w:rPr>
          <w:rtl w:val="0"/>
        </w:rPr>
        <w:t xml:space="preserve"> 18. panta prasībām.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Apmācību programmā tiek ietverta šo noteikumu </w:t>
      </w:r>
      <w:r w:rsidR="00000000" w:rsidRPr="00000000" w:rsidDel="00000000">
        <w:rPr>
          <w:rtl w:val="0"/>
        </w:rPr>
        <w:t xml:space="preserve">32.3.</w:t>
      </w:r>
      <w:r w:rsidR="00000000" w:rsidRPr="00000000" w:rsidDel="00000000">
        <w:rPr>
          <w:rtl w:val="0"/>
        </w:rPr>
        <w:t xml:space="preserve"> un </w:t>
      </w:r>
      <w:r w:rsidR="00000000" w:rsidRPr="00000000" w:rsidDel="00000000">
        <w:rPr>
          <w:rtl w:val="0"/>
        </w:rPr>
        <w:t xml:space="preserve">32.4. </w:t>
      </w:r>
      <w:r w:rsidR="00000000" w:rsidRPr="00000000" w:rsidDel="00000000">
        <w:rPr>
          <w:rtl w:val="0"/>
        </w:rPr>
        <w:t xml:space="preserve">apakšpunktā</w:t>
      </w:r>
      <w:r w:rsidR="00000000" w:rsidRPr="00000000" w:rsidDel="00000000">
        <w:rPr>
          <w:rtl w:val="0"/>
        </w:rPr>
        <w:t xml:space="preserve"> minētā informācija un tehniskajās instrukcijās noteiktais prasību minimums, kas papildināts ar informāciju par specifiskiem darbinieku pienākumiem atbilstoši juridisko personu noteiktajām procedūrām atgadījumu ar bīstamo kravu seku novēršanai. Apmācību programmā iekļauj šādas sadaļas: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vispārīgie nosacījumi un tiesību aktu prasības attiecībā uz bīstamo izstrādājumu pārvadāšanu;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pienākumi, kas paredz tehniskajās instrukcijās noteikto prasību apgūšanu jomās, par kurām atbildīgs konkrētais darbinieks;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juridisko personu procedūrās norādītie drošības noteikumi, kas ietver arī informāciju par drošiem darba paņēmieniem, riska faktoriem, kuri saistīti ar bīstamajiem izstrādājumiem, un rīcību avārijas situācijās;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praktiskā rīcība avārijas situācijās, ja radusies bīstamu vielu noplūde vai aizdegšanās (tostarp individuālo aizsardzības līdzekļu lietošana, noplūdes avota izolēšana, uguns dzēšana, cilvēku un materiālo vērtību evakuācija no telpām un ziņošana avārijas un glābšanas dienestiem).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darbinieka darba pienākumos ietilpst vairāki uzdevumi, viņš apgūst apmācību programmu atbilstoši visam veicamo uzdevumu apjomam.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Apmācību programmai kā atsevišķu sadaļu pievieno informāciju par teorētisko un praktisko kvalifikācijas pārbaudi un tās sekmīgas izpildes kritērijiem.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Apmācību programmā iekļauj arī informāciju par fiziskajām vai juridiskajām personām, kuras izstrādājušas programmu (norāda minēto personu vārdu, uzvārdu (juridiskās personas nosaukumu) un personas dzimšanas datumu (juridiskās personas reģistrācijas numuru)), un informāciju par instruktoriem, kuri apmācīs personas atbilstoši šai programmai, un pievieno instruktoru kvalifikāciju apliecinošu sertifikātu kopijas.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Darbinieku atkārtota apmācība notiek ne retāk kā reizi divos gados.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Darba devējs rakstiski reģistrē informāciju par darbinieku apmācībām un uzglabā to darba devēja un darbinieka darba tiesisko attiecību laikā vismaz 36 mēnešus pēc pēdējās apmācības dienas. Darba devējs reģistrē šādu informāciju: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darbinieka vārds, uzvārds un dzimšanas datums;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sekmīgi pabeigts pēdējais mācību kurss;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mācību programmas nosaukums un datums, kad Civilās aviācijas aģentūra apstiprinājusi mācību programmu;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konspektīvs programmas izklāsts, apgūto mācību priekšmetu nosaukums, laiks, kas paredzēts teorētiskajām un praktiskajām nodarbībām, apmācāmās personas kvalifikācijas pārbaudes darba kopija;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apmācību sniedzējs vai instruktors, kas veicis apmācību.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Darba devējs uzglabā arī darbinieku individuālo apmācību apliecinošos dokumentus, kuros ietverts personas vārds, uzvārds un dzimšanas datums, apmācību laiks, apmācību programmas nosaukums un apmācību sniedzēja apliecinājums, ka darbinieks sekmīgi apguvis Civilās aviācijas aģentūras apstiprinātu apmācību programmu.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XII.</w:t>
      </w:r>
      <w:r w:rsidR="00000000" w:rsidRPr="00000000" w:rsidDel="00000000">
        <w:rPr>
          <w:rtl w:val="0"/>
        </w:rPr>
        <w:t xml:space="preserve"> </w:t>
      </w:r>
      <w:r w:rsidR="00000000" w:rsidRPr="00000000" w:rsidDel="00000000">
        <w:rPr>
          <w:rStyle w:val="paragraph_header"/>
          <w:b w:val="1"/>
          <w:rtl w:val="0"/>
        </w:rPr>
        <w:t xml:space="preserve">Pasažieru informēšana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Gaisa kuģu ekspluatanti, to pilnvarotie pārstāvji un lidlauku ekspluatanti informē pasažierus par gaisa pārvadājumos aizliegtajiem bīstamajiem izstrādājumiem vismaz šādos veidos: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norāda pasažiera biļetē (arī tad, ja pasažieris iegādājas elektronisku biļeti), nodrošinot, ka pasažieris pirms biļetes iegādes tiek informēts par ierobežojumiem, kas piemērojami, pārvadājot rokas bagāžu un reģistrēto bagāžu;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izvieto lidostā labi redzamā vietā, kur pasažieri iegādājas biļetes, reģistrējas lidojumam un iziet pirmslidojuma drošības pārbaudi, kā arī pirms iekāpšanas gaisa kuģī.</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Gaisa kuģa ekspluatants nodrošina, ka darbinieki, kuri reģistrē pasažierus lidojumam, spēj kvalificēti izskaidrot pasažieriem prasības, kas attiecināmas uz bīstamo izstrādājumu pārvadāšanas aizliegumu, kā arī sniegt precīzu informāciju par izstrādājumiem, kurus pasažieri drīkst pārvadāt izņēmuma kārtā, un šāda pārvadājuma precīzus nosacījumus.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Juridiskās personas, kas veic aviobiļešu tirdzniecību, nodrošina, ka darbinieki, kuri pārdod aviobiļetes, spēj:</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kvalificēti izskaidrot pasažieriem prasības, kas attiecināmas uz bīstamo izstrādājumu pārvadāšanas ierobežojumiem;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sniegt precīzu informāciju par izstrādājumiem, kurus pasažieri drīkst pārvadāt izņēmuma kārtā;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izskaidrot attiecīgā pārvadājuma precīzus nosacījumus plānotajā lidojuma maršrutā ar pārvadājumā iesaistīto ekspluatantu izmantotajiem gaisa kuģu tipiem.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XIII.</w:t>
      </w:r>
      <w:r w:rsidR="00000000" w:rsidRPr="00000000" w:rsidDel="00000000">
        <w:rPr>
          <w:rtl w:val="0"/>
        </w:rPr>
        <w:t xml:space="preserve"> </w:t>
      </w:r>
      <w:r w:rsidR="00000000" w:rsidRPr="00000000" w:rsidDel="00000000">
        <w:rPr>
          <w:rStyle w:val="paragraph_header"/>
          <w:b w:val="1"/>
          <w:rtl w:val="0"/>
        </w:rPr>
        <w:t xml:space="preserve">Bīstamās kravas nedeklarētas pārvadāšanas gadījumu izmeklēšana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Ja noticis atgadījums ar bīstamiem izstrādājumiem vai bīstamo kravu vai nedeklarēts vai nepareizi deklarēts bīstamās kravas pārvadājums ar gaisa kuģi, bīstamo kravu aprites dalībnieks, kura atbildībā atrodas attiecīgā bīstamā krava, 48 stundu laikā no atgadījuma konstatēšanas brīža ziņo par to Civilās aviācijas aģentūrai.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Ja noticis nedeklarēts bīstamās kravas pārvadājums vai šāda pārvadājuma mēģinājums, Civilās aviācijas aģentūra noskaidro notikušā atgadījuma apstākļus un veic nepieciešamos pasākumus, lai novērstu apstākļus, kas radījuši vai veicinājuši tiesību aktu pārkāpumus aviācijas jomā. Ja nepieciešams, Civilās aviācijas aģentūra pieprasa informāciju arī no kompetentās aviācijas uzraudzības iestādes valstī, kura saistīta ar nedeklarēto bīstamās kravas pārvadājumu.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XIV.</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Apmācību sniedzēju un instruktoru sertifikāti, kas izsniegti saskaņā ar </w:t>
      </w:r>
      <w:r w:rsidR="00000000" w:rsidRPr="00000000" w:rsidDel="00000000">
        <w:rPr>
          <w:rtl w:val="0"/>
        </w:rPr>
        <w:t xml:space="preserve">Ministru kabineta 2008. gada 26. februāra noteikumiem Nr. 123 "Bīstamo izstrādājumu un bīstamo kravu gaisa pārvadājumu veikšanas kārtība"</w:t>
      </w:r>
      <w:r w:rsidR="00000000" w:rsidRPr="00000000" w:rsidDel="00000000">
        <w:rPr>
          <w:rtl w:val="0"/>
        </w:rPr>
        <w:t xml:space="preserve">, ir spēkā līdz attiecīgajā sertifikātā noteiktā termiņa beigām.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Atzīt par spēku zaudējušiem </w:t>
      </w:r>
      <w:r w:rsidR="00000000" w:rsidRPr="00000000" w:rsidDel="00000000">
        <w:rPr>
          <w:rtl w:val="0"/>
        </w:rPr>
        <w:t xml:space="preserve">Ministru kabineta 2008. gada 26. februāra noteikumus Nr. 123 "Bīstamo izstrādājumu un bīstamo kravu gaisa pārvadājumu veikšanas kārtība"</w:t>
      </w:r>
      <w:r w:rsidR="00000000" w:rsidRPr="00000000" w:rsidDel="00000000">
        <w:rPr>
          <w:rtl w:val="0"/>
        </w:rPr>
        <w:t xml:space="preserve"> (Latvijas Vēstnesis, 2008, 35.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22-TA-3214</w:t>
    </w:r>
    <w:r>
      <w:br/>
    </w:r>
    <w:r w:rsidR="00000000" w:rsidRPr="00000000" w:rsidDel="00000000">
      <w:rPr>
        <w:rtl w:val="0"/>
      </w:rPr>
      <w:t xml:space="preserve">Izdrukāts 29.07.2026. 21.46 - 1.0.VK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22-TA-3214</w:t>
    </w:r>
    <w:r>
      <w:br/>
    </w:r>
    <w:r w:rsidR="00000000" w:rsidRPr="00000000" w:rsidDel="00000000">
      <w:rPr>
        <w:rtl w:val="0"/>
      </w:rPr>
      <w:t xml:space="preserve">Izdrukāts 29.07.2026. 21.46 - 1.0.VK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noteikumu_projekts_22-TA-3214.docx</dc:title>
</cp:coreProperties>
</file>

<file path=docProps/custom.xml><?xml version="1.0" encoding="utf-8"?>
<Properties xmlns="http://schemas.openxmlformats.org/officeDocument/2006/custom-properties" xmlns:vt="http://schemas.openxmlformats.org/officeDocument/2006/docPropsVTypes"/>
</file>