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"Vides aizsardzības un reģionālās attīstības ministrijas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22-TA-743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