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CC349" w14:textId="77777777" w:rsidR="00936B39" w:rsidRPr="00936B39" w:rsidRDefault="00936B39" w:rsidP="00936B39">
      <w:pPr>
        <w:spacing w:after="0" w:line="240" w:lineRule="auto"/>
        <w:jc w:val="right"/>
        <w:rPr>
          <w:rFonts w:ascii="Times New Roman" w:eastAsia="Times New Roman" w:hAnsi="Times New Roman" w:cs="Times New Roman"/>
          <w:sz w:val="28"/>
          <w:szCs w:val="28"/>
        </w:rPr>
      </w:pPr>
      <w:r w:rsidRPr="00936B39">
        <w:rPr>
          <w:rFonts w:ascii="Times New Roman" w:eastAsia="Times New Roman" w:hAnsi="Times New Roman" w:cs="Times New Roman"/>
          <w:sz w:val="28"/>
          <w:szCs w:val="28"/>
        </w:rPr>
        <w:t xml:space="preserve">(Ministru kabineta </w:t>
      </w:r>
    </w:p>
    <w:p w14:paraId="432CB7C3" w14:textId="77777777" w:rsidR="00936B39" w:rsidRPr="00936B39" w:rsidRDefault="00936B39" w:rsidP="00936B39">
      <w:pPr>
        <w:spacing w:after="0" w:line="240" w:lineRule="auto"/>
        <w:jc w:val="right"/>
        <w:rPr>
          <w:rFonts w:ascii="Times New Roman" w:eastAsia="Times New Roman" w:hAnsi="Times New Roman" w:cs="Times New Roman"/>
          <w:sz w:val="28"/>
          <w:szCs w:val="28"/>
        </w:rPr>
      </w:pPr>
      <w:r w:rsidRPr="00936B39">
        <w:rPr>
          <w:rFonts w:ascii="Times New Roman" w:eastAsia="Times New Roman" w:hAnsi="Times New Roman" w:cs="Times New Roman"/>
          <w:sz w:val="28"/>
          <w:szCs w:val="28"/>
        </w:rPr>
        <w:fldChar w:fldCharType="begin"/>
      </w:r>
      <w:r w:rsidRPr="00936B39">
        <w:rPr>
          <w:rFonts w:ascii="Times New Roman" w:eastAsia="Times New Roman" w:hAnsi="Times New Roman" w:cs="Times New Roman"/>
          <w:sz w:val="28"/>
          <w:szCs w:val="28"/>
        </w:rPr>
        <w:instrText xml:space="preserve"> MERGEFIELD  =TAP_RIK_DATUMS_GEN  \* MERGEFORMAT </w:instrText>
      </w:r>
      <w:r w:rsidRPr="00936B39">
        <w:rPr>
          <w:rFonts w:ascii="Times New Roman" w:eastAsia="Times New Roman" w:hAnsi="Times New Roman" w:cs="Times New Roman"/>
          <w:sz w:val="28"/>
          <w:szCs w:val="28"/>
        </w:rPr>
        <w:fldChar w:fldCharType="separate"/>
      </w:r>
      <w:r w:rsidRPr="00936B39">
        <w:rPr>
          <w:rFonts w:ascii="Times New Roman" w:eastAsia="Times New Roman" w:hAnsi="Times New Roman" w:cs="Times New Roman"/>
          <w:sz w:val="28"/>
          <w:szCs w:val="28"/>
        </w:rPr>
        <w:t>«=TAP_RIK_DATUMS_GEN»</w:t>
      </w:r>
      <w:r w:rsidRPr="00936B39">
        <w:rPr>
          <w:rFonts w:ascii="Times New Roman" w:eastAsia="Times New Roman" w:hAnsi="Times New Roman" w:cs="Times New Roman"/>
          <w:sz w:val="28"/>
          <w:szCs w:val="28"/>
        </w:rPr>
        <w:fldChar w:fldCharType="end"/>
      </w:r>
    </w:p>
    <w:p w14:paraId="2592916D" w14:textId="77777777" w:rsidR="00936B39" w:rsidRPr="00936B39" w:rsidRDefault="00936B39" w:rsidP="00936B39">
      <w:pPr>
        <w:spacing w:after="0" w:line="240" w:lineRule="auto"/>
        <w:jc w:val="right"/>
        <w:rPr>
          <w:rFonts w:ascii="Times New Roman" w:eastAsia="Times New Roman" w:hAnsi="Times New Roman" w:cs="Times New Roman"/>
          <w:sz w:val="28"/>
          <w:szCs w:val="28"/>
        </w:rPr>
      </w:pPr>
      <w:r w:rsidRPr="00936B39">
        <w:rPr>
          <w:rFonts w:ascii="Times New Roman" w:eastAsia="Times New Roman" w:hAnsi="Times New Roman" w:cs="Times New Roman"/>
          <w:sz w:val="28"/>
          <w:szCs w:val="28"/>
        </w:rPr>
        <w:t xml:space="preserve">rīkojums Nr. </w:t>
      </w:r>
      <w:r w:rsidRPr="00936B39">
        <w:rPr>
          <w:rFonts w:ascii="Times New Roman" w:eastAsia="Times New Roman" w:hAnsi="Times New Roman" w:cs="Times New Roman"/>
          <w:sz w:val="28"/>
          <w:szCs w:val="28"/>
        </w:rPr>
        <w:fldChar w:fldCharType="begin"/>
      </w:r>
      <w:r w:rsidRPr="00936B39">
        <w:rPr>
          <w:rFonts w:ascii="Times New Roman" w:eastAsia="Times New Roman" w:hAnsi="Times New Roman" w:cs="Times New Roman"/>
          <w:sz w:val="28"/>
          <w:szCs w:val="28"/>
        </w:rPr>
        <w:instrText xml:space="preserve"> MERGEFIELD =TAP_DOK_NUMURS \* MERGEFORMAT </w:instrText>
      </w:r>
      <w:r w:rsidRPr="00936B39">
        <w:rPr>
          <w:rFonts w:ascii="Times New Roman" w:eastAsia="Times New Roman" w:hAnsi="Times New Roman" w:cs="Times New Roman"/>
          <w:sz w:val="28"/>
          <w:szCs w:val="28"/>
        </w:rPr>
        <w:fldChar w:fldCharType="separate"/>
      </w:r>
      <w:r w:rsidRPr="00936B39">
        <w:rPr>
          <w:rFonts w:ascii="Times New Roman" w:eastAsia="Times New Roman" w:hAnsi="Times New Roman" w:cs="Times New Roman"/>
          <w:sz w:val="28"/>
          <w:szCs w:val="28"/>
        </w:rPr>
        <w:t>«=TAP_DOK_NUMURS»</w:t>
      </w:r>
      <w:r w:rsidRPr="00936B39">
        <w:rPr>
          <w:rFonts w:ascii="Times New Roman" w:eastAsia="Times New Roman" w:hAnsi="Times New Roman" w:cs="Times New Roman"/>
          <w:sz w:val="28"/>
          <w:szCs w:val="28"/>
        </w:rPr>
        <w:fldChar w:fldCharType="end"/>
      </w:r>
      <w:r w:rsidRPr="00936B39">
        <w:rPr>
          <w:rFonts w:ascii="Times New Roman" w:eastAsia="Times New Roman" w:hAnsi="Times New Roman" w:cs="Times New Roman"/>
          <w:sz w:val="28"/>
          <w:szCs w:val="28"/>
        </w:rPr>
        <w:t>)</w:t>
      </w:r>
    </w:p>
    <w:p w14:paraId="31146E99" w14:textId="77777777" w:rsidR="00953D0D" w:rsidRPr="009D4E93" w:rsidRDefault="00953D0D" w:rsidP="00102706">
      <w:pPr>
        <w:spacing w:after="0" w:line="240" w:lineRule="auto"/>
        <w:jc w:val="center"/>
        <w:rPr>
          <w:rFonts w:ascii="Times New Roman" w:eastAsia="Times New Roman" w:hAnsi="Times New Roman" w:cs="Times New Roman"/>
          <w:bCs/>
          <w:sz w:val="28"/>
          <w:szCs w:val="28"/>
        </w:rPr>
      </w:pPr>
    </w:p>
    <w:p w14:paraId="00000001" w14:textId="1D55E65D" w:rsidR="00DB2810" w:rsidRDefault="00630EF9" w:rsidP="00102706">
      <w:pPr>
        <w:spacing w:after="0" w:line="240" w:lineRule="auto"/>
        <w:jc w:val="center"/>
        <w:rPr>
          <w:rFonts w:ascii="Times New Roman" w:eastAsia="Times New Roman" w:hAnsi="Times New Roman" w:cs="Times New Roman"/>
          <w:b/>
          <w:sz w:val="28"/>
          <w:szCs w:val="28"/>
        </w:rPr>
      </w:pPr>
      <w:r w:rsidRPr="008D7DF8">
        <w:rPr>
          <w:rFonts w:ascii="Times New Roman" w:eastAsia="Times New Roman" w:hAnsi="Times New Roman" w:cs="Times New Roman"/>
          <w:b/>
          <w:sz w:val="28"/>
          <w:szCs w:val="28"/>
        </w:rPr>
        <w:t>Pasākumu plāns atbalsta sniegšan</w:t>
      </w:r>
      <w:r w:rsidR="000C4D64">
        <w:rPr>
          <w:rFonts w:ascii="Times New Roman" w:eastAsia="Times New Roman" w:hAnsi="Times New Roman" w:cs="Times New Roman"/>
          <w:b/>
          <w:sz w:val="28"/>
          <w:szCs w:val="28"/>
        </w:rPr>
        <w:t>ai</w:t>
      </w:r>
      <w:r w:rsidRPr="008D7DF8">
        <w:rPr>
          <w:rFonts w:ascii="Times New Roman" w:eastAsia="Times New Roman" w:hAnsi="Times New Roman" w:cs="Times New Roman"/>
          <w:b/>
          <w:sz w:val="28"/>
          <w:szCs w:val="28"/>
        </w:rPr>
        <w:t xml:space="preserve"> Ukrainas civiliedzīvotājiem Latvijas Republikā</w:t>
      </w:r>
      <w:r w:rsidR="00B519C2">
        <w:rPr>
          <w:rFonts w:ascii="Times New Roman" w:eastAsia="Times New Roman" w:hAnsi="Times New Roman" w:cs="Times New Roman"/>
          <w:b/>
          <w:sz w:val="28"/>
          <w:szCs w:val="28"/>
        </w:rPr>
        <w:t xml:space="preserve"> </w:t>
      </w:r>
      <w:r w:rsidR="00B519C2" w:rsidRPr="00E25992">
        <w:rPr>
          <w:rFonts w:ascii="Times New Roman" w:eastAsia="Times New Roman" w:hAnsi="Times New Roman" w:cs="Times New Roman"/>
          <w:b/>
          <w:sz w:val="28"/>
          <w:szCs w:val="28"/>
        </w:rPr>
        <w:t>2023.</w:t>
      </w:r>
      <w:r w:rsidR="000C510D">
        <w:rPr>
          <w:rFonts w:ascii="Times New Roman" w:eastAsia="Times New Roman" w:hAnsi="Times New Roman" w:cs="Times New Roman"/>
          <w:b/>
          <w:sz w:val="28"/>
          <w:szCs w:val="28"/>
        </w:rPr>
        <w:t xml:space="preserve"> </w:t>
      </w:r>
      <w:r w:rsidR="00953D0D" w:rsidRPr="00E25992">
        <w:rPr>
          <w:rFonts w:ascii="Times New Roman" w:eastAsia="Times New Roman" w:hAnsi="Times New Roman" w:cs="Times New Roman"/>
          <w:b/>
          <w:sz w:val="28"/>
          <w:szCs w:val="28"/>
        </w:rPr>
        <w:t>gad</w:t>
      </w:r>
      <w:r w:rsidR="00953D0D">
        <w:rPr>
          <w:rFonts w:ascii="Times New Roman" w:eastAsia="Times New Roman" w:hAnsi="Times New Roman" w:cs="Times New Roman"/>
          <w:b/>
          <w:sz w:val="28"/>
          <w:szCs w:val="28"/>
        </w:rPr>
        <w:t>am</w:t>
      </w:r>
    </w:p>
    <w:p w14:paraId="00000002"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3" w14:textId="2D632D52"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1. Pasākumu plān</w:t>
      </w:r>
      <w:r w:rsidR="000C4D64">
        <w:rPr>
          <w:rFonts w:ascii="Times New Roman" w:eastAsia="Times New Roman" w:hAnsi="Times New Roman" w:cs="Times New Roman"/>
          <w:sz w:val="28"/>
          <w:szCs w:val="28"/>
        </w:rPr>
        <w:t>s</w:t>
      </w:r>
      <w:r w:rsidRPr="008D7DF8">
        <w:rPr>
          <w:rFonts w:ascii="Times New Roman" w:eastAsia="Times New Roman" w:hAnsi="Times New Roman" w:cs="Times New Roman"/>
          <w:sz w:val="28"/>
          <w:szCs w:val="28"/>
        </w:rPr>
        <w:t xml:space="preserve"> atbalsta sniegšan</w:t>
      </w:r>
      <w:r w:rsidR="000C4D64">
        <w:rPr>
          <w:rFonts w:ascii="Times New Roman" w:eastAsia="Times New Roman" w:hAnsi="Times New Roman" w:cs="Times New Roman"/>
          <w:sz w:val="28"/>
          <w:szCs w:val="28"/>
        </w:rPr>
        <w:t>ai</w:t>
      </w:r>
      <w:r w:rsidRPr="008D7DF8">
        <w:rPr>
          <w:rFonts w:ascii="Times New Roman" w:eastAsia="Times New Roman" w:hAnsi="Times New Roman" w:cs="Times New Roman"/>
          <w:sz w:val="28"/>
          <w:szCs w:val="28"/>
        </w:rPr>
        <w:t xml:space="preserve"> Ukrainas civiliedzīvotājiem Latvijas Republikā (turpmāk </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w:t>
      </w:r>
      <w:r w:rsidR="000C4D64">
        <w:rPr>
          <w:rFonts w:ascii="Times New Roman" w:eastAsia="Times New Roman" w:hAnsi="Times New Roman" w:cs="Times New Roman"/>
          <w:sz w:val="28"/>
          <w:szCs w:val="28"/>
        </w:rPr>
        <w:t>p</w:t>
      </w:r>
      <w:r w:rsidRPr="008D7DF8">
        <w:rPr>
          <w:rFonts w:ascii="Times New Roman" w:eastAsia="Times New Roman" w:hAnsi="Times New Roman" w:cs="Times New Roman"/>
          <w:sz w:val="28"/>
          <w:szCs w:val="28"/>
        </w:rPr>
        <w:t xml:space="preserve">asākumu plāns) </w:t>
      </w:r>
      <w:r w:rsidR="000C4D64">
        <w:rPr>
          <w:rFonts w:ascii="Times New Roman" w:eastAsia="Times New Roman" w:hAnsi="Times New Roman" w:cs="Times New Roman"/>
          <w:sz w:val="28"/>
          <w:szCs w:val="28"/>
        </w:rPr>
        <w:t>nosaka</w:t>
      </w:r>
      <w:r w:rsidRPr="008D7DF8">
        <w:rPr>
          <w:rFonts w:ascii="Times New Roman" w:eastAsia="Times New Roman" w:hAnsi="Times New Roman" w:cs="Times New Roman"/>
          <w:sz w:val="28"/>
          <w:szCs w:val="28"/>
        </w:rPr>
        <w:t xml:space="preserve"> valsts institūciju, pašvaldību</w:t>
      </w:r>
      <w:r w:rsidR="00955145">
        <w:rPr>
          <w:rFonts w:ascii="Times New Roman" w:eastAsia="Times New Roman" w:hAnsi="Times New Roman" w:cs="Times New Roman"/>
          <w:sz w:val="28"/>
          <w:szCs w:val="28"/>
        </w:rPr>
        <w:t>, nevalstisko organizāciju</w:t>
      </w:r>
      <w:r w:rsidRPr="008D7DF8">
        <w:rPr>
          <w:rFonts w:ascii="Times New Roman" w:eastAsia="Times New Roman" w:hAnsi="Times New Roman" w:cs="Times New Roman"/>
          <w:sz w:val="28"/>
          <w:szCs w:val="28"/>
        </w:rPr>
        <w:t xml:space="preserve"> un komersantu īstenojamos pasākumus un iesaistāmos resursus, nodrošinot saskaņotu </w:t>
      </w:r>
      <w:r w:rsidRPr="00A16679">
        <w:rPr>
          <w:rFonts w:ascii="Times New Roman" w:eastAsia="Times New Roman" w:hAnsi="Times New Roman" w:cs="Times New Roman"/>
          <w:sz w:val="28"/>
          <w:szCs w:val="28"/>
        </w:rPr>
        <w:t>un nekavējošu</w:t>
      </w:r>
      <w:r w:rsidRPr="008D7DF8">
        <w:rPr>
          <w:rFonts w:ascii="Times New Roman" w:eastAsia="Times New Roman" w:hAnsi="Times New Roman" w:cs="Times New Roman"/>
          <w:sz w:val="28"/>
          <w:szCs w:val="28"/>
        </w:rPr>
        <w:t xml:space="preserve"> rīcību, lai</w:t>
      </w:r>
      <w:r w:rsidR="00E25992">
        <w:rPr>
          <w:rFonts w:ascii="Times New Roman" w:eastAsia="Times New Roman" w:hAnsi="Times New Roman" w:cs="Times New Roman"/>
          <w:sz w:val="28"/>
          <w:szCs w:val="28"/>
        </w:rPr>
        <w:t xml:space="preserve"> 2023.gadā</w:t>
      </w:r>
      <w:r w:rsidRPr="008D7DF8">
        <w:rPr>
          <w:rFonts w:ascii="Times New Roman" w:eastAsia="Times New Roman" w:hAnsi="Times New Roman" w:cs="Times New Roman"/>
          <w:sz w:val="28"/>
          <w:szCs w:val="28"/>
        </w:rPr>
        <w:t xml:space="preserve"> spētu uzņemt, izmitināt un </w:t>
      </w:r>
      <w:r w:rsidR="00C25F3D" w:rsidRPr="008D7DF8">
        <w:rPr>
          <w:rFonts w:ascii="Times New Roman" w:eastAsia="Times New Roman" w:hAnsi="Times New Roman" w:cs="Times New Roman"/>
          <w:sz w:val="28"/>
          <w:szCs w:val="28"/>
        </w:rPr>
        <w:t>nodrošināt sociālo atbalstu</w:t>
      </w:r>
      <w:r w:rsidR="00CF4416">
        <w:rPr>
          <w:rFonts w:ascii="Times New Roman" w:eastAsia="Times New Roman" w:hAnsi="Times New Roman" w:cs="Times New Roman"/>
          <w:sz w:val="28"/>
          <w:szCs w:val="28"/>
        </w:rPr>
        <w:t xml:space="preserve"> </w:t>
      </w:r>
      <w:r w:rsidR="001A7DA7" w:rsidRPr="001A7DA7">
        <w:rPr>
          <w:rFonts w:ascii="Times New Roman" w:eastAsia="Times New Roman" w:hAnsi="Times New Roman" w:cs="Times New Roman"/>
          <w:sz w:val="28"/>
          <w:szCs w:val="28"/>
        </w:rPr>
        <w:t>Ukrainas civiliedzīvotājiem.</w:t>
      </w:r>
      <w:r w:rsidR="00C612B6">
        <w:rPr>
          <w:rFonts w:ascii="Times New Roman" w:eastAsia="Times New Roman" w:hAnsi="Times New Roman" w:cs="Times New Roman"/>
          <w:sz w:val="28"/>
          <w:szCs w:val="28"/>
        </w:rPr>
        <w:t xml:space="preserve"> Plāna vajadzībām tiek pieņemts, ka 2023.gadā Latvijas Republikā no jauna ieradīsies 40 000 Ukrainas civiliedzīvotāji. Prognozes pamatā ir 2022.gadā Latvijas Republikā uzņemtais Ukrainas civiliedzīvotāju skaits un situācija starptautiskajā politikā. </w:t>
      </w:r>
    </w:p>
    <w:p w14:paraId="00000004"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5" w14:textId="77777777"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2. Pasākumu plāns izstrādāts, ņemot vērā Ukrainas civiliedzīvotāju atbalsta likumā noteikto regulējumu.</w:t>
      </w:r>
    </w:p>
    <w:p w14:paraId="00000006"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7" w14:textId="0CB091D4" w:rsidR="00DB2810" w:rsidRPr="00E55B87"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 xml:space="preserve">3. Pasākumu plāns attiecināms arī uz tiem Ukrainas civiliedzīvotājiem, </w:t>
      </w:r>
      <w:r w:rsidRPr="00E55B87">
        <w:rPr>
          <w:rFonts w:ascii="Times New Roman" w:eastAsia="Times New Roman" w:hAnsi="Times New Roman" w:cs="Times New Roman"/>
          <w:sz w:val="28"/>
          <w:szCs w:val="28"/>
        </w:rPr>
        <w:t>kas Latvij</w:t>
      </w:r>
      <w:r w:rsidR="00561C76" w:rsidRPr="00E55B87">
        <w:rPr>
          <w:rFonts w:ascii="Times New Roman" w:eastAsia="Times New Roman" w:hAnsi="Times New Roman" w:cs="Times New Roman"/>
          <w:sz w:val="28"/>
          <w:szCs w:val="28"/>
        </w:rPr>
        <w:t>as Republikā</w:t>
      </w:r>
      <w:r w:rsidRPr="00E55B87">
        <w:rPr>
          <w:rFonts w:ascii="Times New Roman" w:eastAsia="Times New Roman" w:hAnsi="Times New Roman" w:cs="Times New Roman"/>
          <w:sz w:val="28"/>
          <w:szCs w:val="28"/>
        </w:rPr>
        <w:t xml:space="preserve"> ieradušies un prasījuši patvērumu vai pieteikušies vīzas saņemšanai humānu iemeslu dēļ pirms </w:t>
      </w:r>
      <w:r w:rsidR="000C4D64">
        <w:rPr>
          <w:rFonts w:ascii="Times New Roman" w:eastAsia="Times New Roman" w:hAnsi="Times New Roman" w:cs="Times New Roman"/>
          <w:sz w:val="28"/>
          <w:szCs w:val="28"/>
        </w:rPr>
        <w:t>p</w:t>
      </w:r>
      <w:r w:rsidRPr="00E55B87">
        <w:rPr>
          <w:rFonts w:ascii="Times New Roman" w:eastAsia="Times New Roman" w:hAnsi="Times New Roman" w:cs="Times New Roman"/>
          <w:sz w:val="28"/>
          <w:szCs w:val="28"/>
        </w:rPr>
        <w:t xml:space="preserve">asākumu plāna apstiprināšanas un kuru uzņemšana un izmitināšana tika koordinēta atbilstoši </w:t>
      </w:r>
      <w:r w:rsidRPr="00E64B9C">
        <w:rPr>
          <w:rFonts w:ascii="Times New Roman" w:eastAsia="Times New Roman" w:hAnsi="Times New Roman" w:cs="Times New Roman"/>
          <w:sz w:val="28"/>
          <w:szCs w:val="28"/>
        </w:rPr>
        <w:t>Ministru kabineta 2022. gada 28. februāra rīkojum</w:t>
      </w:r>
      <w:r w:rsidR="00E55B87" w:rsidRPr="00E64B9C">
        <w:rPr>
          <w:rFonts w:ascii="Times New Roman" w:eastAsia="Times New Roman" w:hAnsi="Times New Roman" w:cs="Times New Roman"/>
          <w:sz w:val="28"/>
          <w:szCs w:val="28"/>
        </w:rPr>
        <w:t>am</w:t>
      </w:r>
      <w:r w:rsidRPr="00E64B9C">
        <w:rPr>
          <w:rFonts w:ascii="Times New Roman" w:eastAsia="Times New Roman" w:hAnsi="Times New Roman" w:cs="Times New Roman"/>
          <w:sz w:val="28"/>
          <w:szCs w:val="28"/>
        </w:rPr>
        <w:t xml:space="preserve"> Nr. 131 </w:t>
      </w:r>
      <w:r w:rsidR="00E55B87" w:rsidRPr="00E64B9C">
        <w:rPr>
          <w:rFonts w:ascii="Times New Roman" w:hAnsi="Times New Roman" w:cs="Times New Roman"/>
          <w:sz w:val="28"/>
          <w:szCs w:val="28"/>
        </w:rPr>
        <w:t>"</w:t>
      </w:r>
      <w:r w:rsidRPr="00E64B9C">
        <w:rPr>
          <w:rFonts w:ascii="Times New Roman" w:eastAsia="Times New Roman" w:hAnsi="Times New Roman" w:cs="Times New Roman"/>
          <w:sz w:val="28"/>
          <w:szCs w:val="28"/>
        </w:rPr>
        <w:t>Par Pasākumu plānu personu no Ukrainas masveida ierašanās gadījumā Latvijā</w:t>
      </w:r>
      <w:r w:rsidR="00E55B87" w:rsidRPr="00E64B9C">
        <w:rPr>
          <w:rFonts w:ascii="Times New Roman" w:hAnsi="Times New Roman" w:cs="Times New Roman"/>
          <w:sz w:val="28"/>
          <w:szCs w:val="28"/>
        </w:rPr>
        <w:t>"</w:t>
      </w:r>
      <w:r w:rsidR="001A7DA7" w:rsidRPr="00E64B9C">
        <w:rPr>
          <w:rFonts w:ascii="Times New Roman" w:eastAsia="Times New Roman" w:hAnsi="Times New Roman" w:cs="Times New Roman"/>
          <w:sz w:val="28"/>
          <w:szCs w:val="28"/>
        </w:rPr>
        <w:t xml:space="preserve"> un </w:t>
      </w:r>
      <w:r w:rsidR="001A7DA7">
        <w:rPr>
          <w:rFonts w:ascii="Times New Roman" w:eastAsia="Times New Roman" w:hAnsi="Times New Roman" w:cs="Times New Roman"/>
          <w:sz w:val="28"/>
          <w:szCs w:val="28"/>
        </w:rPr>
        <w:t>Ministru kabineta 2022.gada 29.aprīļa rīkojumam Nr. 302 “Par Pasākumu plānu atbalsta sniegšanai Ukrainas civiliedzīvotājiem Latvijas Republikā</w:t>
      </w:r>
      <w:r w:rsidR="00E3753D">
        <w:rPr>
          <w:rFonts w:ascii="Times New Roman" w:eastAsia="Times New Roman" w:hAnsi="Times New Roman" w:cs="Times New Roman"/>
          <w:sz w:val="28"/>
          <w:szCs w:val="28"/>
        </w:rPr>
        <w:t>”</w:t>
      </w:r>
      <w:r w:rsidR="001A7DA7">
        <w:rPr>
          <w:rFonts w:ascii="Times New Roman" w:eastAsia="Times New Roman" w:hAnsi="Times New Roman" w:cs="Times New Roman"/>
          <w:sz w:val="28"/>
          <w:szCs w:val="28"/>
        </w:rPr>
        <w:t xml:space="preserve">. </w:t>
      </w:r>
      <w:r w:rsidR="00B519C2">
        <w:rPr>
          <w:rFonts w:ascii="Times New Roman" w:eastAsia="Times New Roman" w:hAnsi="Times New Roman" w:cs="Times New Roman"/>
          <w:sz w:val="28"/>
          <w:szCs w:val="28"/>
        </w:rPr>
        <w:t xml:space="preserve"> </w:t>
      </w:r>
    </w:p>
    <w:p w14:paraId="00000009" w14:textId="77777777" w:rsidR="00DB2810" w:rsidRPr="00102706" w:rsidRDefault="00DB2810" w:rsidP="00A40001">
      <w:pPr>
        <w:spacing w:after="0" w:line="240" w:lineRule="auto"/>
        <w:ind w:firstLine="709"/>
        <w:jc w:val="both"/>
        <w:rPr>
          <w:rFonts w:ascii="Times New Roman" w:eastAsia="Times New Roman" w:hAnsi="Times New Roman" w:cs="Times New Roman"/>
          <w:sz w:val="24"/>
          <w:szCs w:val="24"/>
        </w:rPr>
      </w:pPr>
    </w:p>
    <w:p w14:paraId="0000000A" w14:textId="0FD03085"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 Pasākumu plānā iekļautos pasākumus koordinē un</w:t>
      </w:r>
      <w:r w:rsidR="00E55B87">
        <w:rPr>
          <w:rFonts w:ascii="Times New Roman" w:eastAsia="Times New Roman" w:hAnsi="Times New Roman" w:cs="Times New Roman"/>
          <w:sz w:val="28"/>
          <w:szCs w:val="28"/>
        </w:rPr>
        <w:t>, ja</w:t>
      </w:r>
      <w:r w:rsidRPr="008D7DF8">
        <w:rPr>
          <w:rFonts w:ascii="Times New Roman" w:eastAsia="Times New Roman" w:hAnsi="Times New Roman" w:cs="Times New Roman"/>
          <w:sz w:val="28"/>
          <w:szCs w:val="28"/>
        </w:rPr>
        <w:t xml:space="preserve"> nepieciešams</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papildu pasākumus nosaka Civilās aizsardzības operacionālās vadības centrs (turpmāk </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CAOVC), kuru vada Iekšlietu ministrija un pārstāvjus deleģē šādas institūcijas:</w:t>
      </w:r>
      <w:r w:rsidR="0013544E">
        <w:rPr>
          <w:rFonts w:ascii="Times New Roman" w:eastAsia="Times New Roman" w:hAnsi="Times New Roman" w:cs="Times New Roman"/>
          <w:sz w:val="28"/>
          <w:szCs w:val="28"/>
        </w:rPr>
        <w:t xml:space="preserve"> </w:t>
      </w:r>
    </w:p>
    <w:p w14:paraId="0000000B"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 Iekšlietu ministrija;</w:t>
      </w:r>
    </w:p>
    <w:p w14:paraId="0000000C"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 Valsts robežsardze (turpmāk – VRS);</w:t>
      </w:r>
    </w:p>
    <w:p w14:paraId="0000000D"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4.3. Pilsonības un migrācijas lietu pārvalde (turpmāk – PMLP);</w:t>
      </w:r>
    </w:p>
    <w:p w14:paraId="0000000E"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4.4. Valsts policija (turpmāk – VP);</w:t>
      </w:r>
    </w:p>
    <w:p w14:paraId="0000000F"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4.5. Valsts ugunsdzēsības un glābšanas dienests (turpmāk – VUGD);</w:t>
      </w:r>
    </w:p>
    <w:p w14:paraId="00000010"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4.6. Valsts drošības dienests (turpmāk – VDD);</w:t>
      </w:r>
    </w:p>
    <w:p w14:paraId="00000011"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4.7. Iekšlietu ministrijas Informācijas centrs (turpmāk – IeM IC);</w:t>
      </w:r>
    </w:p>
    <w:p w14:paraId="00000012" w14:textId="1825070B"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lastRenderedPageBreak/>
        <w:t>4.8. Nodrošinājuma valsts aģentūra;</w:t>
      </w:r>
    </w:p>
    <w:p w14:paraId="00000013"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4.9. Aizsardzības ministrija;</w:t>
      </w:r>
    </w:p>
    <w:p w14:paraId="00000014"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4.10. Nacionālie bruņotie spēki;</w:t>
      </w:r>
    </w:p>
    <w:p w14:paraId="00000015"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4.11. Ārlietu ministrija;</w:t>
      </w:r>
    </w:p>
    <w:p w14:paraId="00000016"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4.12. Ekonomikas ministrija;</w:t>
      </w:r>
    </w:p>
    <w:p w14:paraId="00000017"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4.13. Finanšu ministrija;</w:t>
      </w:r>
    </w:p>
    <w:p w14:paraId="00000018"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4.14. Izglītības un zinātnes ministrija;</w:t>
      </w:r>
    </w:p>
    <w:p w14:paraId="00000019"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4.15. Kultūras ministrija;</w:t>
      </w:r>
    </w:p>
    <w:p w14:paraId="0000001A"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4.16. Labklājības ministrija;</w:t>
      </w:r>
    </w:p>
    <w:p w14:paraId="0000001B"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4.17. Satiksmes ministrija;</w:t>
      </w:r>
    </w:p>
    <w:p w14:paraId="0000001C"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4.18. Tieslietu ministrija;</w:t>
      </w:r>
    </w:p>
    <w:p w14:paraId="0000001D"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4.19. Veselības ministrija;</w:t>
      </w:r>
    </w:p>
    <w:p w14:paraId="0000001E"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4.20. Neatliekamās medicīniskās palīdzības dienests (turpmāk – NMPD);</w:t>
      </w:r>
    </w:p>
    <w:p w14:paraId="0000001F"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4.21. Vides aizsardzības un reģionālās attīstības ministrija (turpmāk – VARAM);</w:t>
      </w:r>
    </w:p>
    <w:p w14:paraId="00000020"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4.22. Zemkopības ministrija;</w:t>
      </w:r>
    </w:p>
    <w:p w14:paraId="00000021" w14:textId="2820ABA9"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4.23. Latvijas Pašv</w:t>
      </w:r>
      <w:r w:rsidR="00FB0CA2">
        <w:rPr>
          <w:rFonts w:ascii="Times New Roman" w:eastAsia="Times New Roman" w:hAnsi="Times New Roman" w:cs="Times New Roman"/>
          <w:sz w:val="28"/>
          <w:szCs w:val="28"/>
        </w:rPr>
        <w:t>aldību savienība</w:t>
      </w:r>
      <w:r w:rsidRPr="008D7DF8">
        <w:rPr>
          <w:rFonts w:ascii="Times New Roman" w:eastAsia="Times New Roman" w:hAnsi="Times New Roman" w:cs="Times New Roman"/>
          <w:sz w:val="28"/>
          <w:szCs w:val="28"/>
        </w:rPr>
        <w:t>;</w:t>
      </w:r>
    </w:p>
    <w:p w14:paraId="00000022" w14:textId="33090EDE" w:rsidR="00DB2810"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4.24. Sabiedrības integrācijas fonds.</w:t>
      </w:r>
    </w:p>
    <w:p w14:paraId="7D8C26D9" w14:textId="77777777" w:rsidR="00102706" w:rsidRPr="008D7DF8" w:rsidRDefault="00102706" w:rsidP="00A40001">
      <w:pPr>
        <w:shd w:val="clear" w:color="auto" w:fill="FFFFFF"/>
        <w:spacing w:after="0" w:line="240" w:lineRule="auto"/>
        <w:ind w:firstLine="709"/>
        <w:jc w:val="both"/>
        <w:rPr>
          <w:rFonts w:ascii="Times New Roman" w:eastAsia="Times New Roman" w:hAnsi="Times New Roman" w:cs="Times New Roman"/>
          <w:sz w:val="28"/>
          <w:szCs w:val="28"/>
        </w:rPr>
      </w:pPr>
    </w:p>
    <w:p w14:paraId="00000023" w14:textId="0E613684"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highlight w:val="white"/>
        </w:rPr>
      </w:pPr>
      <w:r w:rsidRPr="008D7DF8">
        <w:rPr>
          <w:rFonts w:ascii="Times New Roman" w:eastAsia="Times New Roman" w:hAnsi="Times New Roman" w:cs="Times New Roman"/>
          <w:sz w:val="28"/>
          <w:szCs w:val="28"/>
        </w:rPr>
        <w:t>5. CAOVC</w:t>
      </w:r>
      <w:r w:rsidRPr="008D7DF8">
        <w:rPr>
          <w:rFonts w:ascii="Times New Roman" w:eastAsia="Times New Roman" w:hAnsi="Times New Roman" w:cs="Times New Roman"/>
          <w:sz w:val="28"/>
          <w:szCs w:val="28"/>
          <w:highlight w:val="white"/>
        </w:rPr>
        <w:t xml:space="preserve"> sadarbībā ar Valsts kancelejas Stratēģiskās komunikācijas koordinācijas departamentu </w:t>
      </w:r>
      <w:r w:rsidR="000C4D64" w:rsidRPr="008D7DF8">
        <w:rPr>
          <w:rFonts w:ascii="Times New Roman" w:eastAsia="Times New Roman" w:hAnsi="Times New Roman" w:cs="Times New Roman"/>
          <w:sz w:val="28"/>
          <w:szCs w:val="28"/>
          <w:highlight w:val="white"/>
        </w:rPr>
        <w:t xml:space="preserve">nodrošina stratēģisko komunikāciju </w:t>
      </w:r>
      <w:r w:rsidRPr="008D7DF8">
        <w:rPr>
          <w:rFonts w:ascii="Times New Roman" w:eastAsia="Times New Roman" w:hAnsi="Times New Roman" w:cs="Times New Roman"/>
          <w:sz w:val="28"/>
          <w:szCs w:val="28"/>
          <w:highlight w:val="white"/>
        </w:rPr>
        <w:t>par jautājumiem, kas saistīti ar Ukr</w:t>
      </w:r>
      <w:r w:rsidR="00561C76">
        <w:rPr>
          <w:rFonts w:ascii="Times New Roman" w:eastAsia="Times New Roman" w:hAnsi="Times New Roman" w:cs="Times New Roman"/>
          <w:sz w:val="28"/>
          <w:szCs w:val="28"/>
          <w:highlight w:val="white"/>
        </w:rPr>
        <w:t xml:space="preserve">ainas </w:t>
      </w:r>
      <w:r w:rsidR="00294296">
        <w:rPr>
          <w:rFonts w:ascii="Times New Roman" w:eastAsia="Times New Roman" w:hAnsi="Times New Roman" w:cs="Times New Roman"/>
          <w:sz w:val="28"/>
          <w:szCs w:val="28"/>
          <w:highlight w:val="white"/>
        </w:rPr>
        <w:t>civiliedzīvotāju</w:t>
      </w:r>
      <w:r w:rsidR="00E55B87" w:rsidRPr="008D7DF8">
        <w:rPr>
          <w:rFonts w:ascii="Times New Roman" w:eastAsia="Times New Roman" w:hAnsi="Times New Roman" w:cs="Times New Roman"/>
          <w:sz w:val="28"/>
          <w:szCs w:val="28"/>
          <w:highlight w:val="white"/>
        </w:rPr>
        <w:t xml:space="preserve"> </w:t>
      </w:r>
      <w:r w:rsidR="00561C76">
        <w:rPr>
          <w:rFonts w:ascii="Times New Roman" w:eastAsia="Times New Roman" w:hAnsi="Times New Roman" w:cs="Times New Roman"/>
          <w:sz w:val="28"/>
          <w:szCs w:val="28"/>
          <w:highlight w:val="white"/>
        </w:rPr>
        <w:t>masveida ierašanos Latvijas Republikā</w:t>
      </w:r>
      <w:r w:rsidRPr="008D7DF8">
        <w:rPr>
          <w:rFonts w:ascii="Times New Roman" w:eastAsia="Times New Roman" w:hAnsi="Times New Roman" w:cs="Times New Roman"/>
          <w:sz w:val="28"/>
          <w:szCs w:val="28"/>
          <w:highlight w:val="white"/>
        </w:rPr>
        <w:t>.</w:t>
      </w:r>
    </w:p>
    <w:p w14:paraId="1FDDC3EC" w14:textId="77777777" w:rsidR="00102706" w:rsidRDefault="00102706" w:rsidP="00A40001">
      <w:pPr>
        <w:shd w:val="clear" w:color="auto" w:fill="FFFFFF"/>
        <w:spacing w:after="0" w:line="240" w:lineRule="auto"/>
        <w:ind w:firstLine="709"/>
        <w:jc w:val="both"/>
        <w:rPr>
          <w:rFonts w:ascii="Times New Roman" w:eastAsia="Times New Roman" w:hAnsi="Times New Roman" w:cs="Times New Roman"/>
          <w:sz w:val="28"/>
          <w:szCs w:val="28"/>
          <w:highlight w:val="white"/>
        </w:rPr>
      </w:pPr>
    </w:p>
    <w:p w14:paraId="00000028" w14:textId="458D1CF9" w:rsidR="00DB2810" w:rsidRPr="002A48C1" w:rsidRDefault="00630EF9" w:rsidP="00A40001">
      <w:pPr>
        <w:shd w:val="clear" w:color="auto" w:fill="FFFFFF"/>
        <w:spacing w:after="0" w:line="240" w:lineRule="auto"/>
        <w:ind w:firstLine="709"/>
        <w:jc w:val="both"/>
        <w:rPr>
          <w:rFonts w:ascii="Times New Roman" w:eastAsia="Times New Roman" w:hAnsi="Times New Roman" w:cs="Times New Roman"/>
          <w:sz w:val="36"/>
          <w:szCs w:val="36"/>
          <w:highlight w:val="white"/>
        </w:rPr>
      </w:pPr>
      <w:r w:rsidRPr="008D7DF8">
        <w:rPr>
          <w:rFonts w:ascii="Times New Roman" w:eastAsia="Times New Roman" w:hAnsi="Times New Roman" w:cs="Times New Roman"/>
          <w:sz w:val="28"/>
          <w:szCs w:val="28"/>
          <w:highlight w:val="white"/>
        </w:rPr>
        <w:t xml:space="preserve">6. CAOVC vadītājs, ja nepieciešams, var iesaistīt </w:t>
      </w:r>
      <w:r w:rsidR="000C4D64" w:rsidRPr="008D7DF8">
        <w:rPr>
          <w:rFonts w:ascii="Times New Roman" w:eastAsia="Times New Roman" w:hAnsi="Times New Roman" w:cs="Times New Roman"/>
          <w:sz w:val="28"/>
          <w:szCs w:val="28"/>
        </w:rPr>
        <w:t>CAOVC</w:t>
      </w:r>
      <w:r w:rsidR="000C4D64" w:rsidRPr="008D7DF8">
        <w:rPr>
          <w:rFonts w:ascii="Times New Roman" w:eastAsia="Times New Roman" w:hAnsi="Times New Roman" w:cs="Times New Roman"/>
          <w:sz w:val="28"/>
          <w:szCs w:val="28"/>
          <w:highlight w:val="white"/>
        </w:rPr>
        <w:t xml:space="preserve"> </w:t>
      </w:r>
      <w:r w:rsidRPr="008D7DF8">
        <w:rPr>
          <w:rFonts w:ascii="Times New Roman" w:eastAsia="Times New Roman" w:hAnsi="Times New Roman" w:cs="Times New Roman"/>
          <w:sz w:val="28"/>
          <w:szCs w:val="28"/>
          <w:highlight w:val="white"/>
        </w:rPr>
        <w:t>darbā arī citu institūciju</w:t>
      </w:r>
      <w:r w:rsidR="00490B74">
        <w:rPr>
          <w:rFonts w:ascii="Times New Roman" w:eastAsia="Times New Roman" w:hAnsi="Times New Roman" w:cs="Times New Roman"/>
          <w:sz w:val="28"/>
          <w:szCs w:val="28"/>
          <w:highlight w:val="white"/>
        </w:rPr>
        <w:t xml:space="preserve"> un organizāciju</w:t>
      </w:r>
      <w:r w:rsidRPr="008D7DF8">
        <w:rPr>
          <w:rFonts w:ascii="Times New Roman" w:eastAsia="Times New Roman" w:hAnsi="Times New Roman" w:cs="Times New Roman"/>
          <w:sz w:val="28"/>
          <w:szCs w:val="28"/>
          <w:highlight w:val="white"/>
        </w:rPr>
        <w:t xml:space="preserve"> pārstāvjus.</w:t>
      </w:r>
    </w:p>
    <w:p w14:paraId="55B0A06F" w14:textId="32C1EEAF" w:rsidR="00F135A6" w:rsidRDefault="00F135A6" w:rsidP="00102706">
      <w:pPr>
        <w:spacing w:after="0" w:line="240" w:lineRule="auto"/>
        <w:jc w:val="both"/>
        <w:rPr>
          <w:rFonts w:ascii="Times New Roman" w:eastAsia="Times New Roman" w:hAnsi="Times New Roman" w:cs="Times New Roman"/>
          <w:sz w:val="28"/>
          <w:szCs w:val="28"/>
        </w:rPr>
      </w:pPr>
    </w:p>
    <w:p w14:paraId="0490DE25" w14:textId="77777777" w:rsidR="006B78DA" w:rsidRDefault="006B78DA">
      <w:r>
        <w:br w:type="page"/>
      </w:r>
    </w:p>
    <w:tbl>
      <w:tblPr>
        <w:tblStyle w:val="a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8"/>
        <w:gridCol w:w="3887"/>
        <w:gridCol w:w="1924"/>
        <w:gridCol w:w="2410"/>
        <w:gridCol w:w="2710"/>
        <w:gridCol w:w="2251"/>
      </w:tblGrid>
      <w:tr w:rsidR="00E3753D" w14:paraId="3F4C3E8B" w14:textId="5C694F10" w:rsidTr="00D6109E">
        <w:tc>
          <w:tcPr>
            <w:tcW w:w="988" w:type="dxa"/>
          </w:tcPr>
          <w:p w14:paraId="00000029" w14:textId="1B50C48C"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Nr.</w:t>
            </w:r>
          </w:p>
          <w:p w14:paraId="0000002A" w14:textId="517244F0"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 k.</w:t>
            </w:r>
          </w:p>
        </w:tc>
        <w:tc>
          <w:tcPr>
            <w:tcW w:w="3887" w:type="dxa"/>
            <w:vAlign w:val="center"/>
          </w:tcPr>
          <w:p w14:paraId="0000002B"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Pasākums</w:t>
            </w:r>
          </w:p>
        </w:tc>
        <w:tc>
          <w:tcPr>
            <w:tcW w:w="1924" w:type="dxa"/>
            <w:vAlign w:val="center"/>
          </w:tcPr>
          <w:p w14:paraId="0000002C" w14:textId="3F123DC1"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Atbildīgā institūcija vai organizācija</w:t>
            </w:r>
          </w:p>
        </w:tc>
        <w:tc>
          <w:tcPr>
            <w:tcW w:w="2410" w:type="dxa"/>
            <w:vAlign w:val="center"/>
          </w:tcPr>
          <w:p w14:paraId="0000002D" w14:textId="73CF99B9"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Līdzatbildīgās institūcijas, komersanti. </w:t>
            </w:r>
          </w:p>
        </w:tc>
        <w:tc>
          <w:tcPr>
            <w:tcW w:w="2710" w:type="dxa"/>
            <w:vAlign w:val="center"/>
          </w:tcPr>
          <w:p w14:paraId="0000002E"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Iesaistāmie resursi</w:t>
            </w:r>
          </w:p>
        </w:tc>
        <w:tc>
          <w:tcPr>
            <w:tcW w:w="2251" w:type="dxa"/>
            <w:vAlign w:val="center"/>
          </w:tcPr>
          <w:p w14:paraId="0000002F"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Izpilde</w:t>
            </w:r>
          </w:p>
        </w:tc>
      </w:tr>
      <w:tr w:rsidR="00E3753D" w14:paraId="6B08366E" w14:textId="1C61F1E2" w:rsidTr="00E3753D">
        <w:tc>
          <w:tcPr>
            <w:tcW w:w="14170" w:type="dxa"/>
            <w:gridSpan w:val="6"/>
            <w:shd w:val="clear" w:color="auto" w:fill="DEEAF6" w:themeFill="accent1" w:themeFillTint="33"/>
          </w:tcPr>
          <w:p w14:paraId="00000030" w14:textId="77777777" w:rsidR="00E3753D" w:rsidRDefault="00E3753D" w:rsidP="005C07C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Personu uzņemšana un reģistrācija, informēšanas pasākumi</w:t>
            </w:r>
          </w:p>
        </w:tc>
      </w:tr>
      <w:tr w:rsidR="00E3753D" w14:paraId="351D154B" w14:textId="7486A20E" w:rsidTr="00D6109E">
        <w:tc>
          <w:tcPr>
            <w:tcW w:w="988" w:type="dxa"/>
          </w:tcPr>
          <w:p w14:paraId="00000036" w14:textId="77777777" w:rsidR="00E3753D" w:rsidRPr="00091DE4" w:rsidRDefault="00E3753D" w:rsidP="005C07C7">
            <w:pPr>
              <w:jc w:val="center"/>
              <w:rPr>
                <w:rFonts w:ascii="Times New Roman" w:eastAsia="Times New Roman" w:hAnsi="Times New Roman" w:cs="Times New Roman"/>
                <w:color w:val="000000" w:themeColor="text1"/>
                <w:sz w:val="24"/>
                <w:szCs w:val="24"/>
              </w:rPr>
            </w:pPr>
            <w:r w:rsidRPr="00240611">
              <w:rPr>
                <w:rFonts w:ascii="Times New Roman" w:eastAsia="Times New Roman" w:hAnsi="Times New Roman" w:cs="Times New Roman"/>
                <w:color w:val="000000" w:themeColor="text1"/>
                <w:sz w:val="24"/>
                <w:szCs w:val="24"/>
              </w:rPr>
              <w:t>1.1.</w:t>
            </w:r>
          </w:p>
        </w:tc>
        <w:tc>
          <w:tcPr>
            <w:tcW w:w="3887" w:type="dxa"/>
          </w:tcPr>
          <w:p w14:paraId="00000037" w14:textId="7B38CBD7" w:rsidR="00E3753D" w:rsidRPr="00091DE4" w:rsidRDefault="00E3753D" w:rsidP="009D4E93">
            <w:pP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 xml:space="preserve">Bezmaksas informatīvā diennakts tālruņa </w:t>
            </w:r>
            <w:r>
              <w:rPr>
                <w:rFonts w:ascii="Times New Roman" w:eastAsia="Times New Roman" w:hAnsi="Times New Roman" w:cs="Times New Roman"/>
                <w:color w:val="000000" w:themeColor="text1"/>
                <w:sz w:val="24"/>
                <w:szCs w:val="24"/>
              </w:rPr>
              <w:t>darbības nodrošināšana</w:t>
            </w:r>
            <w:r w:rsidR="003B45B5">
              <w:rPr>
                <w:rFonts w:ascii="Times New Roman" w:eastAsia="Times New Roman" w:hAnsi="Times New Roman" w:cs="Times New Roman"/>
                <w:color w:val="000000" w:themeColor="text1"/>
                <w:sz w:val="24"/>
                <w:szCs w:val="24"/>
              </w:rPr>
              <w:t>.</w:t>
            </w:r>
          </w:p>
        </w:tc>
        <w:tc>
          <w:tcPr>
            <w:tcW w:w="1924" w:type="dxa"/>
          </w:tcPr>
          <w:p w14:paraId="285BDEEE" w14:textId="62A883BD" w:rsidR="00E3753D" w:rsidRDefault="00E3753D" w:rsidP="005C07C7">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Sabiedrības integrācijas fonds</w:t>
            </w:r>
          </w:p>
          <w:p w14:paraId="00000038" w14:textId="145A4FF7" w:rsidR="00E3753D" w:rsidRPr="00091DE4" w:rsidRDefault="00E3753D" w:rsidP="005C07C7">
            <w:pPr>
              <w:jc w:val="center"/>
              <w:rPr>
                <w:rFonts w:ascii="Times New Roman" w:eastAsia="Times New Roman" w:hAnsi="Times New Roman" w:cs="Times New Roman"/>
                <w:color w:val="000000" w:themeColor="text1"/>
                <w:sz w:val="24"/>
                <w:szCs w:val="24"/>
              </w:rPr>
            </w:pPr>
          </w:p>
        </w:tc>
        <w:tc>
          <w:tcPr>
            <w:tcW w:w="2410" w:type="dxa"/>
          </w:tcPr>
          <w:p w14:paraId="00000039" w14:textId="75C2D967" w:rsidR="00E3753D" w:rsidRPr="00091DE4" w:rsidRDefault="00E3753D" w:rsidP="005C07C7">
            <w:pPr>
              <w:jc w:val="center"/>
              <w:rPr>
                <w:rFonts w:ascii="Times New Roman" w:eastAsia="Times New Roman" w:hAnsi="Times New Roman" w:cs="Times New Roman"/>
                <w:color w:val="000000" w:themeColor="text1"/>
                <w:sz w:val="24"/>
                <w:szCs w:val="24"/>
              </w:rPr>
            </w:pPr>
          </w:p>
        </w:tc>
        <w:tc>
          <w:tcPr>
            <w:tcW w:w="2710" w:type="dxa"/>
          </w:tcPr>
          <w:p w14:paraId="3A23206B" w14:textId="7697E59A" w:rsidR="00E3753D" w:rsidRDefault="00E3753D" w:rsidP="00FC654F">
            <w:pPr>
              <w:jc w:val="center"/>
              <w:rPr>
                <w:rFonts w:ascii="Times New Roman" w:eastAsia="Times New Roman" w:hAnsi="Times New Roman" w:cs="Times New Roman"/>
                <w:sz w:val="24"/>
                <w:szCs w:val="24"/>
              </w:rPr>
            </w:pPr>
            <w:r w:rsidRPr="00091DE4">
              <w:rPr>
                <w:rFonts w:ascii="Times New Roman" w:eastAsia="Times New Roman" w:hAnsi="Times New Roman" w:cs="Times New Roman"/>
                <w:color w:val="000000" w:themeColor="text1"/>
                <w:sz w:val="24"/>
                <w:szCs w:val="24"/>
              </w:rPr>
              <w:t>Esošie resursi</w:t>
            </w:r>
            <w:r>
              <w:rPr>
                <w:rFonts w:ascii="Times New Roman" w:eastAsia="Times New Roman" w:hAnsi="Times New Roman" w:cs="Times New Roman"/>
                <w:color w:val="000000" w:themeColor="text1"/>
                <w:sz w:val="24"/>
                <w:szCs w:val="24"/>
              </w:rPr>
              <w:t>/</w:t>
            </w:r>
            <w:r w:rsidRPr="00143B49">
              <w:rPr>
                <w:rFonts w:ascii="Times New Roman" w:eastAsia="Times New Roman" w:hAnsi="Times New Roman" w:cs="Times New Roman"/>
                <w:sz w:val="24"/>
                <w:szCs w:val="24"/>
              </w:rPr>
              <w:t xml:space="preserve"> Budžeta resora "74. Gadskārtējā valsts budžeta izpildes procesā pārdalāmais finansējums" atsevišķā programmā plānotais finansējums</w:t>
            </w:r>
          </w:p>
          <w:p w14:paraId="0000003A" w14:textId="0AF2E642" w:rsidR="00E3753D" w:rsidRPr="00091DE4" w:rsidRDefault="00E3753D" w:rsidP="00FC654F">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p>
        </w:tc>
        <w:tc>
          <w:tcPr>
            <w:tcW w:w="2251" w:type="dxa"/>
          </w:tcPr>
          <w:p w14:paraId="0000003B" w14:textId="73BEFC26" w:rsidR="00E3753D" w:rsidRPr="00091DE4" w:rsidRDefault="00E3753D" w:rsidP="005C07C7">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Pastāvīgi</w:t>
            </w:r>
          </w:p>
        </w:tc>
      </w:tr>
      <w:tr w:rsidR="00E3753D" w14:paraId="3644A5B1" w14:textId="729E2E4D" w:rsidTr="00D6109E">
        <w:tc>
          <w:tcPr>
            <w:tcW w:w="988" w:type="dxa"/>
          </w:tcPr>
          <w:p w14:paraId="0530201C" w14:textId="6759AE56" w:rsidR="00E3753D" w:rsidRPr="00091DE4" w:rsidRDefault="00E3753D" w:rsidP="005C07C7">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p>
        </w:tc>
        <w:tc>
          <w:tcPr>
            <w:tcW w:w="3887" w:type="dxa"/>
          </w:tcPr>
          <w:p w14:paraId="60F0DD4F" w14:textId="4C87276D" w:rsidR="00E3753D" w:rsidRPr="005E2C7E" w:rsidRDefault="00E3753D" w:rsidP="009D4E93">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Ukrainas civiliedzīvotājiem aktuālās informācijas uzturēšana vienotā</w:t>
            </w:r>
            <w:r w:rsidRPr="005E2C7E">
              <w:rPr>
                <w:rFonts w:ascii="Times New Roman" w:eastAsia="Times New Roman" w:hAnsi="Times New Roman" w:cs="Times New Roman"/>
                <w:color w:val="000000" w:themeColor="text1"/>
                <w:sz w:val="24"/>
                <w:szCs w:val="24"/>
              </w:rPr>
              <w:t xml:space="preserve"> interneta vietnē ārzemniekiem</w:t>
            </w:r>
            <w:r w:rsidR="003B45B5">
              <w:rPr>
                <w:rFonts w:ascii="Times New Roman" w:eastAsia="Times New Roman" w:hAnsi="Times New Roman" w:cs="Times New Roman"/>
                <w:color w:val="000000" w:themeColor="text1"/>
                <w:sz w:val="24"/>
                <w:szCs w:val="24"/>
              </w:rPr>
              <w:t>.</w:t>
            </w:r>
          </w:p>
          <w:p w14:paraId="224C94DC" w14:textId="4549DD14" w:rsidR="00E3753D" w:rsidRPr="00E63816" w:rsidRDefault="00E3753D" w:rsidP="00FA0088">
            <w:pPr>
              <w:pStyle w:val="CommentText"/>
              <w:rPr>
                <w:rFonts w:ascii="Times New Roman" w:eastAsia="Times New Roman" w:hAnsi="Times New Roman" w:cs="Times New Roman"/>
                <w:color w:val="000000" w:themeColor="text1"/>
                <w:sz w:val="24"/>
                <w:szCs w:val="24"/>
              </w:rPr>
            </w:pPr>
          </w:p>
        </w:tc>
        <w:tc>
          <w:tcPr>
            <w:tcW w:w="1924" w:type="dxa"/>
          </w:tcPr>
          <w:p w14:paraId="6EF788B9" w14:textId="2F747ACA" w:rsidR="00E3753D" w:rsidRPr="00A311CE" w:rsidRDefault="00E3753D" w:rsidP="005C07C7">
            <w:pPr>
              <w:jc w:val="center"/>
              <w:rPr>
                <w:rFonts w:ascii="Times New Roman" w:eastAsia="Times New Roman" w:hAnsi="Times New Roman" w:cs="Times New Roman"/>
                <w:color w:val="000000" w:themeColor="text1"/>
                <w:sz w:val="24"/>
                <w:szCs w:val="24"/>
              </w:rPr>
            </w:pPr>
            <w:r w:rsidRPr="00A311CE">
              <w:rPr>
                <w:rFonts w:ascii="Times New Roman" w:eastAsia="Times New Roman" w:hAnsi="Times New Roman" w:cs="Times New Roman"/>
                <w:color w:val="000000" w:themeColor="text1"/>
                <w:sz w:val="24"/>
                <w:szCs w:val="24"/>
              </w:rPr>
              <w:t>Sabiedrības integrācijas fonds</w:t>
            </w:r>
          </w:p>
        </w:tc>
        <w:tc>
          <w:tcPr>
            <w:tcW w:w="2410" w:type="dxa"/>
          </w:tcPr>
          <w:p w14:paraId="194F3CE8" w14:textId="2E221129" w:rsidR="00E3753D" w:rsidRDefault="00E3753D" w:rsidP="005C07C7">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Visas iesaistītās valsts pārvaldes institūcijas, pašvaldības (informācijas sniegšana), GPB</w:t>
            </w:r>
          </w:p>
          <w:p w14:paraId="29450204" w14:textId="67081992" w:rsidR="00E3753D" w:rsidRPr="00A311CE" w:rsidRDefault="00E3753D" w:rsidP="005C07C7">
            <w:pPr>
              <w:jc w:val="center"/>
              <w:rPr>
                <w:rFonts w:ascii="Times New Roman" w:eastAsia="Times New Roman" w:hAnsi="Times New Roman" w:cs="Times New Roman"/>
                <w:color w:val="000000" w:themeColor="text1"/>
                <w:sz w:val="24"/>
                <w:szCs w:val="24"/>
              </w:rPr>
            </w:pPr>
          </w:p>
        </w:tc>
        <w:tc>
          <w:tcPr>
            <w:tcW w:w="2710" w:type="dxa"/>
          </w:tcPr>
          <w:p w14:paraId="576B2101" w14:textId="0E8E6CAC" w:rsidR="00E3753D" w:rsidRPr="00A311CE" w:rsidRDefault="00E3753D" w:rsidP="004C7A8C">
            <w:pPr>
              <w:jc w:val="center"/>
              <w:rPr>
                <w:rFonts w:ascii="Times New Roman" w:eastAsia="Times New Roman" w:hAnsi="Times New Roman" w:cs="Times New Roman"/>
                <w:color w:val="000000" w:themeColor="text1"/>
                <w:sz w:val="24"/>
                <w:szCs w:val="24"/>
              </w:rPr>
            </w:pPr>
            <w:r w:rsidRPr="004C7A8C">
              <w:rPr>
                <w:rFonts w:ascii="Times New Roman" w:eastAsia="Times New Roman" w:hAnsi="Times New Roman" w:cs="Times New Roman"/>
                <w:color w:val="000000" w:themeColor="text1"/>
                <w:sz w:val="24"/>
                <w:szCs w:val="24"/>
              </w:rPr>
              <w:t>Patvēruma, migrācijas un integrācijas fonda 2021.–2027. g. plānošanas perioda finansējums sākot ar 2023. gadu</w:t>
            </w:r>
          </w:p>
        </w:tc>
        <w:tc>
          <w:tcPr>
            <w:tcW w:w="2251" w:type="dxa"/>
          </w:tcPr>
          <w:p w14:paraId="43DDFD21" w14:textId="18E4DD7E" w:rsidR="00E3753D" w:rsidRPr="00091DE4" w:rsidRDefault="00E3753D" w:rsidP="00E766B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Pastāvīgi</w:t>
            </w:r>
          </w:p>
        </w:tc>
      </w:tr>
      <w:tr w:rsidR="00E3753D" w14:paraId="37C6B77D" w14:textId="1B000B30" w:rsidTr="00D6109E">
        <w:tc>
          <w:tcPr>
            <w:tcW w:w="988" w:type="dxa"/>
          </w:tcPr>
          <w:p w14:paraId="0000003C" w14:textId="47F3C0F6" w:rsidR="00E3753D" w:rsidRDefault="00E3753D" w:rsidP="005C07C7">
            <w:pPr>
              <w:jc w:val="center"/>
              <w:rPr>
                <w:rFonts w:ascii="Times New Roman" w:eastAsia="Times New Roman" w:hAnsi="Times New Roman" w:cs="Times New Roman"/>
                <w:sz w:val="24"/>
                <w:szCs w:val="24"/>
              </w:rPr>
            </w:pPr>
            <w:r w:rsidRPr="00CF4416">
              <w:rPr>
                <w:rFonts w:ascii="Times New Roman" w:eastAsia="Times New Roman" w:hAnsi="Times New Roman" w:cs="Times New Roman"/>
                <w:sz w:val="24"/>
                <w:szCs w:val="24"/>
              </w:rPr>
              <w:t>1.3.</w:t>
            </w:r>
          </w:p>
        </w:tc>
        <w:tc>
          <w:tcPr>
            <w:tcW w:w="3887" w:type="dxa"/>
          </w:tcPr>
          <w:p w14:paraId="4318BDC3" w14:textId="4D9DC4B1"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Personu informēšana par likumīgas uzturēšanās iespējām, izmitināšanas vietām Latvijas Republikā un iespējamo atbalstu, ciktāl iespējams, ukraiņu valodā. </w:t>
            </w:r>
          </w:p>
          <w:p w14:paraId="0000003D" w14:textId="60A59373" w:rsidR="00E3753D" w:rsidRPr="00F637FB" w:rsidRDefault="00E3753D" w:rsidP="009D4E93">
            <w:pPr>
              <w:rPr>
                <w:rFonts w:ascii="Times New Roman" w:eastAsia="Times New Roman" w:hAnsi="Times New Roman" w:cs="Times New Roman"/>
                <w:i/>
                <w:sz w:val="20"/>
                <w:szCs w:val="20"/>
              </w:rPr>
            </w:pPr>
          </w:p>
        </w:tc>
        <w:tc>
          <w:tcPr>
            <w:tcW w:w="1924" w:type="dxa"/>
          </w:tcPr>
          <w:p w14:paraId="0000003E" w14:textId="253C8590" w:rsidR="00E3753D" w:rsidRPr="00E3753D" w:rsidRDefault="00E3753D" w:rsidP="005C07C7">
            <w:pPr>
              <w:jc w:val="center"/>
              <w:rPr>
                <w:rFonts w:ascii="Times New Roman" w:eastAsia="Times New Roman" w:hAnsi="Times New Roman" w:cs="Times New Roman"/>
                <w:sz w:val="24"/>
                <w:szCs w:val="24"/>
                <w:highlight w:val="yellow"/>
              </w:rPr>
            </w:pPr>
            <w:r w:rsidRPr="006E41F4">
              <w:rPr>
                <w:rFonts w:ascii="Times New Roman" w:eastAsia="Times New Roman" w:hAnsi="Times New Roman" w:cs="Times New Roman"/>
                <w:sz w:val="24"/>
                <w:szCs w:val="24"/>
              </w:rPr>
              <w:t xml:space="preserve">Visas ministrijas, valsts iestādes, pašvaldības atbilstoši kompetencei. </w:t>
            </w:r>
          </w:p>
        </w:tc>
        <w:tc>
          <w:tcPr>
            <w:tcW w:w="2410" w:type="dxa"/>
          </w:tcPr>
          <w:p w14:paraId="0000003F" w14:textId="32F1770D" w:rsidR="00E3753D" w:rsidRPr="00E3753D" w:rsidRDefault="00E3753D" w:rsidP="005C07C7">
            <w:pPr>
              <w:jc w:val="center"/>
              <w:rPr>
                <w:rFonts w:ascii="Times New Roman" w:eastAsia="Times New Roman" w:hAnsi="Times New Roman" w:cs="Times New Roman"/>
                <w:sz w:val="24"/>
                <w:szCs w:val="24"/>
                <w:highlight w:val="yellow"/>
              </w:rPr>
            </w:pPr>
          </w:p>
        </w:tc>
        <w:tc>
          <w:tcPr>
            <w:tcW w:w="2710" w:type="dxa"/>
          </w:tcPr>
          <w:p w14:paraId="00000040" w14:textId="1A57F075"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041" w14:textId="0584C501"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410948F3" w14:textId="77777777" w:rsidTr="00D6109E">
        <w:tc>
          <w:tcPr>
            <w:tcW w:w="988" w:type="dxa"/>
          </w:tcPr>
          <w:p w14:paraId="32F1BD6A" w14:textId="145C07D6" w:rsidR="00E3753D" w:rsidRPr="00CF4416"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87" w:type="dxa"/>
          </w:tcPr>
          <w:p w14:paraId="0A6E6EB2" w14:textId="703872A5" w:rsidR="005F211C" w:rsidRPr="00A16679" w:rsidRDefault="005F211C" w:rsidP="009D4E93">
            <w:pP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Ukrainas civiliedzīvotāju atbalsta sniegšanai nepieciešamās informācijas IT rīka (UCASNIR) darbības nodrošināšana un pilnveide</w:t>
            </w:r>
            <w:r w:rsidR="00310A06">
              <w:rPr>
                <w:rFonts w:ascii="Times New Roman" w:eastAsia="Times New Roman" w:hAnsi="Times New Roman" w:cs="Times New Roman"/>
                <w:sz w:val="24"/>
                <w:szCs w:val="24"/>
              </w:rPr>
              <w:t>.</w:t>
            </w:r>
          </w:p>
          <w:p w14:paraId="7EFC65DE" w14:textId="46719CDC" w:rsidR="00E3753D" w:rsidRPr="00A16679" w:rsidRDefault="00E3753D" w:rsidP="009D4E93">
            <w:pPr>
              <w:rPr>
                <w:rFonts w:ascii="Times New Roman" w:eastAsia="Times New Roman" w:hAnsi="Times New Roman" w:cs="Times New Roman"/>
                <w:sz w:val="24"/>
                <w:szCs w:val="24"/>
              </w:rPr>
            </w:pPr>
          </w:p>
        </w:tc>
        <w:tc>
          <w:tcPr>
            <w:tcW w:w="1924" w:type="dxa"/>
          </w:tcPr>
          <w:p w14:paraId="33DCF81A" w14:textId="2CF8FEE3" w:rsidR="00E3753D" w:rsidRPr="00A16679" w:rsidRDefault="00E17599"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 xml:space="preserve">IeM </w:t>
            </w:r>
            <w:r w:rsidR="00E3753D" w:rsidRPr="00A16679">
              <w:rPr>
                <w:rFonts w:ascii="Times New Roman" w:eastAsia="Times New Roman" w:hAnsi="Times New Roman" w:cs="Times New Roman"/>
                <w:sz w:val="24"/>
                <w:szCs w:val="24"/>
              </w:rPr>
              <w:t>IC, PMLP, VUGD</w:t>
            </w:r>
          </w:p>
        </w:tc>
        <w:tc>
          <w:tcPr>
            <w:tcW w:w="2410" w:type="dxa"/>
          </w:tcPr>
          <w:p w14:paraId="3F26BA10" w14:textId="743715C1" w:rsidR="00E3753D" w:rsidRPr="00A16679" w:rsidRDefault="005F211C"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Pašvaldības</w:t>
            </w:r>
          </w:p>
        </w:tc>
        <w:tc>
          <w:tcPr>
            <w:tcW w:w="2710" w:type="dxa"/>
          </w:tcPr>
          <w:p w14:paraId="4BBCCFA1" w14:textId="77FFC61E" w:rsidR="00E3753D" w:rsidRPr="00A16679" w:rsidRDefault="005F211C"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Esošie resursi</w:t>
            </w:r>
          </w:p>
        </w:tc>
        <w:tc>
          <w:tcPr>
            <w:tcW w:w="2251" w:type="dxa"/>
          </w:tcPr>
          <w:p w14:paraId="257628D5" w14:textId="61723729" w:rsidR="00E3753D" w:rsidRPr="00A16679" w:rsidRDefault="005F211C"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Pastāvīgi</w:t>
            </w:r>
          </w:p>
        </w:tc>
      </w:tr>
      <w:tr w:rsidR="00E3753D" w14:paraId="6146721E" w14:textId="7BDC9B8B" w:rsidTr="00D6109E">
        <w:tc>
          <w:tcPr>
            <w:tcW w:w="988" w:type="dxa"/>
          </w:tcPr>
          <w:p w14:paraId="00000048" w14:textId="4880E353" w:rsidR="00E3753D" w:rsidRDefault="00A16679" w:rsidP="00DF1C8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87" w:type="dxa"/>
          </w:tcPr>
          <w:p w14:paraId="00000049" w14:textId="4B9EB428"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Ukrainas civiliedzīvotāju atbalsta sniegšanai nepieciešamās informācijas apstrāde, izmantojot vienotu IT rīku.</w:t>
            </w:r>
          </w:p>
        </w:tc>
        <w:tc>
          <w:tcPr>
            <w:tcW w:w="1924" w:type="dxa"/>
          </w:tcPr>
          <w:p w14:paraId="7542BB95"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Sadarbības teritoriju civilās aizsardzības komisijas, VUGD,</w:t>
            </w:r>
          </w:p>
          <w:p w14:paraId="16B6254D" w14:textId="7D4504C0"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Vienotais valsts un pašvaldības klientu apkalpošanas centrs, pašvaldības klientu apkalpošanas struktūrvienība</w:t>
            </w:r>
          </w:p>
          <w:p w14:paraId="0000004A" w14:textId="0E45BD80" w:rsidR="00E3753D" w:rsidRPr="00AE1379" w:rsidRDefault="00E3753D" w:rsidP="005C07C7">
            <w:pPr>
              <w:jc w:val="center"/>
              <w:rPr>
                <w:rFonts w:ascii="Times New Roman" w:eastAsia="Times New Roman" w:hAnsi="Times New Roman" w:cs="Times New Roman"/>
                <w:i/>
                <w:sz w:val="24"/>
                <w:szCs w:val="24"/>
              </w:rPr>
            </w:pPr>
          </w:p>
        </w:tc>
        <w:tc>
          <w:tcPr>
            <w:tcW w:w="2410" w:type="dxa"/>
          </w:tcPr>
          <w:p w14:paraId="3680DDEB" w14:textId="6F68E0FE" w:rsidR="00E3753D" w:rsidRDefault="00E3753D" w:rsidP="00E766B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IeM IC, PML</w:t>
            </w:r>
            <w:r w:rsidR="00E17599">
              <w:rPr>
                <w:rFonts w:ascii="Times New Roman" w:eastAsia="Times New Roman" w:hAnsi="Times New Roman" w:cs="Times New Roman"/>
                <w:sz w:val="24"/>
                <w:szCs w:val="24"/>
              </w:rPr>
              <w:t>P</w:t>
            </w:r>
            <w:r>
              <w:rPr>
                <w:rFonts w:ascii="Times New Roman" w:eastAsia="Times New Roman" w:hAnsi="Times New Roman" w:cs="Times New Roman"/>
                <w:sz w:val="24"/>
                <w:szCs w:val="24"/>
              </w:rPr>
              <w:t>, VARAM</w:t>
            </w:r>
          </w:p>
          <w:p w14:paraId="0000004B" w14:textId="0A27DE1E" w:rsidR="00E3753D" w:rsidRDefault="00E3753D" w:rsidP="005C07C7">
            <w:pPr>
              <w:jc w:val="center"/>
              <w:rPr>
                <w:rFonts w:ascii="Times New Roman" w:eastAsia="Times New Roman" w:hAnsi="Times New Roman" w:cs="Times New Roman"/>
                <w:sz w:val="24"/>
                <w:szCs w:val="24"/>
              </w:rPr>
            </w:pPr>
          </w:p>
        </w:tc>
        <w:tc>
          <w:tcPr>
            <w:tcW w:w="2710" w:type="dxa"/>
          </w:tcPr>
          <w:p w14:paraId="17E64670" w14:textId="237823CE" w:rsidR="00E3753D" w:rsidRDefault="00E3753D" w:rsidP="00FC65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143B49">
              <w:rPr>
                <w:rFonts w:ascii="Times New Roman" w:eastAsia="Times New Roman" w:hAnsi="Times New Roman" w:cs="Times New Roman"/>
                <w:sz w:val="24"/>
                <w:szCs w:val="24"/>
              </w:rPr>
              <w:t xml:space="preserve"> Budžeta resora "74. Gadskārtējā valsts budžeta izpildes procesā pārdalāmais finansējums" atsevišķā </w:t>
            </w:r>
            <w:r w:rsidRPr="00143B49">
              <w:rPr>
                <w:rFonts w:ascii="Times New Roman" w:eastAsia="Times New Roman" w:hAnsi="Times New Roman" w:cs="Times New Roman"/>
                <w:sz w:val="24"/>
                <w:szCs w:val="24"/>
              </w:rPr>
              <w:lastRenderedPageBreak/>
              <w:t>programmā plānotais finansējums</w:t>
            </w:r>
          </w:p>
          <w:p w14:paraId="0000004C" w14:textId="530267A8" w:rsidR="00E3753D" w:rsidRPr="00675F9A" w:rsidRDefault="00E3753D" w:rsidP="00FC654F">
            <w:pPr>
              <w:jc w:val="center"/>
              <w:rPr>
                <w:rFonts w:ascii="Times New Roman" w:eastAsia="Times New Roman" w:hAnsi="Times New Roman" w:cs="Times New Roman"/>
                <w:color w:val="70AD47" w:themeColor="accent6"/>
                <w:sz w:val="24"/>
                <w:szCs w:val="24"/>
              </w:rPr>
            </w:pPr>
            <w:r w:rsidRPr="0068348F">
              <w:rPr>
                <w:rFonts w:ascii="Times New Roman" w:eastAsia="Times New Roman" w:hAnsi="Times New Roman" w:cs="Times New Roman"/>
                <w:sz w:val="24"/>
                <w:szCs w:val="24"/>
              </w:rPr>
              <w:t xml:space="preserve"> </w:t>
            </w:r>
          </w:p>
        </w:tc>
        <w:tc>
          <w:tcPr>
            <w:tcW w:w="2251" w:type="dxa"/>
          </w:tcPr>
          <w:p w14:paraId="0000004D" w14:textId="24C812FB"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Pastāvīgi</w:t>
            </w:r>
          </w:p>
        </w:tc>
      </w:tr>
      <w:tr w:rsidR="00E3753D" w14:paraId="0CF9AB9E" w14:textId="2369B0D0" w:rsidTr="00D6109E">
        <w:tc>
          <w:tcPr>
            <w:tcW w:w="988" w:type="dxa"/>
          </w:tcPr>
          <w:p w14:paraId="0000004E" w14:textId="06DBA54B" w:rsidR="00E3753D"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E3753D">
              <w:rPr>
                <w:rFonts w:ascii="Times New Roman" w:eastAsia="Times New Roman" w:hAnsi="Times New Roman" w:cs="Times New Roman"/>
                <w:sz w:val="24"/>
                <w:szCs w:val="24"/>
              </w:rPr>
              <w:t>.</w:t>
            </w:r>
          </w:p>
        </w:tc>
        <w:tc>
          <w:tcPr>
            <w:tcW w:w="3887" w:type="dxa"/>
          </w:tcPr>
          <w:p w14:paraId="1D373754" w14:textId="5BD422DF"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Vienotu valsts un pašvaldības sniegtā atbalsta koordinācijas punktu </w:t>
            </w:r>
            <w:r w:rsidRPr="00AE1379">
              <w:rPr>
                <w:rFonts w:ascii="Times New Roman" w:eastAsia="Times New Roman" w:hAnsi="Times New Roman" w:cs="Times New Roman"/>
                <w:sz w:val="24"/>
                <w:szCs w:val="24"/>
              </w:rPr>
              <w:t>izveide</w:t>
            </w:r>
            <w:r>
              <w:rPr>
                <w:rFonts w:ascii="Times New Roman" w:eastAsia="Times New Roman" w:hAnsi="Times New Roman" w:cs="Times New Roman"/>
                <w:sz w:val="24"/>
                <w:szCs w:val="24"/>
                <w:highlight w:val="green"/>
              </w:rPr>
              <w:t xml:space="preserve"> </w:t>
            </w:r>
            <w:r>
              <w:rPr>
                <w:rFonts w:ascii="Times New Roman" w:eastAsia="Times New Roman" w:hAnsi="Times New Roman" w:cs="Times New Roman"/>
                <w:sz w:val="24"/>
                <w:szCs w:val="24"/>
                <w:highlight w:val="white"/>
              </w:rPr>
              <w:t>un to darbības nodrošināšana</w:t>
            </w:r>
            <w:r w:rsidR="001900D5">
              <w:rPr>
                <w:rFonts w:ascii="Times New Roman" w:eastAsia="Times New Roman" w:hAnsi="Times New Roman" w:cs="Times New Roman"/>
                <w:sz w:val="24"/>
                <w:szCs w:val="24"/>
              </w:rPr>
              <w:t xml:space="preserve">, </w:t>
            </w:r>
            <w:r w:rsidR="001900D5" w:rsidRPr="001900D5">
              <w:rPr>
                <w:rFonts w:ascii="Times New Roman" w:eastAsia="Times New Roman" w:hAnsi="Times New Roman" w:cs="Times New Roman"/>
                <w:sz w:val="24"/>
                <w:szCs w:val="24"/>
              </w:rPr>
              <w:t>kas sevī ietver gan Ukrainas civiliedzīvotāju reģistrēšana, t.sk. Fizisko personu reģistrā, gan citu valsts un pašvaldības pakalpojumu, t.sk. sociālās iekļaušanas aktivitāšu, nodrošināšana sadarbībā ar sociālajiem partneriem</w:t>
            </w:r>
            <w:r w:rsidR="001900D5">
              <w:rPr>
                <w:rFonts w:ascii="Times New Roman" w:eastAsia="Times New Roman" w:hAnsi="Times New Roman" w:cs="Times New Roman"/>
                <w:sz w:val="24"/>
                <w:szCs w:val="24"/>
              </w:rPr>
              <w:t>.</w:t>
            </w:r>
          </w:p>
          <w:p w14:paraId="0000004F" w14:textId="5608732C" w:rsidR="00E3753D" w:rsidRDefault="00E3753D" w:rsidP="009D4E93">
            <w:pPr>
              <w:rPr>
                <w:rFonts w:ascii="Times New Roman" w:eastAsia="Times New Roman" w:hAnsi="Times New Roman" w:cs="Times New Roman"/>
                <w:sz w:val="24"/>
                <w:szCs w:val="24"/>
              </w:rPr>
            </w:pPr>
          </w:p>
        </w:tc>
        <w:tc>
          <w:tcPr>
            <w:tcW w:w="1924" w:type="dxa"/>
          </w:tcPr>
          <w:p w14:paraId="2677D5F1"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p w14:paraId="00000050" w14:textId="13596F4E" w:rsidR="00E3753D" w:rsidRDefault="00E3753D" w:rsidP="005C07C7">
            <w:pPr>
              <w:jc w:val="center"/>
              <w:rPr>
                <w:rFonts w:ascii="Times New Roman" w:eastAsia="Times New Roman" w:hAnsi="Times New Roman" w:cs="Times New Roman"/>
                <w:sz w:val="24"/>
                <w:szCs w:val="24"/>
              </w:rPr>
            </w:pPr>
          </w:p>
        </w:tc>
        <w:tc>
          <w:tcPr>
            <w:tcW w:w="2410" w:type="dxa"/>
          </w:tcPr>
          <w:p w14:paraId="00000051" w14:textId="33E84F2D" w:rsidR="00E3753D" w:rsidRDefault="000C510D" w:rsidP="00B9341E">
            <w:pPr>
              <w:jc w:val="center"/>
              <w:rPr>
                <w:rFonts w:ascii="Times New Roman" w:eastAsia="Times New Roman" w:hAnsi="Times New Roman" w:cs="Times New Roman"/>
                <w:sz w:val="24"/>
                <w:szCs w:val="24"/>
              </w:rPr>
            </w:pPr>
            <w:sdt>
              <w:sdtPr>
                <w:tag w:val="goog_rdk_3"/>
                <w:id w:val="-852954852"/>
              </w:sdtPr>
              <w:sdtEndPr/>
              <w:sdtContent/>
            </w:sdt>
            <w:sdt>
              <w:sdtPr>
                <w:tag w:val="goog_rdk_4"/>
                <w:id w:val="673927181"/>
              </w:sdtPr>
              <w:sdtEndPr/>
              <w:sdtContent/>
            </w:sdt>
            <w:r w:rsidR="00E3753D">
              <w:rPr>
                <w:rFonts w:ascii="Times New Roman" w:eastAsia="Times New Roman" w:hAnsi="Times New Roman" w:cs="Times New Roman"/>
                <w:sz w:val="24"/>
                <w:szCs w:val="24"/>
              </w:rPr>
              <w:t>VARAM, Iekšlietu ministrija, Labklājības ministrija, Veselības ministrija, NVO</w:t>
            </w:r>
          </w:p>
        </w:tc>
        <w:tc>
          <w:tcPr>
            <w:tcW w:w="2710" w:type="dxa"/>
          </w:tcPr>
          <w:p w14:paraId="6698F5A2" w14:textId="37E8D223" w:rsidR="009B4FE2" w:rsidRDefault="009B4FE2" w:rsidP="009B4FE2">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052" w14:textId="54EC564F" w:rsidR="00E3753D" w:rsidRDefault="00E3753D" w:rsidP="0016178F">
            <w:pPr>
              <w:jc w:val="center"/>
              <w:rPr>
                <w:rFonts w:ascii="Times New Roman" w:eastAsia="Times New Roman" w:hAnsi="Times New Roman" w:cs="Times New Roman"/>
                <w:sz w:val="24"/>
                <w:szCs w:val="24"/>
              </w:rPr>
            </w:pPr>
          </w:p>
        </w:tc>
        <w:tc>
          <w:tcPr>
            <w:tcW w:w="2251" w:type="dxa"/>
          </w:tcPr>
          <w:p w14:paraId="00000053" w14:textId="77777777"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1CCB6094" w14:textId="3A495D0E" w:rsidTr="00D6109E">
        <w:tc>
          <w:tcPr>
            <w:tcW w:w="988" w:type="dxa"/>
            <w:tcBorders>
              <w:bottom w:val="single" w:sz="4" w:space="0" w:color="auto"/>
            </w:tcBorders>
          </w:tcPr>
          <w:p w14:paraId="00000054" w14:textId="6511975D" w:rsidR="00E3753D"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E3753D">
              <w:rPr>
                <w:rFonts w:ascii="Times New Roman" w:eastAsia="Times New Roman" w:hAnsi="Times New Roman" w:cs="Times New Roman"/>
                <w:sz w:val="24"/>
                <w:szCs w:val="24"/>
              </w:rPr>
              <w:t>.</w:t>
            </w:r>
          </w:p>
        </w:tc>
        <w:tc>
          <w:tcPr>
            <w:tcW w:w="3887" w:type="dxa"/>
            <w:tcBorders>
              <w:bottom w:val="single" w:sz="4" w:space="0" w:color="auto"/>
            </w:tcBorders>
          </w:tcPr>
          <w:p w14:paraId="00000055" w14:textId="68CD7D47" w:rsidR="00E3753D" w:rsidRDefault="00E3753D" w:rsidP="009D4E93">
            <w:pPr>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Ukrainas civiliedzīvotāju reģistrēšana Fizisko personu reģistrā </w:t>
            </w:r>
            <w:r w:rsidRPr="00E813E6">
              <w:rPr>
                <w:rFonts w:ascii="Times New Roman" w:eastAsia="Times New Roman" w:hAnsi="Times New Roman" w:cs="Times New Roman"/>
                <w:sz w:val="24"/>
                <w:szCs w:val="24"/>
              </w:rPr>
              <w:t>un atbalsts Pilsonības un migrācijas lietu pārvaldes pakalpojumu pieteikšanai.</w:t>
            </w:r>
            <w:r>
              <w:rPr>
                <w:rFonts w:ascii="Times New Roman" w:eastAsia="Times New Roman" w:hAnsi="Times New Roman" w:cs="Times New Roman"/>
                <w:sz w:val="24"/>
                <w:szCs w:val="24"/>
              </w:rPr>
              <w:t xml:space="preserve"> </w:t>
            </w:r>
          </w:p>
        </w:tc>
        <w:tc>
          <w:tcPr>
            <w:tcW w:w="1924" w:type="dxa"/>
            <w:tcBorders>
              <w:bottom w:val="single" w:sz="4" w:space="0" w:color="auto"/>
            </w:tcBorders>
          </w:tcPr>
          <w:p w14:paraId="00000056" w14:textId="611EEBDD"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Iekšlietu ministrija, pašvaldības, Vienotais valsts un pašvaldības klientu apkalpošanas centrs, pašvaldības klientu </w:t>
            </w:r>
            <w:r>
              <w:rPr>
                <w:rFonts w:ascii="Times New Roman" w:eastAsia="Times New Roman" w:hAnsi="Times New Roman" w:cs="Times New Roman"/>
                <w:sz w:val="24"/>
                <w:szCs w:val="24"/>
              </w:rPr>
              <w:lastRenderedPageBreak/>
              <w:t xml:space="preserve">apkalpošanas struktūrvienība </w:t>
            </w:r>
          </w:p>
        </w:tc>
        <w:tc>
          <w:tcPr>
            <w:tcW w:w="2410" w:type="dxa"/>
            <w:tcBorders>
              <w:bottom w:val="single" w:sz="4" w:space="0" w:color="auto"/>
            </w:tcBorders>
          </w:tcPr>
          <w:p w14:paraId="00000057" w14:textId="1591077B" w:rsidR="00E3753D" w:rsidRPr="005029EF" w:rsidRDefault="000C510D" w:rsidP="005C07C7">
            <w:pPr>
              <w:jc w:val="center"/>
              <w:rPr>
                <w:rFonts w:ascii="Times New Roman" w:eastAsia="Times New Roman" w:hAnsi="Times New Roman" w:cs="Times New Roman"/>
                <w:i/>
                <w:sz w:val="20"/>
                <w:szCs w:val="20"/>
              </w:rPr>
            </w:pPr>
            <w:sdt>
              <w:sdtPr>
                <w:tag w:val="goog_rdk_5"/>
                <w:id w:val="-1032654673"/>
              </w:sdtPr>
              <w:sdtEndPr/>
              <w:sdtContent/>
            </w:sdt>
            <w:r w:rsidR="00E3753D">
              <w:rPr>
                <w:rFonts w:ascii="Times New Roman" w:eastAsia="Times New Roman" w:hAnsi="Times New Roman" w:cs="Times New Roman"/>
                <w:sz w:val="24"/>
                <w:szCs w:val="24"/>
              </w:rPr>
              <w:t xml:space="preserve">PMLP,  VARAM </w:t>
            </w:r>
          </w:p>
        </w:tc>
        <w:tc>
          <w:tcPr>
            <w:tcW w:w="2710" w:type="dxa"/>
            <w:tcBorders>
              <w:bottom w:val="single" w:sz="4" w:space="0" w:color="auto"/>
            </w:tcBorders>
          </w:tcPr>
          <w:p w14:paraId="5ABFCCFF" w14:textId="56AA81F0" w:rsidR="0016178F" w:rsidRDefault="0016178F" w:rsidP="0016178F">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r w:rsidR="00F2243F">
              <w:rPr>
                <w:rStyle w:val="FootnoteReference"/>
                <w:rFonts w:ascii="Times New Roman" w:eastAsia="Times New Roman" w:hAnsi="Times New Roman" w:cs="Times New Roman"/>
                <w:sz w:val="24"/>
                <w:szCs w:val="24"/>
              </w:rPr>
              <w:footnoteReference w:id="1"/>
            </w:r>
          </w:p>
          <w:p w14:paraId="00000058" w14:textId="7A4345B4" w:rsidR="00E3753D" w:rsidRDefault="00E3753D" w:rsidP="005C07C7">
            <w:pPr>
              <w:jc w:val="center"/>
              <w:rPr>
                <w:rFonts w:ascii="Times New Roman" w:eastAsia="Times New Roman" w:hAnsi="Times New Roman" w:cs="Times New Roman"/>
                <w:sz w:val="24"/>
                <w:szCs w:val="24"/>
              </w:rPr>
            </w:pPr>
          </w:p>
        </w:tc>
        <w:tc>
          <w:tcPr>
            <w:tcW w:w="2251" w:type="dxa"/>
            <w:tcBorders>
              <w:bottom w:val="single" w:sz="4" w:space="0" w:color="auto"/>
            </w:tcBorders>
          </w:tcPr>
          <w:p w14:paraId="00000059" w14:textId="3B1AECE1" w:rsidR="00E3753D" w:rsidRDefault="00E3753D"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4144D9BE" w14:textId="73F35120" w:rsidTr="00D6109E">
        <w:tc>
          <w:tcPr>
            <w:tcW w:w="988" w:type="dxa"/>
            <w:tcBorders>
              <w:top w:val="single" w:sz="4" w:space="0" w:color="auto"/>
              <w:left w:val="single" w:sz="4" w:space="0" w:color="auto"/>
              <w:bottom w:val="single" w:sz="4" w:space="0" w:color="auto"/>
              <w:right w:val="single" w:sz="4" w:space="0" w:color="auto"/>
            </w:tcBorders>
          </w:tcPr>
          <w:p w14:paraId="0000005A" w14:textId="76B01090" w:rsidR="00E3753D" w:rsidRPr="00A16679" w:rsidRDefault="00A16679"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1.8</w:t>
            </w:r>
            <w:r w:rsidR="00E3753D" w:rsidRPr="00A16679">
              <w:rPr>
                <w:rFonts w:ascii="Times New Roman" w:eastAsia="Times New Roman" w:hAnsi="Times New Roman" w:cs="Times New Roman"/>
                <w:sz w:val="24"/>
                <w:szCs w:val="24"/>
              </w:rPr>
              <w:t>.</w:t>
            </w:r>
          </w:p>
        </w:tc>
        <w:tc>
          <w:tcPr>
            <w:tcW w:w="388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B" w14:textId="4558F382" w:rsidR="00E3753D" w:rsidRPr="00A16679" w:rsidRDefault="00E3753D" w:rsidP="009D4E93">
            <w:pP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Pašvaldības vai juridisko personu transportlīdzekļu iesaistīšana un izmantošana Ukrainas civiliedzīvotāju transportēšanai Latvijas Republikas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u.c. gadījumos)</w:t>
            </w:r>
            <w:r w:rsidR="00310A06">
              <w:rPr>
                <w:rFonts w:ascii="Times New Roman" w:eastAsia="Times New Roman" w:hAnsi="Times New Roman" w:cs="Times New Roman"/>
                <w:sz w:val="24"/>
                <w:szCs w:val="24"/>
              </w:rPr>
              <w:t>.</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C" w14:textId="77777777" w:rsidR="00E3753D" w:rsidRPr="00A16679" w:rsidRDefault="00E3753D"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Pašvaldības</w:t>
            </w:r>
          </w:p>
        </w:tc>
        <w:tc>
          <w:tcPr>
            <w:tcW w:w="24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E" w14:textId="77777777" w:rsidR="00E3753D" w:rsidRPr="00A16679" w:rsidRDefault="00E3753D" w:rsidP="005C07C7">
            <w:pPr>
              <w:jc w:val="center"/>
              <w:rPr>
                <w:rFonts w:ascii="Times New Roman" w:eastAsia="Times New Roman" w:hAnsi="Times New Roman" w:cs="Times New Roman"/>
                <w:sz w:val="24"/>
                <w:szCs w:val="24"/>
              </w:rPr>
            </w:pPr>
            <w:r w:rsidRPr="00A16679">
              <w:rPr>
                <w:rFonts w:ascii="Times New Roman" w:eastAsia="Times New Roman" w:hAnsi="Times New Roman" w:cs="Times New Roman"/>
                <w:sz w:val="24"/>
                <w:szCs w:val="24"/>
              </w:rPr>
              <w:t>Juridiskās personas</w:t>
            </w:r>
          </w:p>
        </w:tc>
        <w:tc>
          <w:tcPr>
            <w:tcW w:w="27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6CEB18D" w14:textId="77777777" w:rsidR="00D72DF2" w:rsidRDefault="00D72DF2" w:rsidP="00D72DF2">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05F" w14:textId="0B91FF91" w:rsidR="00E3753D" w:rsidRPr="00A16679" w:rsidRDefault="00E3753D" w:rsidP="005C07C7">
            <w:pPr>
              <w:jc w:val="center"/>
              <w:rPr>
                <w:rFonts w:ascii="Times New Roman" w:eastAsia="Times New Roman" w:hAnsi="Times New Roman" w:cs="Times New Roman"/>
                <w:color w:val="4472C4" w:themeColor="accent5"/>
                <w:sz w:val="24"/>
                <w:szCs w:val="24"/>
              </w:rPr>
            </w:pPr>
          </w:p>
        </w:tc>
        <w:tc>
          <w:tcPr>
            <w:tcW w:w="22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60" w14:textId="77777777" w:rsidR="00E3753D" w:rsidRPr="00A16679" w:rsidRDefault="00E3753D" w:rsidP="005C07C7">
            <w:pPr>
              <w:jc w:val="center"/>
              <w:rPr>
                <w:rFonts w:ascii="Times New Roman" w:eastAsia="Times New Roman" w:hAnsi="Times New Roman" w:cs="Times New Roman"/>
                <w:color w:val="4472C4" w:themeColor="accent5"/>
                <w:sz w:val="24"/>
                <w:szCs w:val="24"/>
              </w:rPr>
            </w:pPr>
            <w:r w:rsidRPr="00A16679">
              <w:rPr>
                <w:rFonts w:ascii="Times New Roman" w:eastAsia="Times New Roman" w:hAnsi="Times New Roman" w:cs="Times New Roman"/>
                <w:sz w:val="24"/>
                <w:szCs w:val="24"/>
              </w:rPr>
              <w:t>Pēc nepieciešamības</w:t>
            </w:r>
          </w:p>
        </w:tc>
      </w:tr>
      <w:tr w:rsidR="00E3753D" w14:paraId="6E704E81" w14:textId="7CB51BAB" w:rsidTr="00D6109E">
        <w:tc>
          <w:tcPr>
            <w:tcW w:w="988" w:type="dxa"/>
            <w:tcBorders>
              <w:top w:val="single" w:sz="4" w:space="0" w:color="auto"/>
              <w:left w:val="single" w:sz="4" w:space="0" w:color="auto"/>
              <w:bottom w:val="single" w:sz="4" w:space="0" w:color="auto"/>
              <w:right w:val="single" w:sz="4" w:space="0" w:color="auto"/>
            </w:tcBorders>
          </w:tcPr>
          <w:p w14:paraId="73B52E0C" w14:textId="4E84A965" w:rsidR="00E3753D" w:rsidRPr="00D22305"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E3753D" w:rsidRPr="00D22305">
              <w:rPr>
                <w:rFonts w:ascii="Times New Roman" w:eastAsia="Times New Roman" w:hAnsi="Times New Roman" w:cs="Times New Roman"/>
                <w:sz w:val="24"/>
                <w:szCs w:val="24"/>
              </w:rPr>
              <w:t>.</w:t>
            </w:r>
          </w:p>
        </w:tc>
        <w:tc>
          <w:tcPr>
            <w:tcW w:w="388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8B4851D" w14:textId="71E616F0" w:rsidR="00E3753D" w:rsidRPr="00C0685A"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Atbalsta sniegšana (atkarībā no finansējuma pieejamības) pamatvajadzību (siltums, ēdiens, labierīcības) nodrošināšanai robežkontroles punktu tuvumā tiem Ukrainas civiliedzīvotājiem</w:t>
            </w:r>
            <w:r w:rsidRPr="00D22305">
              <w:rPr>
                <w:rFonts w:ascii="Times New Roman" w:eastAsia="Times New Roman" w:hAnsi="Times New Roman" w:cs="Times New Roman"/>
                <w:sz w:val="24"/>
                <w:szCs w:val="24"/>
              </w:rPr>
              <w:t>, kuri šķērso Latvijas Republikas</w:t>
            </w:r>
            <w:r>
              <w:rPr>
                <w:rFonts w:ascii="Times New Roman" w:eastAsia="Times New Roman" w:hAnsi="Times New Roman" w:cs="Times New Roman"/>
                <w:sz w:val="24"/>
                <w:szCs w:val="24"/>
              </w:rPr>
              <w:t xml:space="preserve"> ārējo robežu. </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43EC052" w14:textId="65DF4109" w:rsidR="00E3753D" w:rsidRPr="00D22305"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Nevalstiskās organizācijas</w:t>
            </w:r>
          </w:p>
          <w:p w14:paraId="10635BAA" w14:textId="713B8CA2" w:rsidR="00E3753D" w:rsidRPr="00D22305" w:rsidRDefault="00E3753D" w:rsidP="005C07C7">
            <w:pPr>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EC05017" w14:textId="0B9954E1" w:rsidR="00E3753D" w:rsidRPr="00F637FB" w:rsidRDefault="00E3753D" w:rsidP="005C07C7">
            <w:pPr>
              <w:jc w:val="center"/>
              <w:rPr>
                <w:rFonts w:ascii="Times New Roman" w:eastAsia="Times New Roman" w:hAnsi="Times New Roman" w:cs="Times New Roman"/>
                <w:sz w:val="24"/>
                <w:szCs w:val="24"/>
                <w:highlight w:val="green"/>
              </w:rPr>
            </w:pPr>
            <w:r w:rsidRPr="00C11E27">
              <w:rPr>
                <w:rFonts w:ascii="Times New Roman" w:eastAsia="Times New Roman" w:hAnsi="Times New Roman" w:cs="Times New Roman"/>
                <w:sz w:val="24"/>
                <w:szCs w:val="24"/>
              </w:rPr>
              <w:t>Iekšlietu ministrija</w:t>
            </w:r>
          </w:p>
        </w:tc>
        <w:tc>
          <w:tcPr>
            <w:tcW w:w="27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2CD5933" w14:textId="58D03352" w:rsidR="00E3753D" w:rsidRPr="00F637FB" w:rsidRDefault="00E3753D" w:rsidP="005C07C7">
            <w:pPr>
              <w:jc w:val="center"/>
              <w:rPr>
                <w:rFonts w:ascii="Times New Roman" w:eastAsia="Times New Roman" w:hAnsi="Times New Roman" w:cs="Times New Roman"/>
                <w:sz w:val="24"/>
                <w:szCs w:val="24"/>
                <w:highlight w:val="green"/>
              </w:rPr>
            </w:pPr>
            <w:r w:rsidRPr="00C11E27">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iropas </w:t>
            </w:r>
            <w:r w:rsidRPr="00C11E2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avienības, </w:t>
            </w:r>
            <w:r w:rsidRPr="00A16679">
              <w:rPr>
                <w:rFonts w:ascii="Times New Roman" w:eastAsia="Times New Roman" w:hAnsi="Times New Roman" w:cs="Times New Roman"/>
                <w:sz w:val="24"/>
                <w:szCs w:val="24"/>
              </w:rPr>
              <w:t>Starptautiskās migrācijas organizācijas finansējums</w:t>
            </w:r>
            <w:r>
              <w:rPr>
                <w:rFonts w:ascii="Times New Roman" w:eastAsia="Times New Roman" w:hAnsi="Times New Roman" w:cs="Times New Roman"/>
                <w:sz w:val="24"/>
                <w:szCs w:val="24"/>
              </w:rPr>
              <w:t>, citi iespējamie finansējuma avoti ārpus valsts budžeta</w:t>
            </w:r>
          </w:p>
        </w:tc>
        <w:tc>
          <w:tcPr>
            <w:tcW w:w="22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AE3C102" w14:textId="4C4B3F5F" w:rsidR="00E3753D" w:rsidRPr="00F637FB" w:rsidRDefault="00E3753D" w:rsidP="005C07C7">
            <w:pPr>
              <w:jc w:val="center"/>
              <w:rPr>
                <w:rFonts w:ascii="Times New Roman" w:eastAsia="Times New Roman" w:hAnsi="Times New Roman" w:cs="Times New Roman"/>
                <w:sz w:val="24"/>
                <w:szCs w:val="24"/>
                <w:highlight w:val="green"/>
              </w:rPr>
            </w:pPr>
            <w:r w:rsidRPr="00C11E27">
              <w:rPr>
                <w:rFonts w:ascii="Times New Roman" w:eastAsia="Times New Roman" w:hAnsi="Times New Roman" w:cs="Times New Roman"/>
                <w:sz w:val="24"/>
                <w:szCs w:val="24"/>
              </w:rPr>
              <w:t>Pēc nepieciešamības</w:t>
            </w:r>
          </w:p>
        </w:tc>
      </w:tr>
      <w:tr w:rsidR="00E3753D" w14:paraId="67A31750" w14:textId="6AA8283F" w:rsidTr="00D6109E">
        <w:tc>
          <w:tcPr>
            <w:tcW w:w="988" w:type="dxa"/>
            <w:tcBorders>
              <w:top w:val="single" w:sz="4" w:space="0" w:color="auto"/>
              <w:left w:val="single" w:sz="4" w:space="0" w:color="auto"/>
              <w:bottom w:val="single" w:sz="4" w:space="0" w:color="auto"/>
              <w:right w:val="single" w:sz="4" w:space="0" w:color="auto"/>
            </w:tcBorders>
          </w:tcPr>
          <w:p w14:paraId="4332F9CB" w14:textId="5D3CFE4C" w:rsidR="00E3753D" w:rsidRPr="000E40B9" w:rsidRDefault="00A16679" w:rsidP="005C07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r w:rsidR="00E3753D" w:rsidRPr="000E40B9">
              <w:rPr>
                <w:rFonts w:ascii="Times New Roman" w:eastAsia="Times New Roman" w:hAnsi="Times New Roman" w:cs="Times New Roman"/>
                <w:sz w:val="24"/>
                <w:szCs w:val="24"/>
              </w:rPr>
              <w:t>.</w:t>
            </w:r>
          </w:p>
        </w:tc>
        <w:tc>
          <w:tcPr>
            <w:tcW w:w="388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5A5B09F" w14:textId="79C8D7FB" w:rsidR="00E3753D" w:rsidRPr="004D613F" w:rsidRDefault="00E3753D" w:rsidP="009D4E93">
            <w:pPr>
              <w:rPr>
                <w:rFonts w:ascii="Times New Roman" w:eastAsia="Times New Roman" w:hAnsi="Times New Roman" w:cs="Times New Roman"/>
                <w:sz w:val="24"/>
                <w:szCs w:val="24"/>
              </w:rPr>
            </w:pPr>
            <w:r w:rsidRPr="000E40B9">
              <w:rPr>
                <w:rFonts w:ascii="Times New Roman" w:eastAsia="Times New Roman" w:hAnsi="Times New Roman" w:cs="Times New Roman"/>
                <w:sz w:val="24"/>
                <w:szCs w:val="24"/>
              </w:rPr>
              <w:t>Nevalstisko un citu organizāciju piesaistīšana un atbalsta sniegšana to darbības nodrošināšanai atbalsta pasākumu Ukrainas civiliedzīvotājiem īst</w:t>
            </w:r>
            <w:r>
              <w:rPr>
                <w:rFonts w:ascii="Times New Roman" w:eastAsia="Times New Roman" w:hAnsi="Times New Roman" w:cs="Times New Roman"/>
                <w:sz w:val="24"/>
                <w:szCs w:val="24"/>
              </w:rPr>
              <w:t xml:space="preserve">enošanai. </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0758F5E" w14:textId="3A83F002" w:rsidR="00E3753D" w:rsidRPr="000E40B9" w:rsidRDefault="00E3753D" w:rsidP="005C07C7">
            <w:pPr>
              <w:jc w:val="center"/>
              <w:rPr>
                <w:rFonts w:ascii="Times New Roman" w:eastAsia="Times New Roman" w:hAnsi="Times New Roman" w:cs="Times New Roman"/>
                <w:sz w:val="24"/>
                <w:szCs w:val="24"/>
              </w:rPr>
            </w:pPr>
            <w:r w:rsidRPr="000E40B9">
              <w:rPr>
                <w:rFonts w:ascii="Times New Roman" w:eastAsia="Times New Roman" w:hAnsi="Times New Roman" w:cs="Times New Roman"/>
                <w:sz w:val="24"/>
                <w:szCs w:val="24"/>
              </w:rPr>
              <w:t>Visas ministrijas, valsts iestādes, pašvaldības atbilstoši kompetencei.</w:t>
            </w:r>
          </w:p>
        </w:tc>
        <w:tc>
          <w:tcPr>
            <w:tcW w:w="24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909C731" w14:textId="77777777" w:rsidR="00E3753D" w:rsidRPr="000E40B9" w:rsidRDefault="00E3753D" w:rsidP="005C07C7">
            <w:pPr>
              <w:jc w:val="center"/>
              <w:rPr>
                <w:rFonts w:ascii="Times New Roman" w:eastAsia="Times New Roman" w:hAnsi="Times New Roman" w:cs="Times New Roman"/>
                <w:sz w:val="24"/>
                <w:szCs w:val="24"/>
              </w:rPr>
            </w:pPr>
          </w:p>
        </w:tc>
        <w:tc>
          <w:tcPr>
            <w:tcW w:w="27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2B6590" w14:textId="05F6C596" w:rsidR="00E3753D" w:rsidRPr="000E40B9" w:rsidRDefault="00282A20" w:rsidP="00282A2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918C544" w14:textId="77777777" w:rsidR="00E3753D" w:rsidRDefault="00E3753D" w:rsidP="005C07C7">
            <w:pPr>
              <w:jc w:val="center"/>
              <w:rPr>
                <w:rFonts w:ascii="Times New Roman" w:eastAsia="Times New Roman" w:hAnsi="Times New Roman" w:cs="Times New Roman"/>
                <w:sz w:val="24"/>
                <w:szCs w:val="24"/>
              </w:rPr>
            </w:pPr>
            <w:r w:rsidRPr="000E40B9">
              <w:rPr>
                <w:rFonts w:ascii="Times New Roman" w:eastAsia="Times New Roman" w:hAnsi="Times New Roman" w:cs="Times New Roman"/>
                <w:sz w:val="24"/>
                <w:szCs w:val="24"/>
              </w:rPr>
              <w:t>Pēc nepieciešamības</w:t>
            </w:r>
          </w:p>
          <w:p w14:paraId="36E41915" w14:textId="0597B19B" w:rsidR="00E3753D" w:rsidRPr="000E40B9" w:rsidRDefault="00E3753D" w:rsidP="004D613F">
            <w:pPr>
              <w:pStyle w:val="CommentText"/>
              <w:rPr>
                <w:rFonts w:ascii="Times New Roman" w:eastAsia="Times New Roman" w:hAnsi="Times New Roman" w:cs="Times New Roman"/>
                <w:sz w:val="24"/>
                <w:szCs w:val="24"/>
              </w:rPr>
            </w:pPr>
          </w:p>
        </w:tc>
      </w:tr>
      <w:tr w:rsidR="00E3753D" w14:paraId="22DE3646" w14:textId="77777777" w:rsidTr="00D6109E">
        <w:tc>
          <w:tcPr>
            <w:tcW w:w="988" w:type="dxa"/>
            <w:tcBorders>
              <w:top w:val="single" w:sz="4" w:space="0" w:color="auto"/>
              <w:left w:val="single" w:sz="4" w:space="0" w:color="auto"/>
              <w:bottom w:val="single" w:sz="4" w:space="0" w:color="auto"/>
              <w:right w:val="single" w:sz="4" w:space="0" w:color="auto"/>
            </w:tcBorders>
          </w:tcPr>
          <w:p w14:paraId="3B2BA59F" w14:textId="0059B4B6" w:rsidR="00E3753D" w:rsidRPr="0073658A" w:rsidRDefault="00A16679"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r w:rsidR="00E3753D" w:rsidRPr="0073658A">
              <w:rPr>
                <w:rFonts w:ascii="Times New Roman" w:eastAsia="Times New Roman" w:hAnsi="Times New Roman" w:cs="Times New Roman"/>
                <w:sz w:val="24"/>
                <w:szCs w:val="24"/>
              </w:rPr>
              <w:t>.</w:t>
            </w:r>
          </w:p>
        </w:tc>
        <w:tc>
          <w:tcPr>
            <w:tcW w:w="388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DED7F6F" w14:textId="057705D0" w:rsidR="00E3753D" w:rsidRPr="0073658A" w:rsidRDefault="000C510D" w:rsidP="009D4E93">
            <w:pPr>
              <w:rPr>
                <w:rFonts w:ascii="Times New Roman" w:eastAsia="Times New Roman" w:hAnsi="Times New Roman" w:cs="Times New Roman"/>
                <w:sz w:val="24"/>
                <w:szCs w:val="24"/>
              </w:rPr>
            </w:pPr>
            <w:sdt>
              <w:sdtPr>
                <w:tag w:val="goog_rdk_184"/>
                <w:id w:val="-1364288521"/>
                <w:showingPlcHdr/>
              </w:sdtPr>
              <w:sdtEndPr/>
              <w:sdtContent>
                <w:r w:rsidR="00F025C1">
                  <w:t xml:space="preserve">     </w:t>
                </w:r>
              </w:sdtContent>
            </w:sdt>
            <w:r w:rsidR="00E3753D" w:rsidRPr="0073658A">
              <w:rPr>
                <w:rFonts w:ascii="Times New Roman" w:eastAsia="Times New Roman" w:hAnsi="Times New Roman" w:cs="Times New Roman"/>
                <w:sz w:val="24"/>
                <w:szCs w:val="24"/>
              </w:rPr>
              <w:t xml:space="preserve">Ukrainas civiliedzīvotāju dzīvnieku reģistrācijas un obligāto veselības </w:t>
            </w:r>
            <w:r w:rsidR="00E3753D" w:rsidRPr="0073658A">
              <w:rPr>
                <w:rFonts w:ascii="Times New Roman" w:eastAsia="Times New Roman" w:hAnsi="Times New Roman" w:cs="Times New Roman"/>
                <w:sz w:val="24"/>
                <w:szCs w:val="24"/>
              </w:rPr>
              <w:lastRenderedPageBreak/>
              <w:t>prasību izpildes nodrošināšana atbilstoši normatīvajam regulējumam</w:t>
            </w:r>
          </w:p>
          <w:p w14:paraId="147D953D" w14:textId="77777777" w:rsidR="00E3753D" w:rsidRPr="0073658A" w:rsidRDefault="00E3753D" w:rsidP="009D4E93">
            <w:pPr>
              <w:rPr>
                <w:rFonts w:ascii="Times New Roman" w:eastAsia="Times New Roman" w:hAnsi="Times New Roman" w:cs="Times New Roman"/>
                <w:sz w:val="24"/>
                <w:szCs w:val="24"/>
              </w:rPr>
            </w:pP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0D2FBC9" w14:textId="4B202087" w:rsidR="00E3753D" w:rsidRPr="0073658A" w:rsidRDefault="00E3753D" w:rsidP="0008126F">
            <w:pPr>
              <w:jc w:val="center"/>
              <w:rPr>
                <w:rFonts w:ascii="Times New Roman" w:eastAsia="Times New Roman" w:hAnsi="Times New Roman" w:cs="Times New Roman"/>
                <w:sz w:val="24"/>
                <w:szCs w:val="24"/>
              </w:rPr>
            </w:pPr>
            <w:r w:rsidRPr="0073658A">
              <w:rPr>
                <w:rFonts w:ascii="Times New Roman" w:eastAsia="Times New Roman" w:hAnsi="Times New Roman" w:cs="Times New Roman"/>
                <w:sz w:val="24"/>
                <w:szCs w:val="24"/>
              </w:rPr>
              <w:lastRenderedPageBreak/>
              <w:t>Zemkopības ministrija</w:t>
            </w:r>
          </w:p>
        </w:tc>
        <w:tc>
          <w:tcPr>
            <w:tcW w:w="24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A8CA90C" w14:textId="77777777" w:rsidR="00E3753D" w:rsidRPr="0073658A" w:rsidRDefault="00E3753D" w:rsidP="0008126F">
            <w:pPr>
              <w:jc w:val="center"/>
              <w:rPr>
                <w:rFonts w:ascii="Times New Roman" w:eastAsia="Times New Roman" w:hAnsi="Times New Roman" w:cs="Times New Roman"/>
                <w:sz w:val="24"/>
                <w:szCs w:val="24"/>
              </w:rPr>
            </w:pPr>
            <w:r w:rsidRPr="0073658A">
              <w:rPr>
                <w:rFonts w:ascii="Times New Roman" w:eastAsia="Times New Roman" w:hAnsi="Times New Roman" w:cs="Times New Roman"/>
                <w:sz w:val="24"/>
                <w:szCs w:val="24"/>
              </w:rPr>
              <w:t xml:space="preserve">Pārtikas un veterinārais dienests, </w:t>
            </w:r>
            <w:r w:rsidRPr="0073658A">
              <w:rPr>
                <w:rFonts w:ascii="Times New Roman" w:eastAsia="Times New Roman" w:hAnsi="Times New Roman" w:cs="Times New Roman"/>
                <w:sz w:val="24"/>
                <w:szCs w:val="24"/>
              </w:rPr>
              <w:lastRenderedPageBreak/>
              <w:t xml:space="preserve">Lauksaimniecības datu centrs, Pārtikas drošības, dzīvnieku veselības un vides zinātniskais institūts "BIOR", </w:t>
            </w:r>
          </w:p>
          <w:p w14:paraId="29121175" w14:textId="713DE834" w:rsidR="00E3753D" w:rsidRPr="0073658A" w:rsidRDefault="00E3753D" w:rsidP="0008126F">
            <w:pPr>
              <w:jc w:val="center"/>
              <w:rPr>
                <w:rFonts w:ascii="Times New Roman" w:eastAsia="Times New Roman" w:hAnsi="Times New Roman" w:cs="Times New Roman"/>
                <w:sz w:val="24"/>
                <w:szCs w:val="24"/>
              </w:rPr>
            </w:pPr>
            <w:r w:rsidRPr="0073658A">
              <w:rPr>
                <w:rFonts w:ascii="Times New Roman" w:eastAsia="Times New Roman" w:hAnsi="Times New Roman" w:cs="Times New Roman"/>
                <w:sz w:val="24"/>
                <w:szCs w:val="24"/>
              </w:rPr>
              <w:t>veterinārmedicīniskās prakses iestādes (praktizējošie veterinārārsti)</w:t>
            </w:r>
          </w:p>
        </w:tc>
        <w:tc>
          <w:tcPr>
            <w:tcW w:w="27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6549B9" w14:textId="77777777" w:rsidR="00E3753D" w:rsidRPr="0073658A" w:rsidRDefault="00E3753D" w:rsidP="00FC654F">
            <w:pPr>
              <w:jc w:val="center"/>
              <w:rPr>
                <w:rFonts w:ascii="Times New Roman" w:eastAsia="Times New Roman" w:hAnsi="Times New Roman" w:cs="Times New Roman"/>
                <w:sz w:val="24"/>
                <w:szCs w:val="24"/>
              </w:rPr>
            </w:pPr>
            <w:r w:rsidRPr="0073658A">
              <w:rPr>
                <w:rFonts w:ascii="Times New Roman" w:eastAsia="Times New Roman" w:hAnsi="Times New Roman" w:cs="Times New Roman"/>
                <w:sz w:val="24"/>
                <w:szCs w:val="24"/>
              </w:rPr>
              <w:lastRenderedPageBreak/>
              <w:t xml:space="preserve">Esošie resursi / Budžeta resora "74. Gadskārtējā </w:t>
            </w:r>
            <w:r w:rsidRPr="0073658A">
              <w:rPr>
                <w:rFonts w:ascii="Times New Roman" w:eastAsia="Times New Roman" w:hAnsi="Times New Roman" w:cs="Times New Roman"/>
                <w:sz w:val="24"/>
                <w:szCs w:val="24"/>
              </w:rPr>
              <w:lastRenderedPageBreak/>
              <w:t>valsts budžeta izpildes procesā pārdalāmais finansējums" atsevišķā programmā plānotais finansējums</w:t>
            </w:r>
          </w:p>
          <w:p w14:paraId="35347B43" w14:textId="77777777" w:rsidR="00E3753D" w:rsidRPr="0073658A" w:rsidRDefault="00E3753D">
            <w:pPr>
              <w:jc w:val="center"/>
              <w:rPr>
                <w:rFonts w:ascii="Times New Roman" w:eastAsia="Times New Roman" w:hAnsi="Times New Roman" w:cs="Times New Roman"/>
                <w:sz w:val="24"/>
                <w:szCs w:val="24"/>
              </w:rPr>
            </w:pPr>
          </w:p>
        </w:tc>
        <w:tc>
          <w:tcPr>
            <w:tcW w:w="22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969974D" w14:textId="3D69D40D" w:rsidR="00E3753D" w:rsidRPr="0073658A" w:rsidRDefault="00E3753D" w:rsidP="0008126F">
            <w:pPr>
              <w:jc w:val="center"/>
              <w:rPr>
                <w:rFonts w:ascii="Times New Roman" w:eastAsia="Times New Roman" w:hAnsi="Times New Roman" w:cs="Times New Roman"/>
                <w:sz w:val="24"/>
                <w:szCs w:val="24"/>
              </w:rPr>
            </w:pPr>
            <w:r w:rsidRPr="0073658A">
              <w:rPr>
                <w:rFonts w:ascii="Times New Roman" w:eastAsia="Times New Roman" w:hAnsi="Times New Roman" w:cs="Times New Roman"/>
                <w:sz w:val="24"/>
                <w:szCs w:val="24"/>
              </w:rPr>
              <w:lastRenderedPageBreak/>
              <w:t>Pēc nepieciešamības</w:t>
            </w:r>
          </w:p>
        </w:tc>
      </w:tr>
      <w:tr w:rsidR="00E3753D" w14:paraId="3811E41E" w14:textId="77777777" w:rsidTr="00E3753D">
        <w:tc>
          <w:tcPr>
            <w:tcW w:w="14170" w:type="dxa"/>
            <w:gridSpan w:val="6"/>
            <w:tcBorders>
              <w:top w:val="single" w:sz="4" w:space="0" w:color="auto"/>
            </w:tcBorders>
            <w:shd w:val="clear" w:color="auto" w:fill="DEEAF6" w:themeFill="accent1" w:themeFillTint="33"/>
          </w:tcPr>
          <w:p w14:paraId="0000006D" w14:textId="77777777" w:rsidR="00E3753D" w:rsidRDefault="00E3753D" w:rsidP="0008126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Personu izmitināšana un ēdināšana</w:t>
            </w:r>
          </w:p>
        </w:tc>
      </w:tr>
      <w:tr w:rsidR="00E3753D" w14:paraId="7BCC2042" w14:textId="64BC590D" w:rsidTr="00D6109E">
        <w:tc>
          <w:tcPr>
            <w:tcW w:w="988" w:type="dxa"/>
          </w:tcPr>
          <w:p w14:paraId="5A17FB44" w14:textId="6573593E" w:rsidR="00E3753D" w:rsidRDefault="00E3753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3A0181">
              <w:rPr>
                <w:rFonts w:ascii="Times New Roman" w:eastAsia="Times New Roman" w:hAnsi="Times New Roman" w:cs="Times New Roman"/>
                <w:sz w:val="24"/>
                <w:szCs w:val="24"/>
              </w:rPr>
              <w:t>.</w:t>
            </w:r>
          </w:p>
        </w:tc>
        <w:tc>
          <w:tcPr>
            <w:tcW w:w="3887" w:type="dxa"/>
          </w:tcPr>
          <w:p w14:paraId="721A8627" w14:textId="19EEE9D1" w:rsidR="00E3753D" w:rsidRDefault="00E3753D" w:rsidP="009D4E93">
            <w:pP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Izmitināšanas nodrošināšana </w:t>
            </w:r>
            <w:r>
              <w:rPr>
                <w:rFonts w:ascii="Times New Roman" w:eastAsia="Times New Roman" w:hAnsi="Times New Roman" w:cs="Times New Roman"/>
                <w:sz w:val="24"/>
                <w:szCs w:val="24"/>
              </w:rPr>
              <w:t>Ukrainas civiliedzīvotājiem, kuri ieradušies Latvijā p</w:t>
            </w:r>
            <w:r w:rsidR="00F025C1">
              <w:rPr>
                <w:rFonts w:ascii="Times New Roman" w:eastAsia="Times New Roman" w:hAnsi="Times New Roman" w:cs="Times New Roman"/>
                <w:sz w:val="24"/>
                <w:szCs w:val="24"/>
              </w:rPr>
              <w:t>ēc 2022.gada 31.decembra un kurie</w:t>
            </w:r>
            <w:r>
              <w:rPr>
                <w:rFonts w:ascii="Times New Roman" w:eastAsia="Times New Roman" w:hAnsi="Times New Roman" w:cs="Times New Roman"/>
                <w:sz w:val="24"/>
                <w:szCs w:val="24"/>
              </w:rPr>
              <w:t xml:space="preserve">m tas ir nepieciešams: </w:t>
            </w:r>
          </w:p>
          <w:p w14:paraId="650F3857" w14:textId="42164132" w:rsidR="00E3753D" w:rsidRPr="008E0E6E" w:rsidRDefault="00E3753D" w:rsidP="009D4E93">
            <w:pPr>
              <w:rPr>
                <w:rFonts w:ascii="Times New Roman" w:hAnsi="Times New Roman" w:cs="Times New Roman"/>
                <w:i/>
                <w:sz w:val="20"/>
                <w:szCs w:val="20"/>
              </w:rPr>
            </w:pPr>
          </w:p>
        </w:tc>
        <w:tc>
          <w:tcPr>
            <w:tcW w:w="1924" w:type="dxa"/>
          </w:tcPr>
          <w:p w14:paraId="13F15D3D" w14:textId="40F7D4F3" w:rsidR="00E3753D" w:rsidRPr="005D3478" w:rsidRDefault="00071BB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VUGD, pašvaldības</w:t>
            </w:r>
          </w:p>
        </w:tc>
        <w:tc>
          <w:tcPr>
            <w:tcW w:w="2410" w:type="dxa"/>
          </w:tcPr>
          <w:p w14:paraId="2D92BBC3" w14:textId="77777777" w:rsidR="00E3753D" w:rsidRPr="005D3478" w:rsidRDefault="00E3753D" w:rsidP="0008126F">
            <w:pPr>
              <w:jc w:val="center"/>
              <w:rPr>
                <w:rFonts w:ascii="Times New Roman" w:eastAsia="Times New Roman" w:hAnsi="Times New Roman" w:cs="Times New Roman"/>
                <w:sz w:val="24"/>
                <w:szCs w:val="24"/>
              </w:rPr>
            </w:pPr>
          </w:p>
        </w:tc>
        <w:tc>
          <w:tcPr>
            <w:tcW w:w="2710" w:type="dxa"/>
          </w:tcPr>
          <w:p w14:paraId="7139F011" w14:textId="779CDC76" w:rsidR="00E3753D" w:rsidRPr="005D3478" w:rsidRDefault="00071BBD" w:rsidP="0008126F">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tc>
        <w:tc>
          <w:tcPr>
            <w:tcW w:w="2251" w:type="dxa"/>
          </w:tcPr>
          <w:p w14:paraId="56BBC046" w14:textId="0989270D" w:rsidR="00E3753D" w:rsidRPr="005D3478" w:rsidRDefault="00071BB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309D0C8C" w14:textId="321BB80D" w:rsidTr="00D6109E">
        <w:tc>
          <w:tcPr>
            <w:tcW w:w="988" w:type="dxa"/>
          </w:tcPr>
          <w:p w14:paraId="3679BE42" w14:textId="63BD5D2A" w:rsidR="00E3753D" w:rsidRPr="003A0181" w:rsidRDefault="00E3753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c>
          <w:tcPr>
            <w:tcW w:w="3887" w:type="dxa"/>
          </w:tcPr>
          <w:p w14:paraId="479C3839" w14:textId="35DB26F7" w:rsidR="00E3753D" w:rsidRDefault="00E3753D" w:rsidP="009D4E93">
            <w:pPr>
              <w:rPr>
                <w:rFonts w:ascii="Times New Roman" w:hAnsi="Times New Roman" w:cs="Times New Roman"/>
                <w:sz w:val="24"/>
                <w:szCs w:val="24"/>
              </w:rPr>
            </w:pPr>
            <w:r w:rsidRPr="005D3478">
              <w:rPr>
                <w:rFonts w:ascii="Times New Roman" w:hAnsi="Times New Roman" w:cs="Times New Roman"/>
                <w:sz w:val="24"/>
                <w:szCs w:val="24"/>
              </w:rPr>
              <w:t>novirzot personas brīvprātīgi uzņemošajās mājsaimniecībās</w:t>
            </w:r>
            <w:r>
              <w:rPr>
                <w:rFonts w:ascii="Times New Roman" w:hAnsi="Times New Roman" w:cs="Times New Roman"/>
                <w:sz w:val="24"/>
                <w:szCs w:val="24"/>
              </w:rPr>
              <w:t>, tajā skaitā,</w:t>
            </w:r>
            <w:r w:rsidRPr="00201107">
              <w:rPr>
                <w:rFonts w:ascii="Times New Roman" w:hAnsi="Times New Roman" w:cs="Times New Roman"/>
                <w:i/>
                <w:sz w:val="24"/>
                <w:szCs w:val="24"/>
              </w:rPr>
              <w:t xml:space="preserve"> </w:t>
            </w:r>
            <w:r w:rsidRPr="00201107">
              <w:rPr>
                <w:rFonts w:ascii="Times New Roman" w:hAnsi="Times New Roman" w:cs="Times New Roman"/>
                <w:sz w:val="24"/>
                <w:szCs w:val="24"/>
              </w:rPr>
              <w:t>izmaksājot atlīdzību</w:t>
            </w:r>
            <w:r>
              <w:rPr>
                <w:rFonts w:ascii="Times New Roman" w:hAnsi="Times New Roman" w:cs="Times New Roman"/>
                <w:sz w:val="24"/>
                <w:szCs w:val="24"/>
              </w:rPr>
              <w:t xml:space="preserve"> fiziskajām un juridiskajām personām par Ukrainas civiliedzīvotāju izmitināšanu saskaņā ar </w:t>
            </w:r>
            <w:r w:rsidRPr="00201107">
              <w:rPr>
                <w:rFonts w:ascii="Times New Roman" w:hAnsi="Times New Roman" w:cs="Times New Roman"/>
                <w:sz w:val="24"/>
                <w:szCs w:val="24"/>
              </w:rPr>
              <w:t xml:space="preserve"> </w:t>
            </w:r>
            <w:r>
              <w:rPr>
                <w:rFonts w:ascii="Times New Roman" w:hAnsi="Times New Roman" w:cs="Times New Roman"/>
                <w:sz w:val="24"/>
                <w:szCs w:val="24"/>
              </w:rPr>
              <w:t>Ukrainas civiliedzīvotāju atbalsta likuma 7</w:t>
            </w:r>
            <w:r>
              <w:rPr>
                <w:rFonts w:ascii="Times New Roman" w:hAnsi="Times New Roman" w:cs="Times New Roman"/>
                <w:sz w:val="24"/>
                <w:szCs w:val="24"/>
                <w:vertAlign w:val="superscript"/>
              </w:rPr>
              <w:t xml:space="preserve">1 </w:t>
            </w:r>
            <w:r w:rsidR="00F025C1">
              <w:rPr>
                <w:rFonts w:ascii="Times New Roman" w:hAnsi="Times New Roman" w:cs="Times New Roman"/>
                <w:sz w:val="24"/>
                <w:szCs w:val="24"/>
              </w:rPr>
              <w:t>panta regulējumu;</w:t>
            </w:r>
            <w:r>
              <w:rPr>
                <w:rFonts w:ascii="Times New Roman" w:hAnsi="Times New Roman" w:cs="Times New Roman"/>
                <w:sz w:val="24"/>
                <w:szCs w:val="24"/>
              </w:rPr>
              <w:t xml:space="preserve"> </w:t>
            </w:r>
            <w:r w:rsidRPr="00201107">
              <w:rPr>
                <w:rFonts w:ascii="Times New Roman" w:hAnsi="Times New Roman" w:cs="Times New Roman"/>
                <w:sz w:val="24"/>
                <w:szCs w:val="24"/>
              </w:rPr>
              <w:t xml:space="preserve"> </w:t>
            </w:r>
          </w:p>
          <w:p w14:paraId="7784C589" w14:textId="6CACFA0A" w:rsidR="00E3753D" w:rsidRPr="009B6515" w:rsidRDefault="00E3753D" w:rsidP="009D4E93">
            <w:pPr>
              <w:rPr>
                <w:rFonts w:ascii="Times New Roman" w:eastAsia="Times New Roman" w:hAnsi="Times New Roman" w:cs="Times New Roman"/>
                <w:i/>
                <w:sz w:val="24"/>
                <w:szCs w:val="24"/>
              </w:rPr>
            </w:pPr>
            <w:r w:rsidRPr="005D3478">
              <w:rPr>
                <w:rFonts w:ascii="Times New Roman" w:hAnsi="Times New Roman" w:cs="Times New Roman"/>
                <w:sz w:val="24"/>
                <w:szCs w:val="24"/>
              </w:rPr>
              <w:t xml:space="preserve"> </w:t>
            </w:r>
          </w:p>
        </w:tc>
        <w:tc>
          <w:tcPr>
            <w:tcW w:w="1924" w:type="dxa"/>
          </w:tcPr>
          <w:p w14:paraId="3B9B17A0" w14:textId="0A626B75" w:rsidR="00E3753D" w:rsidRPr="005D3478" w:rsidRDefault="00E3753D" w:rsidP="0008126F">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Pašvaldības</w:t>
            </w:r>
          </w:p>
        </w:tc>
        <w:tc>
          <w:tcPr>
            <w:tcW w:w="2410" w:type="dxa"/>
          </w:tcPr>
          <w:p w14:paraId="47E61C88" w14:textId="522D1887" w:rsidR="00E3753D" w:rsidRPr="005D3478" w:rsidRDefault="00E3753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Izmitinātāji, Ekonomikas ministrija, VARAM</w:t>
            </w:r>
            <w:r w:rsidRPr="005D3478">
              <w:rPr>
                <w:rFonts w:ascii="Times New Roman" w:eastAsia="Times New Roman" w:hAnsi="Times New Roman" w:cs="Times New Roman"/>
                <w:sz w:val="24"/>
                <w:szCs w:val="24"/>
              </w:rPr>
              <w:t xml:space="preserve"> </w:t>
            </w:r>
          </w:p>
        </w:tc>
        <w:tc>
          <w:tcPr>
            <w:tcW w:w="2710" w:type="dxa"/>
          </w:tcPr>
          <w:p w14:paraId="61E16B37" w14:textId="1843FF94" w:rsidR="00E3753D" w:rsidRPr="005D3478" w:rsidRDefault="00E3753D" w:rsidP="0008126F">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Budžeta resora "74. Gadskārtējā valsts budžeta izpildes procesā pārdalāmais finansējums" atsevišķā programmā plānotais finansējums </w:t>
            </w:r>
          </w:p>
        </w:tc>
        <w:tc>
          <w:tcPr>
            <w:tcW w:w="2251" w:type="dxa"/>
          </w:tcPr>
          <w:p w14:paraId="1FDB06B5" w14:textId="03B08A8A" w:rsidR="00E3753D" w:rsidRPr="005D3478" w:rsidRDefault="00E3753D" w:rsidP="0008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Pastāvīgi </w:t>
            </w:r>
          </w:p>
        </w:tc>
      </w:tr>
      <w:tr w:rsidR="00E3753D" w14:paraId="182B3FAE" w14:textId="3008F3C5" w:rsidTr="00D6109E">
        <w:tc>
          <w:tcPr>
            <w:tcW w:w="988" w:type="dxa"/>
          </w:tcPr>
          <w:p w14:paraId="1C150CF4" w14:textId="32EFCBD9"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p>
        </w:tc>
        <w:tc>
          <w:tcPr>
            <w:tcW w:w="3887" w:type="dxa"/>
          </w:tcPr>
          <w:p w14:paraId="19131378" w14:textId="3372A9D9" w:rsidR="00E3753D" w:rsidRDefault="00E3753D" w:rsidP="009D4E93">
            <w:pPr>
              <w:rPr>
                <w:rFonts w:ascii="Times New Roman" w:eastAsia="Times New Roman" w:hAnsi="Times New Roman" w:cs="Times New Roman"/>
                <w:sz w:val="24"/>
                <w:szCs w:val="24"/>
                <w:shd w:val="clear" w:color="auto" w:fill="FFFFFF"/>
              </w:rPr>
            </w:pPr>
            <w:r w:rsidRPr="00E3753D">
              <w:rPr>
                <w:rFonts w:ascii="Times New Roman" w:eastAsia="Times New Roman" w:hAnsi="Times New Roman" w:cs="Times New Roman"/>
                <w:sz w:val="24"/>
                <w:szCs w:val="24"/>
                <w:shd w:val="clear" w:color="auto" w:fill="FFFFFF"/>
              </w:rPr>
              <w:t>nodrošinot izmitināšanu primāri sniedzamā atbalsta , kas paredzēts Ukrainas civiliedzīvotāju atbalsta likuma 12.pantā, ietvaros saskaņā ar Ministru kabineta noteikto kārtību, kādā organizē personām primāri s</w:t>
            </w:r>
            <w:r w:rsidR="00F025C1">
              <w:rPr>
                <w:rFonts w:ascii="Times New Roman" w:eastAsia="Times New Roman" w:hAnsi="Times New Roman" w:cs="Times New Roman"/>
                <w:sz w:val="24"/>
                <w:szCs w:val="24"/>
                <w:shd w:val="clear" w:color="auto" w:fill="FFFFFF"/>
              </w:rPr>
              <w:t xml:space="preserve">niedzamā atbalsta nodrošināšanu. </w:t>
            </w:r>
            <w:r w:rsidRPr="00E3753D">
              <w:rPr>
                <w:rFonts w:ascii="Times New Roman" w:eastAsia="Times New Roman" w:hAnsi="Times New Roman" w:cs="Times New Roman"/>
                <w:sz w:val="24"/>
                <w:szCs w:val="24"/>
                <w:shd w:val="clear" w:color="auto" w:fill="FFFFFF"/>
              </w:rPr>
              <w:t xml:space="preserve"> </w:t>
            </w:r>
          </w:p>
          <w:p w14:paraId="6E9EB060" w14:textId="55A289AE" w:rsidR="00E3753D" w:rsidRPr="005D3478" w:rsidRDefault="00E3753D" w:rsidP="009D4E93">
            <w:pPr>
              <w:rPr>
                <w:rFonts w:ascii="Times New Roman" w:hAnsi="Times New Roman" w:cs="Times New Roman"/>
                <w:sz w:val="24"/>
                <w:szCs w:val="24"/>
              </w:rPr>
            </w:pPr>
          </w:p>
        </w:tc>
        <w:tc>
          <w:tcPr>
            <w:tcW w:w="1924" w:type="dxa"/>
          </w:tcPr>
          <w:p w14:paraId="58E13481" w14:textId="6DD23013" w:rsidR="00E3753D" w:rsidRPr="005D3478"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52A82CC7" w14:textId="6E513870" w:rsidR="00E3753D" w:rsidRDefault="00E3753D" w:rsidP="00143B49">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Iz</w:t>
            </w:r>
            <w:r>
              <w:rPr>
                <w:rFonts w:ascii="Times New Roman" w:eastAsia="Times New Roman" w:hAnsi="Times New Roman" w:cs="Times New Roman"/>
                <w:sz w:val="24"/>
                <w:szCs w:val="24"/>
              </w:rPr>
              <w:t xml:space="preserve">mitinātāji </w:t>
            </w:r>
            <w:r w:rsidRPr="005D3478">
              <w:rPr>
                <w:rFonts w:ascii="Times New Roman" w:eastAsia="Times New Roman" w:hAnsi="Times New Roman" w:cs="Times New Roman"/>
                <w:sz w:val="24"/>
                <w:szCs w:val="24"/>
              </w:rPr>
              <w:t xml:space="preserve">, </w:t>
            </w:r>
            <w:sdt>
              <w:sdtPr>
                <w:tag w:val="goog_rdk_8"/>
                <w:id w:val="-306325978"/>
                <w:showingPlcHdr/>
              </w:sdtPr>
              <w:sdtEndPr/>
              <w:sdtContent>
                <w:r>
                  <w:t xml:space="preserve">     </w:t>
                </w:r>
              </w:sdtContent>
            </w:sdt>
            <w:r w:rsidRPr="005D3478">
              <w:rPr>
                <w:rFonts w:ascii="Times New Roman" w:eastAsia="Times New Roman" w:hAnsi="Times New Roman" w:cs="Times New Roman"/>
                <w:sz w:val="24"/>
                <w:szCs w:val="24"/>
              </w:rPr>
              <w:t xml:space="preserve">Ekonomikas ministrija, </w:t>
            </w:r>
            <w:r>
              <w:rPr>
                <w:rFonts w:ascii="Times New Roman" w:eastAsia="Times New Roman" w:hAnsi="Times New Roman" w:cs="Times New Roman"/>
                <w:sz w:val="24"/>
                <w:szCs w:val="24"/>
              </w:rPr>
              <w:t>VARAM</w:t>
            </w:r>
          </w:p>
        </w:tc>
        <w:tc>
          <w:tcPr>
            <w:tcW w:w="2710" w:type="dxa"/>
          </w:tcPr>
          <w:p w14:paraId="18CAA80F" w14:textId="4C11FDBF" w:rsidR="00E3753D" w:rsidRPr="005D3478" w:rsidRDefault="00E3753D" w:rsidP="00143B49">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tc>
        <w:tc>
          <w:tcPr>
            <w:tcW w:w="2251" w:type="dxa"/>
          </w:tcPr>
          <w:p w14:paraId="319E1227" w14:textId="60BA8501" w:rsidR="00E3753D" w:rsidRPr="005D3478"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Pastāvīgi </w:t>
            </w:r>
          </w:p>
        </w:tc>
      </w:tr>
      <w:tr w:rsidR="00E3753D" w14:paraId="3BAA041E" w14:textId="77777777" w:rsidTr="00D6109E">
        <w:tc>
          <w:tcPr>
            <w:tcW w:w="988" w:type="dxa"/>
          </w:tcPr>
          <w:p w14:paraId="310BC5F4" w14:textId="33A888BD" w:rsidR="00E3753D" w:rsidRDefault="00015926"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r w:rsidR="00E3753D">
              <w:rPr>
                <w:rFonts w:ascii="Times New Roman" w:eastAsia="Times New Roman" w:hAnsi="Times New Roman" w:cs="Times New Roman"/>
                <w:sz w:val="24"/>
                <w:szCs w:val="24"/>
              </w:rPr>
              <w:t>.</w:t>
            </w:r>
          </w:p>
        </w:tc>
        <w:tc>
          <w:tcPr>
            <w:tcW w:w="3887" w:type="dxa"/>
          </w:tcPr>
          <w:p w14:paraId="4B82973A" w14:textId="468464F2" w:rsidR="00E3753D" w:rsidRPr="00E3753D" w:rsidRDefault="00E3753D" w:rsidP="009D4E93">
            <w:pPr>
              <w:rPr>
                <w:rFonts w:ascii="Times New Roman" w:eastAsia="Times New Roman" w:hAnsi="Times New Roman" w:cs="Times New Roman"/>
                <w:sz w:val="24"/>
                <w:szCs w:val="24"/>
              </w:rPr>
            </w:pPr>
            <w:r w:rsidRPr="00E3753D">
              <w:rPr>
                <w:rFonts w:ascii="Times New Roman" w:eastAsia="Times New Roman" w:hAnsi="Times New Roman" w:cs="Times New Roman"/>
                <w:sz w:val="24"/>
                <w:szCs w:val="24"/>
              </w:rPr>
              <w:t>Organizēt darba grupu, kuras darbības ietvaros izvērtēt iespējamos pasākumus, kas motivētu personas izīrēt dzīvojamās telpas Ukrainas civiliedzīvotājiem pēc primāri sniedzamā atbalsta saņemšanas un iesniegt apstiprināšanai CAOVC</w:t>
            </w:r>
          </w:p>
          <w:p w14:paraId="2BB5F197" w14:textId="77777777" w:rsidR="00E3753D" w:rsidRPr="005D3478" w:rsidRDefault="00E3753D" w:rsidP="009D4E93">
            <w:pPr>
              <w:rPr>
                <w:rFonts w:ascii="Times New Roman" w:hAnsi="Times New Roman" w:cs="Times New Roman"/>
                <w:sz w:val="24"/>
                <w:szCs w:val="24"/>
                <w:shd w:val="clear" w:color="auto" w:fill="FFFFFF" w:themeFill="background1"/>
              </w:rPr>
            </w:pPr>
          </w:p>
        </w:tc>
        <w:tc>
          <w:tcPr>
            <w:tcW w:w="1924" w:type="dxa"/>
          </w:tcPr>
          <w:p w14:paraId="7E02006C" w14:textId="243D737C" w:rsidR="00E3753D" w:rsidRPr="005D3478"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Ekonomikas ministrija</w:t>
            </w:r>
          </w:p>
        </w:tc>
        <w:tc>
          <w:tcPr>
            <w:tcW w:w="2410" w:type="dxa"/>
          </w:tcPr>
          <w:p w14:paraId="2DD735E2" w14:textId="007EB52D" w:rsidR="00E3753D" w:rsidRPr="005D3478" w:rsidRDefault="00E3753D" w:rsidP="00BB56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 Finanšu ministrija, VARAM, Labklājības ministrija</w:t>
            </w:r>
          </w:p>
        </w:tc>
        <w:tc>
          <w:tcPr>
            <w:tcW w:w="2710" w:type="dxa"/>
          </w:tcPr>
          <w:p w14:paraId="343AE250" w14:textId="282177D1" w:rsidR="00E3753D" w:rsidRPr="005D3478"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5208EE47" w14:textId="1352A3BE" w:rsidR="00E3753D" w:rsidRPr="005D3478" w:rsidRDefault="00547A68"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15.01.</w:t>
            </w:r>
            <w:r w:rsidR="00E3753D">
              <w:rPr>
                <w:rFonts w:ascii="Times New Roman" w:eastAsia="Times New Roman" w:hAnsi="Times New Roman" w:cs="Times New Roman"/>
                <w:sz w:val="24"/>
                <w:szCs w:val="24"/>
              </w:rPr>
              <w:t>2023.</w:t>
            </w:r>
          </w:p>
        </w:tc>
      </w:tr>
      <w:tr w:rsidR="00E3753D" w14:paraId="76359406" w14:textId="6F095ABA" w:rsidTr="00D6109E">
        <w:tc>
          <w:tcPr>
            <w:tcW w:w="988" w:type="dxa"/>
          </w:tcPr>
          <w:p w14:paraId="6CE16E38" w14:textId="296735CC" w:rsidR="00E3753D" w:rsidRPr="00A12A78" w:rsidRDefault="00E3753D" w:rsidP="00143B49">
            <w:pPr>
              <w:jc w:val="cente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2.</w:t>
            </w:r>
            <w:r w:rsidR="00015926">
              <w:rPr>
                <w:rFonts w:ascii="Times New Roman" w:eastAsia="Times New Roman" w:hAnsi="Times New Roman" w:cs="Times New Roman"/>
                <w:sz w:val="24"/>
                <w:szCs w:val="24"/>
              </w:rPr>
              <w:t>3</w:t>
            </w:r>
            <w:r w:rsidRPr="0096018B">
              <w:rPr>
                <w:rFonts w:ascii="Times New Roman" w:eastAsia="Times New Roman" w:hAnsi="Times New Roman" w:cs="Times New Roman"/>
                <w:sz w:val="24"/>
                <w:szCs w:val="24"/>
              </w:rPr>
              <w:t>.</w:t>
            </w:r>
          </w:p>
        </w:tc>
        <w:tc>
          <w:tcPr>
            <w:tcW w:w="3887" w:type="dxa"/>
            <w:shd w:val="clear" w:color="auto" w:fill="FFFFFF" w:themeFill="background1"/>
          </w:tcPr>
          <w:p w14:paraId="5EB1BAF1" w14:textId="621CC0FC" w:rsidR="00E3753D" w:rsidRDefault="00E3753D" w:rsidP="009D4E93">
            <w:pPr>
              <w:rPr>
                <w:rFonts w:ascii="Times New Roman" w:eastAsia="Times New Roman" w:hAnsi="Times New Roman" w:cs="Times New Roman"/>
                <w:sz w:val="24"/>
                <w:szCs w:val="24"/>
                <w:highlight w:val="green"/>
              </w:rPr>
            </w:pPr>
            <w:r w:rsidRPr="0096018B">
              <w:rPr>
                <w:rFonts w:ascii="Times New Roman" w:eastAsia="Times New Roman" w:hAnsi="Times New Roman" w:cs="Times New Roman"/>
                <w:sz w:val="24"/>
                <w:szCs w:val="24"/>
              </w:rPr>
              <w:t>Pašvaldību ēku vai telpu uzlabošana, lai nodrošinātu papildus izmitināšanas iespējas atbilstoši Ukrainas civiliedzīvotāju atbalsta likuma 13.</w:t>
            </w:r>
            <w:r w:rsidRPr="0096018B">
              <w:rPr>
                <w:rFonts w:ascii="Times New Roman" w:eastAsia="Times New Roman" w:hAnsi="Times New Roman" w:cs="Times New Roman"/>
                <w:sz w:val="24"/>
                <w:szCs w:val="24"/>
                <w:vertAlign w:val="superscript"/>
              </w:rPr>
              <w:t>4</w:t>
            </w:r>
            <w:r w:rsidRPr="0096018B">
              <w:rPr>
                <w:rFonts w:ascii="Times New Roman" w:eastAsia="Times New Roman" w:hAnsi="Times New Roman" w:cs="Times New Roman"/>
                <w:sz w:val="24"/>
                <w:szCs w:val="24"/>
              </w:rPr>
              <w:t xml:space="preserve"> pantā noteiktajam</w:t>
            </w:r>
            <w:r>
              <w:rPr>
                <w:rFonts w:ascii="Times New Roman" w:eastAsia="Times New Roman" w:hAnsi="Times New Roman" w:cs="Times New Roman"/>
                <w:sz w:val="24"/>
                <w:szCs w:val="24"/>
              </w:rPr>
              <w:t xml:space="preserve">, tajā skaitā, personām ar īpašām vajadzībām. </w:t>
            </w:r>
          </w:p>
          <w:p w14:paraId="1F4E3A7B" w14:textId="7F4DBFC7" w:rsidR="00E3753D" w:rsidRPr="007E63B0" w:rsidRDefault="00E3753D" w:rsidP="009D4E93">
            <w:pPr>
              <w:rPr>
                <w:rFonts w:ascii="Times New Roman" w:hAnsi="Times New Roman" w:cs="Times New Roman"/>
                <w:i/>
                <w:sz w:val="24"/>
                <w:szCs w:val="24"/>
                <w:highlight w:val="green"/>
                <w:shd w:val="clear" w:color="auto" w:fill="FFFFFF" w:themeFill="background1"/>
              </w:rPr>
            </w:pPr>
          </w:p>
        </w:tc>
        <w:tc>
          <w:tcPr>
            <w:tcW w:w="1924" w:type="dxa"/>
          </w:tcPr>
          <w:p w14:paraId="172635F6" w14:textId="50AF7907" w:rsidR="00E3753D" w:rsidRPr="0096018B"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 VARAM</w:t>
            </w:r>
          </w:p>
        </w:tc>
        <w:tc>
          <w:tcPr>
            <w:tcW w:w="2410" w:type="dxa"/>
          </w:tcPr>
          <w:p w14:paraId="785761A8" w14:textId="02C2C64B" w:rsidR="00E3753D" w:rsidRPr="0096018B" w:rsidRDefault="00E3753D" w:rsidP="00143B49">
            <w:pPr>
              <w:jc w:val="center"/>
              <w:rPr>
                <w:rFonts w:ascii="Times New Roman" w:eastAsia="Times New Roman" w:hAnsi="Times New Roman" w:cs="Times New Roman"/>
                <w:sz w:val="24"/>
                <w:szCs w:val="24"/>
              </w:rPr>
            </w:pPr>
            <w:r w:rsidRPr="0096018B">
              <w:rPr>
                <w:rFonts w:ascii="Times New Roman" w:eastAsia="Times New Roman" w:hAnsi="Times New Roman" w:cs="Times New Roman"/>
                <w:sz w:val="24"/>
                <w:szCs w:val="24"/>
              </w:rPr>
              <w:t>Komisija ēku uzlabošanai Ukrainas civiliedzīvotāju atbalstam</w:t>
            </w:r>
          </w:p>
          <w:p w14:paraId="2FF0D777" w14:textId="4F7898C7" w:rsidR="00E3753D" w:rsidRPr="0096018B" w:rsidRDefault="00E3753D" w:rsidP="00143B49">
            <w:pPr>
              <w:jc w:val="center"/>
              <w:rPr>
                <w:rFonts w:ascii="Times New Roman" w:eastAsia="Times New Roman" w:hAnsi="Times New Roman" w:cs="Times New Roman"/>
                <w:sz w:val="24"/>
                <w:szCs w:val="24"/>
              </w:rPr>
            </w:pPr>
          </w:p>
        </w:tc>
        <w:tc>
          <w:tcPr>
            <w:tcW w:w="2710" w:type="dxa"/>
          </w:tcPr>
          <w:p w14:paraId="5C736BFE" w14:textId="2D97C291" w:rsidR="00E3753D" w:rsidRDefault="00E3753D" w:rsidP="00143B49">
            <w:pPr>
              <w:jc w:val="center"/>
              <w:rPr>
                <w:rFonts w:ascii="Times New Roman" w:eastAsia="Times New Roman" w:hAnsi="Times New Roman" w:cs="Times New Roman"/>
                <w:sz w:val="24"/>
                <w:szCs w:val="24"/>
              </w:rPr>
            </w:pPr>
            <w:r w:rsidRPr="001E4A9E">
              <w:rPr>
                <w:rFonts w:ascii="Times New Roman" w:eastAsia="Times New Roman" w:hAnsi="Times New Roman" w:cs="Times New Roman"/>
                <w:sz w:val="24"/>
                <w:szCs w:val="24"/>
              </w:rPr>
              <w:t xml:space="preserve"> Budžeta resora "74. Gadskārtējā valsts budžeta izpildes procesā pārdalāmais finansējums" atsevišķā programmā plānotais finansējums</w:t>
            </w:r>
            <w:r w:rsidRPr="001E4A9E" w:rsidDel="001E4A9E">
              <w:rPr>
                <w:rFonts w:ascii="Times New Roman" w:eastAsia="Times New Roman" w:hAnsi="Times New Roman" w:cs="Times New Roman"/>
                <w:sz w:val="24"/>
                <w:szCs w:val="24"/>
              </w:rPr>
              <w:t xml:space="preserve"> </w:t>
            </w:r>
          </w:p>
          <w:p w14:paraId="4586B371" w14:textId="24333B37" w:rsidR="00E3753D" w:rsidRPr="0096018B" w:rsidRDefault="00E3753D" w:rsidP="00143B49">
            <w:pPr>
              <w:jc w:val="center"/>
              <w:rPr>
                <w:rFonts w:ascii="Times New Roman" w:eastAsia="Times New Roman" w:hAnsi="Times New Roman" w:cs="Times New Roman"/>
                <w:sz w:val="24"/>
                <w:szCs w:val="24"/>
              </w:rPr>
            </w:pPr>
          </w:p>
        </w:tc>
        <w:tc>
          <w:tcPr>
            <w:tcW w:w="2251" w:type="dxa"/>
          </w:tcPr>
          <w:p w14:paraId="5B9ECD44" w14:textId="069D0457" w:rsidR="00E3753D" w:rsidRPr="0096018B" w:rsidRDefault="00E3753D" w:rsidP="00143B49">
            <w:pPr>
              <w:jc w:val="center"/>
              <w:rPr>
                <w:rFonts w:ascii="Times New Roman" w:eastAsia="Times New Roman" w:hAnsi="Times New Roman" w:cs="Times New Roman"/>
                <w:sz w:val="24"/>
                <w:szCs w:val="24"/>
              </w:rPr>
            </w:pPr>
          </w:p>
          <w:p w14:paraId="5CABC469" w14:textId="7BD579D1" w:rsidR="00E3753D" w:rsidRPr="0096018B" w:rsidRDefault="00E3753D" w:rsidP="00143B49">
            <w:pPr>
              <w:rPr>
                <w:rFonts w:ascii="Times New Roman" w:eastAsia="Times New Roman" w:hAnsi="Times New Roman" w:cs="Times New Roman"/>
                <w:sz w:val="24"/>
                <w:szCs w:val="24"/>
              </w:rPr>
            </w:pPr>
            <w:r w:rsidRPr="0096018B">
              <w:rPr>
                <w:rFonts w:ascii="Times New Roman" w:eastAsia="Times New Roman" w:hAnsi="Times New Roman" w:cs="Times New Roman"/>
                <w:sz w:val="24"/>
                <w:szCs w:val="24"/>
              </w:rPr>
              <w:t>Pēc nepieciešamības</w:t>
            </w:r>
          </w:p>
        </w:tc>
      </w:tr>
      <w:tr w:rsidR="00E3753D" w14:paraId="399E2281" w14:textId="009CE653" w:rsidTr="00D6109E">
        <w:tc>
          <w:tcPr>
            <w:tcW w:w="988" w:type="dxa"/>
          </w:tcPr>
          <w:p w14:paraId="7CF69C78" w14:textId="499CD0E1" w:rsidR="00E3753D" w:rsidRPr="00B50326" w:rsidRDefault="00015926"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E3753D" w:rsidRPr="00B50326">
              <w:rPr>
                <w:rFonts w:ascii="Times New Roman" w:eastAsia="Times New Roman" w:hAnsi="Times New Roman" w:cs="Times New Roman"/>
                <w:sz w:val="24"/>
                <w:szCs w:val="24"/>
              </w:rPr>
              <w:t xml:space="preserve">. </w:t>
            </w:r>
          </w:p>
        </w:tc>
        <w:tc>
          <w:tcPr>
            <w:tcW w:w="3887" w:type="dxa"/>
            <w:shd w:val="clear" w:color="auto" w:fill="FFFFFF" w:themeFill="background1"/>
          </w:tcPr>
          <w:p w14:paraId="4F01CDCB" w14:textId="097715C0" w:rsidR="00E3753D" w:rsidRDefault="00E3753D" w:rsidP="009D4E93">
            <w:pPr>
              <w:rPr>
                <w:rFonts w:ascii="Times New Roman" w:eastAsia="Times New Roman" w:hAnsi="Times New Roman" w:cs="Times New Roman"/>
                <w:sz w:val="24"/>
                <w:szCs w:val="24"/>
              </w:rPr>
            </w:pPr>
            <w:r w:rsidRPr="00B50326">
              <w:rPr>
                <w:rFonts w:ascii="Times New Roman" w:eastAsia="Times New Roman" w:hAnsi="Times New Roman" w:cs="Times New Roman"/>
                <w:sz w:val="24"/>
                <w:szCs w:val="24"/>
              </w:rPr>
              <w:t>Nodrošināt tranzītā ceļojošo</w:t>
            </w:r>
            <w:r>
              <w:rPr>
                <w:rFonts w:ascii="Times New Roman" w:eastAsia="Times New Roman" w:hAnsi="Times New Roman" w:cs="Times New Roman"/>
                <w:sz w:val="24"/>
                <w:szCs w:val="24"/>
              </w:rPr>
              <w:t>s</w:t>
            </w:r>
            <w:r w:rsidRPr="00B50326">
              <w:rPr>
                <w:rFonts w:ascii="Times New Roman" w:eastAsia="Times New Roman" w:hAnsi="Times New Roman" w:cs="Times New Roman"/>
                <w:sz w:val="24"/>
                <w:szCs w:val="24"/>
              </w:rPr>
              <w:t xml:space="preserve"> Ukrainas civiliedzīvotāju</w:t>
            </w:r>
            <w:r>
              <w:rPr>
                <w:rFonts w:ascii="Times New Roman" w:eastAsia="Times New Roman" w:hAnsi="Times New Roman" w:cs="Times New Roman"/>
                <w:sz w:val="24"/>
                <w:szCs w:val="24"/>
              </w:rPr>
              <w:t>s ar</w:t>
            </w:r>
            <w:r w:rsidRPr="00B50326">
              <w:rPr>
                <w:rFonts w:ascii="Times New Roman" w:eastAsia="Times New Roman" w:hAnsi="Times New Roman" w:cs="Times New Roman"/>
                <w:sz w:val="24"/>
                <w:szCs w:val="24"/>
              </w:rPr>
              <w:t xml:space="preserve"> īslaicīgu</w:t>
            </w:r>
            <w:r>
              <w:rPr>
                <w:rFonts w:ascii="Times New Roman" w:eastAsia="Times New Roman" w:hAnsi="Times New Roman" w:cs="Times New Roman"/>
                <w:sz w:val="24"/>
                <w:szCs w:val="24"/>
              </w:rPr>
              <w:t xml:space="preserve"> primāro atbalstu</w:t>
            </w:r>
            <w:r w:rsidRPr="00B50326">
              <w:rPr>
                <w:rFonts w:ascii="Times New Roman" w:eastAsia="Times New Roman" w:hAnsi="Times New Roman" w:cs="Times New Roman"/>
                <w:sz w:val="24"/>
                <w:szCs w:val="24"/>
              </w:rPr>
              <w:t>.</w:t>
            </w:r>
          </w:p>
          <w:p w14:paraId="1BDDAF97" w14:textId="6AB8CF9E" w:rsidR="00E3753D" w:rsidRPr="00B50326" w:rsidRDefault="00E3753D" w:rsidP="009D4E93">
            <w:pPr>
              <w:rPr>
                <w:rFonts w:ascii="Times New Roman" w:hAnsi="Times New Roman" w:cs="Times New Roman"/>
                <w:sz w:val="24"/>
                <w:szCs w:val="24"/>
                <w:shd w:val="clear" w:color="auto" w:fill="FFFFFF" w:themeFill="background1"/>
              </w:rPr>
            </w:pPr>
          </w:p>
        </w:tc>
        <w:tc>
          <w:tcPr>
            <w:tcW w:w="1924" w:type="dxa"/>
          </w:tcPr>
          <w:p w14:paraId="22A60169" w14:textId="2CC4616B" w:rsidR="00E3753D" w:rsidRPr="00B50326" w:rsidRDefault="00E3753D" w:rsidP="00143B49">
            <w:pPr>
              <w:jc w:val="center"/>
              <w:rPr>
                <w:rFonts w:ascii="Times New Roman" w:eastAsia="Times New Roman" w:hAnsi="Times New Roman" w:cs="Times New Roman"/>
                <w:sz w:val="24"/>
                <w:szCs w:val="24"/>
              </w:rPr>
            </w:pPr>
            <w:r w:rsidRPr="00B50326">
              <w:rPr>
                <w:rFonts w:ascii="Times New Roman" w:eastAsia="Times New Roman" w:hAnsi="Times New Roman" w:cs="Times New Roman"/>
                <w:sz w:val="24"/>
                <w:szCs w:val="24"/>
              </w:rPr>
              <w:t>PMLP, pašvaldības</w:t>
            </w:r>
          </w:p>
        </w:tc>
        <w:tc>
          <w:tcPr>
            <w:tcW w:w="2410" w:type="dxa"/>
          </w:tcPr>
          <w:p w14:paraId="5590CC8B" w14:textId="7C569CDF" w:rsidR="00E3753D" w:rsidRPr="00B50326"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710" w:type="dxa"/>
          </w:tcPr>
          <w:p w14:paraId="2DC081FA" w14:textId="59FA4384" w:rsidR="00E3753D" w:rsidRDefault="00D61377" w:rsidP="00FC65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Ārvalstu finanšu instrumenti</w:t>
            </w:r>
            <w:r w:rsidR="00E3753D">
              <w:rPr>
                <w:rFonts w:ascii="Times New Roman" w:eastAsia="Times New Roman" w:hAnsi="Times New Roman" w:cs="Times New Roman"/>
                <w:sz w:val="24"/>
                <w:szCs w:val="24"/>
              </w:rPr>
              <w:t>/</w:t>
            </w:r>
            <w:r w:rsidR="00E3753D"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2F03E190" w14:textId="5DBD0330" w:rsidR="00E3753D" w:rsidRPr="00B50326" w:rsidRDefault="00E3753D" w:rsidP="00FC654F">
            <w:pPr>
              <w:jc w:val="center"/>
              <w:rPr>
                <w:rFonts w:ascii="Times New Roman" w:eastAsia="Times New Roman" w:hAnsi="Times New Roman" w:cs="Times New Roman"/>
                <w:sz w:val="24"/>
                <w:szCs w:val="24"/>
              </w:rPr>
            </w:pPr>
          </w:p>
        </w:tc>
        <w:tc>
          <w:tcPr>
            <w:tcW w:w="2251" w:type="dxa"/>
          </w:tcPr>
          <w:p w14:paraId="42F12ED3" w14:textId="425DEF40" w:rsidR="00E3753D" w:rsidRPr="00B50326"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2FE117F4" w14:textId="77777777" w:rsidTr="00D6109E">
        <w:tc>
          <w:tcPr>
            <w:tcW w:w="988" w:type="dxa"/>
          </w:tcPr>
          <w:p w14:paraId="5CCD0BDF" w14:textId="36CA6333" w:rsidR="00E3753D" w:rsidRPr="00310A06" w:rsidRDefault="00015926" w:rsidP="00143B49">
            <w:pPr>
              <w:jc w:val="cente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2.5</w:t>
            </w:r>
            <w:r w:rsidR="00E3753D" w:rsidRPr="00310A06">
              <w:rPr>
                <w:rFonts w:ascii="Times New Roman" w:eastAsia="Times New Roman" w:hAnsi="Times New Roman" w:cs="Times New Roman"/>
                <w:sz w:val="24"/>
                <w:szCs w:val="24"/>
              </w:rPr>
              <w:t>.</w:t>
            </w:r>
          </w:p>
        </w:tc>
        <w:tc>
          <w:tcPr>
            <w:tcW w:w="3887" w:type="dxa"/>
            <w:shd w:val="clear" w:color="auto" w:fill="FFFFFF" w:themeFill="background1"/>
          </w:tcPr>
          <w:p w14:paraId="414D4559" w14:textId="1FF2FFB9" w:rsidR="00E3753D" w:rsidRPr="00310A06" w:rsidRDefault="00E3753D" w:rsidP="009D4E93">
            <w:pP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 xml:space="preserve">Izmitināšanas vietas nodrošināšana plāna 7.4.apakšpunktā </w:t>
            </w:r>
            <w:r w:rsidRPr="00310A06">
              <w:rPr>
                <w:rFonts w:ascii="Times New Roman" w:eastAsia="Times New Roman" w:hAnsi="Times New Roman" w:cs="Times New Roman"/>
                <w:color w:val="000000" w:themeColor="text1"/>
                <w:sz w:val="24"/>
                <w:szCs w:val="24"/>
              </w:rPr>
              <w:t>minēto personu izmitināšanai periodā starp stacionārās ārstēšanas epizodēm, vai saņemot ambulatoro veselības aprūpi kā stacionārās ārstēšanas turpinājumu.</w:t>
            </w:r>
          </w:p>
        </w:tc>
        <w:tc>
          <w:tcPr>
            <w:tcW w:w="1924" w:type="dxa"/>
          </w:tcPr>
          <w:p w14:paraId="4C6A5148" w14:textId="6C03E080" w:rsidR="00E3753D" w:rsidRPr="00310A06" w:rsidRDefault="008B579E" w:rsidP="008B579E">
            <w:pPr>
              <w:jc w:val="cente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Veselības ministrija, pašvaldības</w:t>
            </w:r>
          </w:p>
        </w:tc>
        <w:tc>
          <w:tcPr>
            <w:tcW w:w="2410" w:type="dxa"/>
          </w:tcPr>
          <w:p w14:paraId="25BD0ADA" w14:textId="0808ECA9" w:rsidR="00E3753D" w:rsidRPr="00310A06" w:rsidRDefault="008B579E" w:rsidP="00143B49">
            <w:pPr>
              <w:jc w:val="cente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Izmitinātāji, Ekonomikas ministrija, VARAM, Labklājības ministrija</w:t>
            </w:r>
          </w:p>
        </w:tc>
        <w:tc>
          <w:tcPr>
            <w:tcW w:w="2710" w:type="dxa"/>
          </w:tcPr>
          <w:p w14:paraId="605622E9" w14:textId="574252C3" w:rsidR="00E3753D" w:rsidRPr="00310A06" w:rsidRDefault="00E3753D" w:rsidP="00143B49">
            <w:pPr>
              <w:jc w:val="cente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tc>
        <w:tc>
          <w:tcPr>
            <w:tcW w:w="2251" w:type="dxa"/>
          </w:tcPr>
          <w:p w14:paraId="63863D0D" w14:textId="4F7E6E5D" w:rsidR="00E3753D" w:rsidRPr="00310A06" w:rsidRDefault="00E3753D" w:rsidP="00143B49">
            <w:pPr>
              <w:jc w:val="center"/>
              <w:rPr>
                <w:rFonts w:ascii="Times New Roman" w:eastAsia="Times New Roman" w:hAnsi="Times New Roman" w:cs="Times New Roman"/>
                <w:sz w:val="24"/>
                <w:szCs w:val="24"/>
              </w:rPr>
            </w:pPr>
            <w:r w:rsidRPr="00310A06">
              <w:rPr>
                <w:rFonts w:ascii="Times New Roman" w:eastAsia="Times New Roman" w:hAnsi="Times New Roman" w:cs="Times New Roman"/>
                <w:sz w:val="24"/>
                <w:szCs w:val="24"/>
              </w:rPr>
              <w:t xml:space="preserve">Pēc nepieciešamības </w:t>
            </w:r>
          </w:p>
        </w:tc>
      </w:tr>
      <w:tr w:rsidR="00E3753D" w14:paraId="47562B2E" w14:textId="6A3674B1" w:rsidTr="00D6109E">
        <w:trPr>
          <w:trHeight w:val="315"/>
        </w:trPr>
        <w:tc>
          <w:tcPr>
            <w:tcW w:w="988" w:type="dxa"/>
          </w:tcPr>
          <w:p w14:paraId="00000085" w14:textId="4C0AFDB4" w:rsidR="00E3753D" w:rsidRDefault="00015926"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E3753D" w:rsidRPr="0012279B">
              <w:rPr>
                <w:rFonts w:ascii="Times New Roman" w:eastAsia="Times New Roman" w:hAnsi="Times New Roman" w:cs="Times New Roman"/>
                <w:sz w:val="24"/>
                <w:szCs w:val="24"/>
              </w:rPr>
              <w:t>.</w:t>
            </w:r>
          </w:p>
        </w:tc>
        <w:tc>
          <w:tcPr>
            <w:tcW w:w="3887" w:type="dxa"/>
            <w:shd w:val="clear" w:color="auto" w:fill="FFFFFF" w:themeFill="background1"/>
          </w:tcPr>
          <w:p w14:paraId="00000086" w14:textId="4832013A" w:rsidR="00E3753D" w:rsidRPr="005D3478" w:rsidRDefault="00E3753D" w:rsidP="009D4E93">
            <w:pPr>
              <w:rPr>
                <w:rFonts w:ascii="Times New Roman" w:eastAsia="Times New Roman" w:hAnsi="Times New Roman" w:cs="Times New Roman"/>
                <w:sz w:val="24"/>
                <w:szCs w:val="24"/>
              </w:rPr>
            </w:pPr>
            <w:r w:rsidRPr="00F74EEC">
              <w:rPr>
                <w:rFonts w:ascii="Times New Roman" w:hAnsi="Times New Roman" w:cs="Times New Roman"/>
                <w:sz w:val="24"/>
                <w:szCs w:val="24"/>
              </w:rPr>
              <w:t>Ēdināšanas</w:t>
            </w:r>
            <w:r>
              <w:rPr>
                <w:rFonts w:ascii="Times New Roman" w:hAnsi="Times New Roman" w:cs="Times New Roman"/>
                <w:sz w:val="24"/>
                <w:szCs w:val="24"/>
              </w:rPr>
              <w:t xml:space="preserve"> nodrošināšana primāri sniedzamā atbalsta, kas paredzēts </w:t>
            </w:r>
            <w:r>
              <w:rPr>
                <w:rFonts w:ascii="Times New Roman" w:hAnsi="Times New Roman" w:cs="Times New Roman"/>
                <w:sz w:val="24"/>
                <w:szCs w:val="24"/>
              </w:rPr>
              <w:lastRenderedPageBreak/>
              <w:t>Ukrainas civiliedzīvotāju atbalsta likuma 12.pantā, ietvaros saskaņā ar Ministru kabineta noteikto kārtību, kādā organizē personām primāri sniedzamā atbalsta nodrošināšanu</w:t>
            </w:r>
          </w:p>
        </w:tc>
        <w:tc>
          <w:tcPr>
            <w:tcW w:w="1924" w:type="dxa"/>
          </w:tcPr>
          <w:p w14:paraId="00000087"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Pašvaldības</w:t>
            </w:r>
          </w:p>
        </w:tc>
        <w:tc>
          <w:tcPr>
            <w:tcW w:w="2410" w:type="dxa"/>
          </w:tcPr>
          <w:p w14:paraId="00000088" w14:textId="4165F14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Izmitinātāji, ēdināšanas </w:t>
            </w:r>
            <w:r>
              <w:rPr>
                <w:rFonts w:ascii="Times New Roman" w:eastAsia="Times New Roman" w:hAnsi="Times New Roman" w:cs="Times New Roman"/>
                <w:sz w:val="24"/>
                <w:szCs w:val="24"/>
              </w:rPr>
              <w:lastRenderedPageBreak/>
              <w:t xml:space="preserve">pakalpojuma sniedzēji, Ekonomikas ministrija, VARAM </w:t>
            </w:r>
          </w:p>
        </w:tc>
        <w:tc>
          <w:tcPr>
            <w:tcW w:w="2710" w:type="dxa"/>
          </w:tcPr>
          <w:p w14:paraId="00000089" w14:textId="1EDA6DE3" w:rsidR="00E3753D" w:rsidRPr="00675F9A" w:rsidRDefault="00E3753D" w:rsidP="00143B49">
            <w:pPr>
              <w:jc w:val="center"/>
              <w:rPr>
                <w:rFonts w:ascii="Times New Roman" w:eastAsia="Times New Roman" w:hAnsi="Times New Roman" w:cs="Times New Roman"/>
                <w:color w:val="C00000"/>
                <w:sz w:val="24"/>
                <w:szCs w:val="24"/>
              </w:rPr>
            </w:pPr>
            <w:r w:rsidRPr="001E4A9E">
              <w:rPr>
                <w:rFonts w:ascii="Times New Roman" w:eastAsia="Times New Roman" w:hAnsi="Times New Roman" w:cs="Times New Roman"/>
                <w:sz w:val="24"/>
                <w:szCs w:val="24"/>
              </w:rPr>
              <w:lastRenderedPageBreak/>
              <w:t xml:space="preserve">Budžeta resora "74. Gadskārtējā valsts </w:t>
            </w:r>
            <w:r w:rsidRPr="001E4A9E">
              <w:rPr>
                <w:rFonts w:ascii="Times New Roman" w:eastAsia="Times New Roman" w:hAnsi="Times New Roman" w:cs="Times New Roman"/>
                <w:sz w:val="24"/>
                <w:szCs w:val="24"/>
              </w:rPr>
              <w:lastRenderedPageBreak/>
              <w:t>budžeta izpildes procesā pārdalāmais finansējums" atsevišķā programmā plānotais finansējums</w:t>
            </w:r>
          </w:p>
        </w:tc>
        <w:tc>
          <w:tcPr>
            <w:tcW w:w="2251" w:type="dxa"/>
          </w:tcPr>
          <w:p w14:paraId="0000008A" w14:textId="67A6F4A5"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Pastāvīgi</w:t>
            </w:r>
          </w:p>
        </w:tc>
      </w:tr>
      <w:tr w:rsidR="00E3753D" w14:paraId="3BD08532" w14:textId="6226C408" w:rsidTr="00D6109E">
        <w:trPr>
          <w:trHeight w:val="315"/>
        </w:trPr>
        <w:tc>
          <w:tcPr>
            <w:tcW w:w="988" w:type="dxa"/>
          </w:tcPr>
          <w:p w14:paraId="4029E1F8" w14:textId="694D4CEC" w:rsidR="00E3753D" w:rsidRDefault="00015926"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E3753D">
              <w:rPr>
                <w:rFonts w:ascii="Times New Roman" w:eastAsia="Times New Roman" w:hAnsi="Times New Roman" w:cs="Times New Roman"/>
                <w:sz w:val="24"/>
                <w:szCs w:val="24"/>
              </w:rPr>
              <w:t>.</w:t>
            </w:r>
          </w:p>
        </w:tc>
        <w:tc>
          <w:tcPr>
            <w:tcW w:w="3887" w:type="dxa"/>
            <w:shd w:val="clear" w:color="auto" w:fill="FFFFFF" w:themeFill="background1"/>
          </w:tcPr>
          <w:p w14:paraId="063E366D" w14:textId="04246987" w:rsidR="00E3753D" w:rsidRDefault="00E3753D" w:rsidP="009D4E93">
            <w:pPr>
              <w:rPr>
                <w:rFonts w:ascii="Times New Roman" w:eastAsia="Times New Roman" w:hAnsi="Times New Roman" w:cs="Times New Roman"/>
                <w:sz w:val="24"/>
                <w:szCs w:val="24"/>
              </w:rPr>
            </w:pPr>
            <w:r w:rsidRPr="009E5E20">
              <w:rPr>
                <w:rFonts w:ascii="Times New Roman" w:eastAsia="Times New Roman" w:hAnsi="Times New Roman" w:cs="Times New Roman"/>
                <w:sz w:val="24"/>
                <w:szCs w:val="24"/>
              </w:rPr>
              <w:t>Dāvanu karšu izsniegšana Ukrainas civiliedzīvotājiem, re</w:t>
            </w:r>
            <w:r>
              <w:rPr>
                <w:rFonts w:ascii="Times New Roman" w:eastAsia="Times New Roman" w:hAnsi="Times New Roman" w:cs="Times New Roman"/>
                <w:sz w:val="24"/>
                <w:szCs w:val="24"/>
              </w:rPr>
              <w:t>ģistrējoties pašvaldībā, akūto</w:t>
            </w:r>
            <w:r w:rsidRPr="009E5E20">
              <w:rPr>
                <w:rFonts w:ascii="Times New Roman" w:eastAsia="Times New Roman" w:hAnsi="Times New Roman" w:cs="Times New Roman"/>
                <w:sz w:val="24"/>
                <w:szCs w:val="24"/>
              </w:rPr>
              <w:t xml:space="preserve"> vajadzību nodrošināšanai</w:t>
            </w:r>
            <w:r w:rsidRPr="002D41A2">
              <w:rPr>
                <w:rFonts w:ascii="Times New Roman" w:eastAsia="Times New Roman" w:hAnsi="Times New Roman" w:cs="Times New Roman"/>
                <w:i/>
                <w:sz w:val="24"/>
                <w:szCs w:val="24"/>
              </w:rPr>
              <w:t>.</w:t>
            </w:r>
          </w:p>
          <w:p w14:paraId="21CEB279" w14:textId="3C381D47" w:rsidR="00E3753D" w:rsidRPr="002D41A2" w:rsidRDefault="00E3753D" w:rsidP="009D4E93">
            <w:pPr>
              <w:rPr>
                <w:rFonts w:ascii="Times New Roman" w:hAnsi="Times New Roman" w:cs="Times New Roman"/>
                <w:i/>
                <w:sz w:val="20"/>
                <w:szCs w:val="20"/>
              </w:rPr>
            </w:pPr>
          </w:p>
        </w:tc>
        <w:tc>
          <w:tcPr>
            <w:tcW w:w="1924" w:type="dxa"/>
          </w:tcPr>
          <w:p w14:paraId="11A19B76" w14:textId="22FB71B7" w:rsidR="00E3753D" w:rsidRPr="002D41A2"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Nevalstiskās organizācijas </w:t>
            </w:r>
          </w:p>
        </w:tc>
        <w:tc>
          <w:tcPr>
            <w:tcW w:w="2410" w:type="dxa"/>
          </w:tcPr>
          <w:p w14:paraId="7FD5A6A0" w14:textId="52A57FCF" w:rsidR="00E3753D" w:rsidRPr="00374153" w:rsidRDefault="00E3753D" w:rsidP="00143B49">
            <w:pPr>
              <w:jc w:val="center"/>
              <w:rPr>
                <w:rFonts w:ascii="Times New Roman" w:eastAsia="Times New Roman" w:hAnsi="Times New Roman" w:cs="Times New Roman"/>
                <w:sz w:val="24"/>
                <w:szCs w:val="24"/>
                <w:highlight w:val="green"/>
              </w:rPr>
            </w:pPr>
          </w:p>
        </w:tc>
        <w:tc>
          <w:tcPr>
            <w:tcW w:w="2710" w:type="dxa"/>
          </w:tcPr>
          <w:p w14:paraId="42664122" w14:textId="28B3747B" w:rsidR="00E3753D" w:rsidRPr="00374153" w:rsidRDefault="00E3753D" w:rsidP="00143B49">
            <w:pPr>
              <w:jc w:val="center"/>
              <w:rPr>
                <w:rFonts w:ascii="Times New Roman" w:eastAsia="Times New Roman" w:hAnsi="Times New Roman" w:cs="Times New Roman"/>
                <w:sz w:val="24"/>
                <w:szCs w:val="24"/>
                <w:highlight w:val="green"/>
              </w:rPr>
            </w:pPr>
            <w:r w:rsidRPr="00AC36CF">
              <w:rPr>
                <w:rFonts w:ascii="Times New Roman" w:eastAsia="Times New Roman" w:hAnsi="Times New Roman" w:cs="Times New Roman"/>
                <w:sz w:val="24"/>
                <w:szCs w:val="24"/>
              </w:rPr>
              <w:t>Esošie resursi</w:t>
            </w:r>
          </w:p>
        </w:tc>
        <w:tc>
          <w:tcPr>
            <w:tcW w:w="2251" w:type="dxa"/>
          </w:tcPr>
          <w:p w14:paraId="67DD9CAD" w14:textId="575129B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71720A37" w14:textId="77777777" w:rsidTr="00E3753D">
        <w:tc>
          <w:tcPr>
            <w:tcW w:w="14170" w:type="dxa"/>
            <w:gridSpan w:val="6"/>
            <w:shd w:val="clear" w:color="auto" w:fill="DEEAF6" w:themeFill="accent1" w:themeFillTint="33"/>
          </w:tcPr>
          <w:p w14:paraId="000000C1" w14:textId="4CAE3BB6" w:rsidR="00E3753D" w:rsidRDefault="000C510D" w:rsidP="00143B49">
            <w:pPr>
              <w:jc w:val="center"/>
              <w:rPr>
                <w:rFonts w:ascii="Times New Roman" w:eastAsia="Times New Roman" w:hAnsi="Times New Roman" w:cs="Times New Roman"/>
                <w:b/>
                <w:sz w:val="24"/>
                <w:szCs w:val="24"/>
              </w:rPr>
            </w:pPr>
            <w:sdt>
              <w:sdtPr>
                <w:tag w:val="goog_rdk_55"/>
                <w:id w:val="1640299797"/>
                <w:showingPlcHdr/>
              </w:sdtPr>
              <w:sdtEndPr/>
              <w:sdtContent>
                <w:r w:rsidR="00E3753D">
                  <w:t xml:space="preserve">     </w:t>
                </w:r>
              </w:sdtContent>
            </w:sdt>
            <w:r w:rsidR="00E3753D">
              <w:rPr>
                <w:rFonts w:ascii="Times New Roman" w:eastAsia="Times New Roman" w:hAnsi="Times New Roman" w:cs="Times New Roman"/>
                <w:b/>
                <w:sz w:val="24"/>
                <w:szCs w:val="24"/>
              </w:rPr>
              <w:t>3. Dokumentu noformēšana</w:t>
            </w:r>
          </w:p>
        </w:tc>
      </w:tr>
      <w:tr w:rsidR="00E3753D" w14:paraId="3EFEC895" w14:textId="51280EC2" w:rsidTr="00D6109E">
        <w:tc>
          <w:tcPr>
            <w:tcW w:w="988" w:type="dxa"/>
          </w:tcPr>
          <w:p w14:paraId="000000C7" w14:textId="77777777" w:rsidR="00E3753D" w:rsidRPr="007278AF" w:rsidRDefault="00E3753D" w:rsidP="00143B49">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3.1.</w:t>
            </w:r>
          </w:p>
        </w:tc>
        <w:tc>
          <w:tcPr>
            <w:tcW w:w="3887" w:type="dxa"/>
          </w:tcPr>
          <w:p w14:paraId="000000C8" w14:textId="68D461A6"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Vīzu izsniegšana uz ārējās robežas personām, kurām ieceļošanai Eiropas Savienībā nepieciešams saņemt vīzu</w:t>
            </w:r>
          </w:p>
        </w:tc>
        <w:tc>
          <w:tcPr>
            <w:tcW w:w="1924" w:type="dxa"/>
          </w:tcPr>
          <w:p w14:paraId="000000C9"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410" w:type="dxa"/>
          </w:tcPr>
          <w:p w14:paraId="000000CA"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w:t>
            </w:r>
          </w:p>
        </w:tc>
        <w:tc>
          <w:tcPr>
            <w:tcW w:w="2710" w:type="dxa"/>
          </w:tcPr>
          <w:p w14:paraId="000000CB" w14:textId="127988D7" w:rsidR="00E3753D" w:rsidRPr="00C225F0" w:rsidRDefault="00E3753D" w:rsidP="00143B49">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CC" w14:textId="77777777" w:rsidR="00E3753D" w:rsidRDefault="00E3753D" w:rsidP="00143B49">
            <w:pPr>
              <w:jc w:val="center"/>
              <w:rPr>
                <w:rFonts w:ascii="Times New Roman" w:eastAsia="Times New Roman" w:hAnsi="Times New Roman" w:cs="Times New Roman"/>
                <w:sz w:val="24"/>
                <w:szCs w:val="24"/>
              </w:rPr>
            </w:pPr>
            <w:bookmarkStart w:id="1" w:name="_heading=h.30j0zll" w:colFirst="0" w:colLast="0"/>
            <w:bookmarkEnd w:id="1"/>
            <w:r>
              <w:rPr>
                <w:rFonts w:ascii="Times New Roman" w:eastAsia="Times New Roman" w:hAnsi="Times New Roman" w:cs="Times New Roman"/>
                <w:sz w:val="24"/>
                <w:szCs w:val="24"/>
              </w:rPr>
              <w:t>Pēc nepieciešamības</w:t>
            </w:r>
          </w:p>
        </w:tc>
      </w:tr>
      <w:tr w:rsidR="00E3753D" w14:paraId="4F61C57C" w14:textId="723B2B88" w:rsidTr="00D6109E">
        <w:tc>
          <w:tcPr>
            <w:tcW w:w="988" w:type="dxa"/>
          </w:tcPr>
          <w:p w14:paraId="000000CD" w14:textId="77777777" w:rsidR="00E3753D" w:rsidRPr="007278AF" w:rsidRDefault="00E3753D" w:rsidP="00143B49">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3.2.</w:t>
            </w:r>
          </w:p>
        </w:tc>
        <w:tc>
          <w:tcPr>
            <w:tcW w:w="3887" w:type="dxa"/>
          </w:tcPr>
          <w:p w14:paraId="000000CE" w14:textId="36B30741"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Ilgtermiņa vīzu ar tiesībām uz  nodarbināšanu izsniegšana valsts iekšienē</w:t>
            </w:r>
          </w:p>
        </w:tc>
        <w:tc>
          <w:tcPr>
            <w:tcW w:w="1924" w:type="dxa"/>
          </w:tcPr>
          <w:p w14:paraId="000000C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410" w:type="dxa"/>
          </w:tcPr>
          <w:p w14:paraId="000000D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w:t>
            </w:r>
          </w:p>
        </w:tc>
        <w:tc>
          <w:tcPr>
            <w:tcW w:w="2710" w:type="dxa"/>
          </w:tcPr>
          <w:p w14:paraId="49649640" w14:textId="702D4C3F" w:rsidR="00E3753D" w:rsidRDefault="00082D24" w:rsidP="00FC65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E3753D">
              <w:rPr>
                <w:rFonts w:ascii="Times New Roman" w:eastAsia="Times New Roman" w:hAnsi="Times New Roman" w:cs="Times New Roman"/>
                <w:sz w:val="24"/>
                <w:szCs w:val="24"/>
              </w:rPr>
              <w:t xml:space="preserve"> </w:t>
            </w:r>
            <w:r w:rsidR="00E3753D"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0D1" w14:textId="3345803B" w:rsidR="00E3753D" w:rsidRPr="00C225F0" w:rsidRDefault="00E3753D" w:rsidP="00FC654F">
            <w:pPr>
              <w:jc w:val="center"/>
              <w:rPr>
                <w:rFonts w:ascii="Times New Roman" w:eastAsia="Times New Roman" w:hAnsi="Times New Roman" w:cs="Times New Roman"/>
                <w:color w:val="2F5496" w:themeColor="accent5" w:themeShade="BF"/>
                <w:sz w:val="24"/>
                <w:szCs w:val="24"/>
              </w:rPr>
            </w:pPr>
          </w:p>
        </w:tc>
        <w:tc>
          <w:tcPr>
            <w:tcW w:w="2251" w:type="dxa"/>
          </w:tcPr>
          <w:p w14:paraId="000000D2" w14:textId="0842EA0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74E1F937" w14:textId="5BB0B6F1" w:rsidTr="00D6109E">
        <w:tc>
          <w:tcPr>
            <w:tcW w:w="988" w:type="dxa"/>
          </w:tcPr>
          <w:p w14:paraId="000000D3" w14:textId="77777777" w:rsidR="00E3753D" w:rsidRPr="007278AF" w:rsidRDefault="00E3753D" w:rsidP="00143B49">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3.3.</w:t>
            </w:r>
          </w:p>
        </w:tc>
        <w:tc>
          <w:tcPr>
            <w:tcW w:w="3887" w:type="dxa"/>
          </w:tcPr>
          <w:p w14:paraId="000000D4" w14:textId="389A09A2"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Uzturēšanās atļaujas – trešās valsts pilsoņa personas apliecības – izsniegšana</w:t>
            </w:r>
          </w:p>
        </w:tc>
        <w:tc>
          <w:tcPr>
            <w:tcW w:w="1924" w:type="dxa"/>
          </w:tcPr>
          <w:p w14:paraId="000000D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410" w:type="dxa"/>
          </w:tcPr>
          <w:p w14:paraId="000000D6"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w:t>
            </w:r>
          </w:p>
        </w:tc>
        <w:tc>
          <w:tcPr>
            <w:tcW w:w="2710" w:type="dxa"/>
          </w:tcPr>
          <w:p w14:paraId="3CFEC900" w14:textId="586AB022" w:rsidR="00E3753D" w:rsidRDefault="00E3753D" w:rsidP="00FC65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143B49">
              <w:rPr>
                <w:rFonts w:ascii="Times New Roman" w:eastAsia="Times New Roman" w:hAnsi="Times New Roman" w:cs="Times New Roman"/>
                <w:sz w:val="24"/>
                <w:szCs w:val="24"/>
              </w:rPr>
              <w:t xml:space="preserve"> Budžeta resora "74. Gadskārtējā valsts budžeta izpildes procesā pārdalāmais finansējums" atsevišķā programmā plānotais finansējums</w:t>
            </w:r>
            <w:r w:rsidR="002D187D">
              <w:rPr>
                <w:rFonts w:ascii="Times New Roman" w:eastAsia="Times New Roman" w:hAnsi="Times New Roman" w:cs="Times New Roman"/>
                <w:sz w:val="24"/>
                <w:szCs w:val="24"/>
              </w:rPr>
              <w:t>/</w:t>
            </w:r>
          </w:p>
          <w:p w14:paraId="000000D7" w14:textId="5C76663B" w:rsidR="00E3753D" w:rsidRPr="00C225F0" w:rsidRDefault="00E3753D" w:rsidP="00FC654F">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 xml:space="preserve"> ārvalstu  finansējums</w:t>
            </w:r>
          </w:p>
        </w:tc>
        <w:tc>
          <w:tcPr>
            <w:tcW w:w="2251" w:type="dxa"/>
          </w:tcPr>
          <w:p w14:paraId="000000D8" w14:textId="357E179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2AE45CDB" w14:textId="00E87545" w:rsidTr="00D6109E">
        <w:tc>
          <w:tcPr>
            <w:tcW w:w="988" w:type="dxa"/>
          </w:tcPr>
          <w:p w14:paraId="000000D9" w14:textId="77777777" w:rsidR="00E3753D" w:rsidRPr="007278AF" w:rsidRDefault="00E3753D" w:rsidP="00143B49">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3.4.</w:t>
            </w:r>
          </w:p>
        </w:tc>
        <w:tc>
          <w:tcPr>
            <w:tcW w:w="3887" w:type="dxa"/>
          </w:tcPr>
          <w:p w14:paraId="000000DA" w14:textId="5A870E25"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Papildu amatpersonu (darbinieku) nosūtīšana pildīt attiecīgus amata (darba) pienākumus PMLP</w:t>
            </w:r>
          </w:p>
        </w:tc>
        <w:tc>
          <w:tcPr>
            <w:tcW w:w="1924" w:type="dxa"/>
          </w:tcPr>
          <w:p w14:paraId="000000DC" w14:textId="7771199B" w:rsidR="00E3753D" w:rsidRPr="00DB67D4" w:rsidRDefault="00E3753D" w:rsidP="00143B49">
            <w:pPr>
              <w:jc w:val="center"/>
              <w:rPr>
                <w:rFonts w:ascii="Times New Roman" w:eastAsia="Times New Roman" w:hAnsi="Times New Roman" w:cs="Times New Roman"/>
                <w:sz w:val="24"/>
                <w:szCs w:val="24"/>
              </w:rPr>
            </w:pPr>
            <w:r w:rsidRPr="00DB67D4">
              <w:rPr>
                <w:rFonts w:ascii="Times New Roman" w:eastAsia="Times New Roman" w:hAnsi="Times New Roman" w:cs="Times New Roman"/>
                <w:sz w:val="24"/>
                <w:szCs w:val="24"/>
              </w:rPr>
              <w:t>Iekšlietu ministrija, Tieslietu ministrija</w:t>
            </w:r>
            <w:r>
              <w:rPr>
                <w:rFonts w:ascii="Times New Roman" w:eastAsia="Times New Roman" w:hAnsi="Times New Roman" w:cs="Times New Roman"/>
                <w:sz w:val="24"/>
                <w:szCs w:val="24"/>
              </w:rPr>
              <w:t xml:space="preserve">, </w:t>
            </w:r>
            <w:r w:rsidRPr="00CF556C">
              <w:rPr>
                <w:rFonts w:ascii="Times New Roman" w:eastAsia="Times New Roman" w:hAnsi="Times New Roman" w:cs="Times New Roman"/>
                <w:sz w:val="24"/>
                <w:szCs w:val="24"/>
              </w:rPr>
              <w:lastRenderedPageBreak/>
              <w:t>Ārlietu ministrija</w:t>
            </w:r>
            <w:r w:rsidRPr="00DB67D4">
              <w:rPr>
                <w:rFonts w:ascii="Times New Roman" w:eastAsia="Times New Roman" w:hAnsi="Times New Roman" w:cs="Times New Roman"/>
                <w:sz w:val="24"/>
                <w:szCs w:val="24"/>
              </w:rPr>
              <w:t>,</w:t>
            </w:r>
            <w:sdt>
              <w:sdtPr>
                <w:tag w:val="goog_rdk_56"/>
                <w:id w:val="944107557"/>
                <w:showingPlcHdr/>
              </w:sdtPr>
              <w:sdtEndPr/>
              <w:sdtContent>
                <w:r>
                  <w:t xml:space="preserve">     </w:t>
                </w:r>
              </w:sdtContent>
            </w:sdt>
            <w:sdt>
              <w:sdtPr>
                <w:tag w:val="goog_rdk_57"/>
                <w:id w:val="707305995"/>
                <w:showingPlcHdr/>
              </w:sdtPr>
              <w:sdtEndPr/>
              <w:sdtContent>
                <w:r>
                  <w:t xml:space="preserve">     </w:t>
                </w:r>
              </w:sdtContent>
            </w:sdt>
            <w:r>
              <w:rPr>
                <w:rFonts w:ascii="Times New Roman" w:eastAsia="Times New Roman" w:hAnsi="Times New Roman" w:cs="Times New Roman"/>
                <w:sz w:val="24"/>
                <w:szCs w:val="24"/>
              </w:rPr>
              <w:t>p</w:t>
            </w:r>
            <w:r w:rsidRPr="00DB67D4">
              <w:rPr>
                <w:rFonts w:ascii="Times New Roman" w:eastAsia="Times New Roman" w:hAnsi="Times New Roman" w:cs="Times New Roman"/>
                <w:sz w:val="24"/>
                <w:szCs w:val="24"/>
              </w:rPr>
              <w:t>ašvaldības</w:t>
            </w:r>
          </w:p>
        </w:tc>
        <w:tc>
          <w:tcPr>
            <w:tcW w:w="2410" w:type="dxa"/>
          </w:tcPr>
          <w:p w14:paraId="000000DD"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PMLP</w:t>
            </w:r>
          </w:p>
        </w:tc>
        <w:tc>
          <w:tcPr>
            <w:tcW w:w="2710" w:type="dxa"/>
          </w:tcPr>
          <w:p w14:paraId="000000DE" w14:textId="112A86AE" w:rsidR="00E3753D" w:rsidRPr="00C225F0" w:rsidRDefault="00E3753D" w:rsidP="00143B49">
            <w:pPr>
              <w:jc w:val="center"/>
              <w:rPr>
                <w:rFonts w:ascii="Times New Roman" w:eastAsia="Times New Roman" w:hAnsi="Times New Roman" w:cs="Times New Roman"/>
                <w:color w:val="2F5496" w:themeColor="accent5" w:themeShade="BF"/>
                <w:sz w:val="24"/>
                <w:szCs w:val="24"/>
                <w:highlight w:val="yellow"/>
              </w:rPr>
            </w:pPr>
            <w:r>
              <w:rPr>
                <w:rFonts w:ascii="Times New Roman" w:eastAsia="Times New Roman" w:hAnsi="Times New Roman" w:cs="Times New Roman"/>
                <w:sz w:val="24"/>
                <w:szCs w:val="24"/>
              </w:rPr>
              <w:t>Esošie resursi/ārvalstu fiansējums</w:t>
            </w:r>
          </w:p>
        </w:tc>
        <w:tc>
          <w:tcPr>
            <w:tcW w:w="2251" w:type="dxa"/>
          </w:tcPr>
          <w:p w14:paraId="000000D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4D56859A" w14:textId="7BA51EE7" w:rsidTr="00D6109E">
        <w:tc>
          <w:tcPr>
            <w:tcW w:w="988" w:type="dxa"/>
          </w:tcPr>
          <w:p w14:paraId="000000E0" w14:textId="7EF25629"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87" w:type="dxa"/>
          </w:tcPr>
          <w:p w14:paraId="000000E1" w14:textId="5A7FE471" w:rsidR="00E3753D" w:rsidRPr="00C225F0" w:rsidRDefault="00E3753D" w:rsidP="009D4E93">
            <w:pP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Papildu darbinieku piesaiste Ukrainas civiliedzīvotāju izmitināšanas un ēdināšanas koordinācijai</w:t>
            </w:r>
          </w:p>
        </w:tc>
        <w:tc>
          <w:tcPr>
            <w:tcW w:w="1924" w:type="dxa"/>
          </w:tcPr>
          <w:p w14:paraId="000000E2" w14:textId="1F485776"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410" w:type="dxa"/>
          </w:tcPr>
          <w:p w14:paraId="000000E3" w14:textId="26FF46A2" w:rsidR="00E3753D" w:rsidRPr="00C225F0" w:rsidRDefault="00E3753D" w:rsidP="00143B49">
            <w:pPr>
              <w:rPr>
                <w:rFonts w:ascii="Times New Roman" w:eastAsia="Times New Roman" w:hAnsi="Times New Roman" w:cs="Times New Roman"/>
                <w:sz w:val="24"/>
                <w:szCs w:val="24"/>
              </w:rPr>
            </w:pPr>
          </w:p>
        </w:tc>
        <w:tc>
          <w:tcPr>
            <w:tcW w:w="2710" w:type="dxa"/>
          </w:tcPr>
          <w:p w14:paraId="000000E4" w14:textId="30C15450" w:rsidR="00E3753D" w:rsidRPr="00C225F0" w:rsidRDefault="00E3753D" w:rsidP="00143B49">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E5" w14:textId="0BAC44B7" w:rsidR="00E3753D" w:rsidRPr="00E676DE" w:rsidRDefault="00E3753D" w:rsidP="00143B49">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Pēc nepieciešamības</w:t>
            </w:r>
          </w:p>
        </w:tc>
      </w:tr>
      <w:tr w:rsidR="00E3753D" w14:paraId="08CEEA6C" w14:textId="68B3C0FE" w:rsidTr="00D6109E">
        <w:tc>
          <w:tcPr>
            <w:tcW w:w="988" w:type="dxa"/>
          </w:tcPr>
          <w:p w14:paraId="6E7615EF" w14:textId="140A6409"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87" w:type="dxa"/>
          </w:tcPr>
          <w:p w14:paraId="43345A59" w14:textId="2E145092" w:rsidR="00E3753D" w:rsidRPr="00C225F0"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Virsstundu darba vai papildu darba apmaksa bāriņtiesu un pašvaldības sociālo dienestu darbiniekiem</w:t>
            </w:r>
          </w:p>
        </w:tc>
        <w:tc>
          <w:tcPr>
            <w:tcW w:w="1924" w:type="dxa"/>
          </w:tcPr>
          <w:p w14:paraId="4A7AF128" w14:textId="306E4DC1"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698269CA" w14:textId="17C6A909" w:rsidR="00E3753D" w:rsidRPr="00C225F0" w:rsidRDefault="00E3753D" w:rsidP="00E3753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 VARAM</w:t>
            </w:r>
          </w:p>
        </w:tc>
        <w:tc>
          <w:tcPr>
            <w:tcW w:w="2710" w:type="dxa"/>
          </w:tcPr>
          <w:p w14:paraId="4B21578E" w14:textId="740479BC" w:rsidR="00E3753D" w:rsidRPr="0068348F" w:rsidRDefault="00E3753D" w:rsidP="00143B49">
            <w:pPr>
              <w:jc w:val="center"/>
              <w:rPr>
                <w:rFonts w:ascii="Times New Roman" w:eastAsia="Times New Roman" w:hAnsi="Times New Roman" w:cs="Times New Roman"/>
                <w:sz w:val="24"/>
                <w:szCs w:val="24"/>
              </w:rPr>
            </w:pPr>
            <w:r w:rsidRPr="001E4A9E">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r w:rsidRPr="0068348F" w:rsidDel="00236B58">
              <w:rPr>
                <w:rFonts w:ascii="Times New Roman" w:eastAsia="Times New Roman" w:hAnsi="Times New Roman" w:cs="Times New Roman"/>
                <w:sz w:val="24"/>
                <w:szCs w:val="24"/>
              </w:rPr>
              <w:t xml:space="preserve"> </w:t>
            </w:r>
          </w:p>
        </w:tc>
        <w:tc>
          <w:tcPr>
            <w:tcW w:w="2251" w:type="dxa"/>
          </w:tcPr>
          <w:p w14:paraId="5928AF03" w14:textId="5F0FF614" w:rsidR="00E3753D" w:rsidRDefault="00E3753D" w:rsidP="002026C5">
            <w:pPr>
              <w:jc w:val="center"/>
              <w:rPr>
                <w:rFonts w:ascii="Times New Roman" w:eastAsia="Times New Roman" w:hAnsi="Times New Roman" w:cs="Times New Roman"/>
                <w:sz w:val="24"/>
                <w:szCs w:val="24"/>
              </w:rPr>
            </w:pPr>
            <w:r w:rsidRPr="002026C5">
              <w:rPr>
                <w:rFonts w:ascii="Times New Roman" w:eastAsia="Times New Roman" w:hAnsi="Times New Roman" w:cs="Times New Roman"/>
                <w:sz w:val="24"/>
                <w:szCs w:val="24"/>
              </w:rPr>
              <w:t xml:space="preserve">Pēc nepieciešamības </w:t>
            </w:r>
          </w:p>
        </w:tc>
      </w:tr>
      <w:tr w:rsidR="00E3753D" w14:paraId="5A8E6791" w14:textId="77777777" w:rsidTr="00E3753D">
        <w:tc>
          <w:tcPr>
            <w:tcW w:w="14170" w:type="dxa"/>
            <w:gridSpan w:val="6"/>
            <w:shd w:val="clear" w:color="auto" w:fill="DEEAF6" w:themeFill="accent1" w:themeFillTint="33"/>
          </w:tcPr>
          <w:p w14:paraId="000000F2" w14:textId="18B281B1"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Sociālā palīdzība, finansiālais atbalsts, pakalpojumi</w:t>
            </w:r>
          </w:p>
        </w:tc>
      </w:tr>
      <w:tr w:rsidR="00E3753D" w14:paraId="242808E2" w14:textId="194E4D7B" w:rsidTr="00D6109E">
        <w:tc>
          <w:tcPr>
            <w:tcW w:w="988" w:type="dxa"/>
          </w:tcPr>
          <w:p w14:paraId="000000F8"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87" w:type="dxa"/>
          </w:tcPr>
          <w:p w14:paraId="000000F9" w14:textId="2B7631FE"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Atbalsta sniegšana Sabiedrības integrācijas fonda Eiropas Savienības politiku instrumentu pasākumu ietvaros un informācijas izplatīšana par pakalpojumu pieejamību. </w:t>
            </w:r>
          </w:p>
        </w:tc>
        <w:tc>
          <w:tcPr>
            <w:tcW w:w="1924" w:type="dxa"/>
          </w:tcPr>
          <w:p w14:paraId="000000FA"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Sabiedrības integrācijas fonds</w:t>
            </w:r>
          </w:p>
        </w:tc>
        <w:tc>
          <w:tcPr>
            <w:tcW w:w="2410" w:type="dxa"/>
          </w:tcPr>
          <w:p w14:paraId="000000FB"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710" w:type="dxa"/>
          </w:tcPr>
          <w:p w14:paraId="000000FC" w14:textId="4DD44F1D" w:rsidR="00E3753D" w:rsidRDefault="00E3753D" w:rsidP="00143B49">
            <w:pPr>
              <w:jc w:val="center"/>
              <w:rPr>
                <w:rFonts w:ascii="Times New Roman" w:eastAsia="Times New Roman" w:hAnsi="Times New Roman" w:cs="Times New Roman"/>
                <w:sz w:val="24"/>
                <w:szCs w:val="24"/>
              </w:rPr>
            </w:pPr>
            <w:r w:rsidRPr="006E41F4">
              <w:rPr>
                <w:rFonts w:ascii="Times New Roman" w:eastAsia="Times New Roman" w:hAnsi="Times New Roman" w:cs="Times New Roman"/>
                <w:sz w:val="24"/>
                <w:szCs w:val="24"/>
              </w:rPr>
              <w:t>Esošie resursi</w:t>
            </w:r>
          </w:p>
        </w:tc>
        <w:tc>
          <w:tcPr>
            <w:tcW w:w="2251" w:type="dxa"/>
          </w:tcPr>
          <w:p w14:paraId="000000FD" w14:textId="2F9CE89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2EE98C76" w14:textId="346B8972" w:rsidTr="00D6109E">
        <w:tc>
          <w:tcPr>
            <w:tcW w:w="988" w:type="dxa"/>
          </w:tcPr>
          <w:p w14:paraId="000000FE"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87" w:type="dxa"/>
          </w:tcPr>
          <w:p w14:paraId="000000FF" w14:textId="655E65AE"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Atbalsta sniegšana Eiropas Atbalsta fonda vistrūcīgākajām personām darbības programmas ietvaros</w:t>
            </w:r>
          </w:p>
        </w:tc>
        <w:tc>
          <w:tcPr>
            <w:tcW w:w="1924" w:type="dxa"/>
          </w:tcPr>
          <w:p w14:paraId="0000010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Sabiedrības integrācijas fonds</w:t>
            </w:r>
          </w:p>
        </w:tc>
        <w:tc>
          <w:tcPr>
            <w:tcW w:w="2410" w:type="dxa"/>
          </w:tcPr>
          <w:p w14:paraId="00000101"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710" w:type="dxa"/>
          </w:tcPr>
          <w:p w14:paraId="00000102" w14:textId="646F9317" w:rsidR="00E3753D" w:rsidRPr="0068348F" w:rsidRDefault="00E3753D" w:rsidP="00143B49">
            <w:pPr>
              <w:jc w:val="center"/>
              <w:rPr>
                <w:rFonts w:ascii="Times New Roman" w:eastAsia="Times New Roman" w:hAnsi="Times New Roman" w:cs="Times New Roman"/>
                <w:sz w:val="24"/>
                <w:szCs w:val="24"/>
              </w:rPr>
            </w:pPr>
            <w:r w:rsidRPr="001E4A9E">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r>
              <w:rPr>
                <w:rFonts w:ascii="Times New Roman" w:eastAsia="Times New Roman" w:hAnsi="Times New Roman" w:cs="Times New Roman"/>
                <w:sz w:val="24"/>
                <w:szCs w:val="24"/>
              </w:rPr>
              <w:t xml:space="preserve">, </w:t>
            </w:r>
            <w:r w:rsidRPr="0068348F">
              <w:rPr>
                <w:rFonts w:ascii="Times New Roman" w:eastAsia="Times New Roman" w:hAnsi="Times New Roman" w:cs="Times New Roman"/>
                <w:sz w:val="24"/>
                <w:szCs w:val="24"/>
              </w:rPr>
              <w:t xml:space="preserve"> papildu finansējums no Eiropas Savienības fondu pārdales</w:t>
            </w:r>
          </w:p>
        </w:tc>
        <w:tc>
          <w:tcPr>
            <w:tcW w:w="2251" w:type="dxa"/>
          </w:tcPr>
          <w:p w14:paraId="00000103"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50BE53D9" w14:textId="2B3A6552" w:rsidTr="00D6109E">
        <w:tc>
          <w:tcPr>
            <w:tcW w:w="988" w:type="dxa"/>
          </w:tcPr>
          <w:p w14:paraId="00000104"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87" w:type="dxa"/>
          </w:tcPr>
          <w:p w14:paraId="00000105" w14:textId="1C8178E1"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Līdz 30 dienām ilga sociālās rehabilitācijas pakalpojuma sniegšana Sociālās integrācijas valsts aģentūrā, ja personai atbilstoši pašvaldības sociālā dienesta novērtējumam psihoemocionālā stāvokļa dēļ ir nepieciešams diennakts pakalpojums</w:t>
            </w:r>
          </w:p>
        </w:tc>
        <w:tc>
          <w:tcPr>
            <w:tcW w:w="1924" w:type="dxa"/>
          </w:tcPr>
          <w:p w14:paraId="00000106" w14:textId="1699E0B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410" w:type="dxa"/>
          </w:tcPr>
          <w:p w14:paraId="00000107" w14:textId="6DDE178A"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Sociālās integrācijas valsts aģentūra</w:t>
            </w:r>
          </w:p>
        </w:tc>
        <w:tc>
          <w:tcPr>
            <w:tcW w:w="2710" w:type="dxa"/>
          </w:tcPr>
          <w:p w14:paraId="69C057CE"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08" w14:textId="31288632"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09"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0A38286" w14:textId="135C5EC6" w:rsidTr="00D6109E">
        <w:tc>
          <w:tcPr>
            <w:tcW w:w="988" w:type="dxa"/>
          </w:tcPr>
          <w:p w14:paraId="0000010A"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3887" w:type="dxa"/>
          </w:tcPr>
          <w:p w14:paraId="0000010B" w14:textId="489BF5FC"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Valsts finansēto tehnisko palīglīdzekļu nodrošināšana</w:t>
            </w:r>
          </w:p>
        </w:tc>
        <w:tc>
          <w:tcPr>
            <w:tcW w:w="1924" w:type="dxa"/>
          </w:tcPr>
          <w:p w14:paraId="0000010C" w14:textId="1A62F17B"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410" w:type="dxa"/>
          </w:tcPr>
          <w:p w14:paraId="0000010D" w14:textId="1711D5A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Vaivaru Tehnisko palīglīdzekļu centrs, Latvijas Neredzīgo biedrība, Latvijas Neredzīgo savienība</w:t>
            </w:r>
          </w:p>
        </w:tc>
        <w:tc>
          <w:tcPr>
            <w:tcW w:w="2710" w:type="dxa"/>
          </w:tcPr>
          <w:p w14:paraId="7C5508DA" w14:textId="12AAA145"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 Budžeta resora "74. Gadskārtējā valsts budžeta izpildes procesā pārdalāmais finansējums" atsevišķā programmā plānotais finansējums</w:t>
            </w:r>
          </w:p>
          <w:p w14:paraId="0000010E" w14:textId="36F9994D"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0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0BD32E97" w14:textId="48E8CB13" w:rsidTr="00D6109E">
        <w:tc>
          <w:tcPr>
            <w:tcW w:w="988" w:type="dxa"/>
          </w:tcPr>
          <w:p w14:paraId="0000011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87" w:type="dxa"/>
          </w:tcPr>
          <w:p w14:paraId="00000111" w14:textId="223893C0"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Sabiedrībā balstītu sociālo pakalpojumu nodrošināšana Eiropas Savienības politikas instrumentu pasākuma ietvaros</w:t>
            </w:r>
          </w:p>
        </w:tc>
        <w:tc>
          <w:tcPr>
            <w:tcW w:w="1924" w:type="dxa"/>
          </w:tcPr>
          <w:p w14:paraId="00000112"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Sociālo pakalpojumu sniedzēji</w:t>
            </w:r>
          </w:p>
        </w:tc>
        <w:tc>
          <w:tcPr>
            <w:tcW w:w="2410" w:type="dxa"/>
          </w:tcPr>
          <w:p w14:paraId="00000113"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Pašvaldības, plānošanas reģioni </w:t>
            </w:r>
          </w:p>
        </w:tc>
        <w:tc>
          <w:tcPr>
            <w:tcW w:w="2710" w:type="dxa"/>
          </w:tcPr>
          <w:p w14:paraId="00000114" w14:textId="47A632B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1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0CDAFB1A" w14:textId="588FF96F" w:rsidTr="00D6109E">
        <w:tc>
          <w:tcPr>
            <w:tcW w:w="988" w:type="dxa"/>
          </w:tcPr>
          <w:p w14:paraId="31A6EBA5" w14:textId="616DBE0A"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87" w:type="dxa"/>
            <w:shd w:val="clear" w:color="auto" w:fill="auto"/>
          </w:tcPr>
          <w:p w14:paraId="612C5422" w14:textId="5013F98D" w:rsidR="00E3753D" w:rsidRDefault="00E3753D" w:rsidP="009D4E93">
            <w:pPr>
              <w:rPr>
                <w:rFonts w:ascii="Times New Roman" w:eastAsia="Times New Roman" w:hAnsi="Times New Roman" w:cs="Times New Roman"/>
                <w:i/>
                <w:sz w:val="20"/>
                <w:szCs w:val="20"/>
              </w:rPr>
            </w:pPr>
            <w:r w:rsidRPr="005D3478">
              <w:rPr>
                <w:rFonts w:ascii="Times New Roman" w:eastAsia="Times New Roman" w:hAnsi="Times New Roman" w:cs="Times New Roman"/>
                <w:sz w:val="24"/>
                <w:szCs w:val="24"/>
              </w:rPr>
              <w:t xml:space="preserve">Atbalsta sniegšana Ukrainas civiliedzīvotājiem, kuriem Latvijā noteikta invaliditāte </w:t>
            </w:r>
            <w:r>
              <w:rPr>
                <w:rFonts w:ascii="Times New Roman" w:eastAsia="Times New Roman" w:hAnsi="Times New Roman" w:cs="Times New Roman"/>
                <w:sz w:val="24"/>
                <w:szCs w:val="24"/>
              </w:rPr>
              <w:t>(pabalsti un pakalpojumi).</w:t>
            </w:r>
          </w:p>
          <w:p w14:paraId="6BAAF207" w14:textId="2A708D47" w:rsidR="00E3753D" w:rsidRPr="00527AD6" w:rsidRDefault="00E3753D" w:rsidP="009D4E93">
            <w:pPr>
              <w:rPr>
                <w:rFonts w:ascii="Times New Roman" w:eastAsia="Times New Roman" w:hAnsi="Times New Roman" w:cs="Times New Roman"/>
                <w:i/>
                <w:sz w:val="20"/>
                <w:szCs w:val="20"/>
              </w:rPr>
            </w:pPr>
          </w:p>
        </w:tc>
        <w:tc>
          <w:tcPr>
            <w:tcW w:w="1924" w:type="dxa"/>
            <w:shd w:val="clear" w:color="auto" w:fill="auto"/>
          </w:tcPr>
          <w:p w14:paraId="1813F5A0" w14:textId="30A397BD" w:rsidR="00E3753D" w:rsidRPr="005D3478" w:rsidRDefault="00E3753D" w:rsidP="00143B49">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Labklājības ministrija</w:t>
            </w:r>
            <w:r>
              <w:rPr>
                <w:rFonts w:ascii="Times New Roman" w:eastAsia="Times New Roman" w:hAnsi="Times New Roman" w:cs="Times New Roman"/>
                <w:sz w:val="24"/>
                <w:szCs w:val="24"/>
              </w:rPr>
              <w:t>, pašvaldības</w:t>
            </w:r>
          </w:p>
        </w:tc>
        <w:tc>
          <w:tcPr>
            <w:tcW w:w="2410" w:type="dxa"/>
            <w:shd w:val="clear" w:color="auto" w:fill="auto"/>
          </w:tcPr>
          <w:p w14:paraId="50C2B0FF" w14:textId="544B4D2D" w:rsidR="00E3753D" w:rsidRPr="005D3478" w:rsidRDefault="00E3753D" w:rsidP="00143B49">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Veselības un darbspēju ekspertīzes ārstu valsts komisija un VSAA</w:t>
            </w:r>
            <w:r w:rsidR="00BD4CB9">
              <w:rPr>
                <w:rFonts w:ascii="Times New Roman" w:eastAsia="Times New Roman" w:hAnsi="Times New Roman" w:cs="Times New Roman"/>
                <w:sz w:val="24"/>
                <w:szCs w:val="24"/>
              </w:rPr>
              <w:t>, VARAM</w:t>
            </w:r>
          </w:p>
        </w:tc>
        <w:tc>
          <w:tcPr>
            <w:tcW w:w="2710" w:type="dxa"/>
            <w:shd w:val="clear" w:color="auto" w:fill="FFFFFF" w:themeFill="background1"/>
          </w:tcPr>
          <w:p w14:paraId="62A75F95"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580D177A" w14:textId="1D99BB1C" w:rsidR="00E3753D" w:rsidRPr="005D3478" w:rsidRDefault="00E3753D" w:rsidP="00143B49">
            <w:pPr>
              <w:jc w:val="center"/>
              <w:rPr>
                <w:rFonts w:ascii="Times New Roman" w:eastAsia="Times New Roman" w:hAnsi="Times New Roman" w:cs="Times New Roman"/>
                <w:sz w:val="24"/>
                <w:szCs w:val="24"/>
              </w:rPr>
            </w:pPr>
          </w:p>
        </w:tc>
        <w:tc>
          <w:tcPr>
            <w:tcW w:w="2251" w:type="dxa"/>
            <w:shd w:val="clear" w:color="auto" w:fill="auto"/>
          </w:tcPr>
          <w:p w14:paraId="094A924B" w14:textId="47DE87E9" w:rsidR="00E3753D" w:rsidRPr="005D3478" w:rsidRDefault="00E3753D" w:rsidP="00143B49">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Pēc nepieciešamības</w:t>
            </w:r>
          </w:p>
        </w:tc>
      </w:tr>
      <w:tr w:rsidR="00E3753D" w14:paraId="3C0C0F72" w14:textId="6F3633C2" w:rsidTr="00D6109E">
        <w:tc>
          <w:tcPr>
            <w:tcW w:w="988" w:type="dxa"/>
          </w:tcPr>
          <w:p w14:paraId="0000011C" w14:textId="67286E5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87" w:type="dxa"/>
          </w:tcPr>
          <w:p w14:paraId="0000011D" w14:textId="414FEED8"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Personu ar invaliditāti stāvvietu izmantošanas kartes izsniegšana personām, kurām Ukrainā ir noteikta I grupas invaliditāte vai bērna invaliditātes statuss</w:t>
            </w:r>
          </w:p>
        </w:tc>
        <w:tc>
          <w:tcPr>
            <w:tcW w:w="1924" w:type="dxa"/>
          </w:tcPr>
          <w:p w14:paraId="0000011E"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Satiksmes ministrija</w:t>
            </w:r>
          </w:p>
        </w:tc>
        <w:tc>
          <w:tcPr>
            <w:tcW w:w="2410" w:type="dxa"/>
          </w:tcPr>
          <w:p w14:paraId="0000011F" w14:textId="25C699FC"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VAS </w:t>
            </w:r>
            <w:r w:rsidRPr="005D3478">
              <w:rPr>
                <w:rFonts w:ascii="Times New Roman" w:eastAsia="Times New Roman" w:hAnsi="Times New Roman" w:cs="Times New Roman"/>
                <w:sz w:val="24"/>
                <w:szCs w:val="24"/>
              </w:rPr>
              <w:t>"</w:t>
            </w:r>
            <w:r>
              <w:rPr>
                <w:rFonts w:ascii="Times New Roman" w:eastAsia="Times New Roman" w:hAnsi="Times New Roman" w:cs="Times New Roman"/>
                <w:sz w:val="24"/>
                <w:szCs w:val="24"/>
              </w:rPr>
              <w:t>Ceļu satiksmes drošības direkcija</w:t>
            </w:r>
            <w:r w:rsidRPr="005D3478">
              <w:rPr>
                <w:rFonts w:ascii="Times New Roman" w:eastAsia="Times New Roman" w:hAnsi="Times New Roman" w:cs="Times New Roman"/>
                <w:sz w:val="24"/>
                <w:szCs w:val="24"/>
              </w:rPr>
              <w:t>"</w:t>
            </w:r>
          </w:p>
        </w:tc>
        <w:tc>
          <w:tcPr>
            <w:tcW w:w="2710" w:type="dxa"/>
          </w:tcPr>
          <w:p w14:paraId="00000120" w14:textId="57B3C1CB"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21"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5B94E9F" w14:textId="1570F217" w:rsidTr="00D6109E">
        <w:tc>
          <w:tcPr>
            <w:tcW w:w="988" w:type="dxa"/>
          </w:tcPr>
          <w:p w14:paraId="00000122" w14:textId="578A3C64"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87" w:type="dxa"/>
          </w:tcPr>
          <w:p w14:paraId="00000123" w14:textId="1F621672"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Pamatkontu atvēršana Ukrainas civiliedzīvotājiem</w:t>
            </w:r>
          </w:p>
        </w:tc>
        <w:tc>
          <w:tcPr>
            <w:tcW w:w="1924" w:type="dxa"/>
          </w:tcPr>
          <w:p w14:paraId="00000124" w14:textId="4CE22250"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Kredītiestādes</w:t>
            </w:r>
          </w:p>
        </w:tc>
        <w:tc>
          <w:tcPr>
            <w:tcW w:w="2410" w:type="dxa"/>
          </w:tcPr>
          <w:p w14:paraId="00000125" w14:textId="77777777" w:rsidR="00E3753D" w:rsidRDefault="00E3753D" w:rsidP="00143B49">
            <w:pPr>
              <w:jc w:val="center"/>
              <w:rPr>
                <w:rFonts w:ascii="Times New Roman" w:eastAsia="Times New Roman" w:hAnsi="Times New Roman" w:cs="Times New Roman"/>
                <w:sz w:val="24"/>
                <w:szCs w:val="24"/>
              </w:rPr>
            </w:pPr>
          </w:p>
        </w:tc>
        <w:tc>
          <w:tcPr>
            <w:tcW w:w="2710" w:type="dxa"/>
          </w:tcPr>
          <w:p w14:paraId="00000126" w14:textId="77777777" w:rsidR="00E3753D" w:rsidRDefault="00E3753D" w:rsidP="00143B49">
            <w:pPr>
              <w:jc w:val="center"/>
              <w:rPr>
                <w:rFonts w:ascii="Times New Roman" w:eastAsia="Times New Roman" w:hAnsi="Times New Roman" w:cs="Times New Roman"/>
                <w:sz w:val="24"/>
                <w:szCs w:val="24"/>
              </w:rPr>
            </w:pPr>
          </w:p>
        </w:tc>
        <w:tc>
          <w:tcPr>
            <w:tcW w:w="2251" w:type="dxa"/>
          </w:tcPr>
          <w:p w14:paraId="00000127" w14:textId="4FD733C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16E23C65" w14:textId="1AAC9DE4" w:rsidTr="00D6109E">
        <w:tc>
          <w:tcPr>
            <w:tcW w:w="988" w:type="dxa"/>
          </w:tcPr>
          <w:p w14:paraId="21C882E1" w14:textId="74276C0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87" w:type="dxa"/>
          </w:tcPr>
          <w:p w14:paraId="2451ABF6" w14:textId="06ABFFAB" w:rsidR="00E3753D" w:rsidRDefault="000C510D" w:rsidP="009D4E93">
            <w:pPr>
              <w:rPr>
                <w:rFonts w:ascii="Times New Roman" w:eastAsia="Times New Roman" w:hAnsi="Times New Roman" w:cs="Times New Roman"/>
                <w:sz w:val="24"/>
                <w:szCs w:val="24"/>
                <w:highlight w:val="white"/>
              </w:rPr>
            </w:pPr>
            <w:sdt>
              <w:sdtPr>
                <w:tag w:val="goog_rdk_74"/>
                <w:id w:val="1108554422"/>
              </w:sdtPr>
              <w:sdtEndPr/>
              <w:sdtContent/>
            </w:sdt>
            <w:r w:rsidR="00E3753D">
              <w:rPr>
                <w:rFonts w:ascii="Times New Roman" w:eastAsia="Times New Roman" w:hAnsi="Times New Roman" w:cs="Times New Roman"/>
                <w:sz w:val="24"/>
                <w:szCs w:val="24"/>
                <w:highlight w:val="white"/>
              </w:rPr>
              <w:t>Sociālās palīdzības pabalstu un sociālās rehabilitācijas pakalpojumu  nodrošināšana Ukrainas civiliedzīvotājiem:</w:t>
            </w:r>
          </w:p>
        </w:tc>
        <w:tc>
          <w:tcPr>
            <w:tcW w:w="1924" w:type="dxa"/>
          </w:tcPr>
          <w:p w14:paraId="6C3EB503" w14:textId="77777777" w:rsidR="00E3753D" w:rsidRDefault="00E3753D" w:rsidP="00143B49">
            <w:pPr>
              <w:jc w:val="center"/>
              <w:rPr>
                <w:rFonts w:ascii="Times New Roman" w:eastAsia="Times New Roman" w:hAnsi="Times New Roman" w:cs="Times New Roman"/>
                <w:sz w:val="24"/>
                <w:szCs w:val="24"/>
              </w:rPr>
            </w:pPr>
          </w:p>
        </w:tc>
        <w:tc>
          <w:tcPr>
            <w:tcW w:w="2410" w:type="dxa"/>
          </w:tcPr>
          <w:p w14:paraId="3CB31A38" w14:textId="77777777" w:rsidR="00E3753D" w:rsidRDefault="00E3753D" w:rsidP="00143B49">
            <w:pPr>
              <w:jc w:val="center"/>
              <w:rPr>
                <w:rFonts w:ascii="Times New Roman" w:eastAsia="Times New Roman" w:hAnsi="Times New Roman" w:cs="Times New Roman"/>
                <w:sz w:val="24"/>
                <w:szCs w:val="24"/>
              </w:rPr>
            </w:pPr>
          </w:p>
        </w:tc>
        <w:tc>
          <w:tcPr>
            <w:tcW w:w="2710" w:type="dxa"/>
          </w:tcPr>
          <w:p w14:paraId="3E01A000" w14:textId="77777777"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5F63E8AE" w14:textId="77777777" w:rsidR="00E3753D" w:rsidRDefault="00E3753D" w:rsidP="00143B49">
            <w:pPr>
              <w:jc w:val="center"/>
              <w:rPr>
                <w:rFonts w:ascii="Times New Roman" w:eastAsia="Times New Roman" w:hAnsi="Times New Roman" w:cs="Times New Roman"/>
                <w:sz w:val="24"/>
                <w:szCs w:val="24"/>
              </w:rPr>
            </w:pPr>
          </w:p>
        </w:tc>
      </w:tr>
      <w:tr w:rsidR="00E3753D" w14:paraId="6EA92DB1" w14:textId="77496D10" w:rsidTr="00D6109E">
        <w:tc>
          <w:tcPr>
            <w:tcW w:w="988" w:type="dxa"/>
          </w:tcPr>
          <w:p w14:paraId="0000012E" w14:textId="5F090BFA"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4.9.1.</w:t>
            </w:r>
          </w:p>
        </w:tc>
        <w:tc>
          <w:tcPr>
            <w:tcW w:w="3887" w:type="dxa"/>
          </w:tcPr>
          <w:p w14:paraId="668512E0" w14:textId="2ADA71DC" w:rsidR="00E3753D" w:rsidRDefault="00E3753D" w:rsidP="009D4E9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Garantētais minimālais ienākums (GMI) – pabalsts 109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i/>
                <w:sz w:val="24"/>
                <w:szCs w:val="24"/>
                <w:highlight w:val="white"/>
              </w:rPr>
              <w:t xml:space="preserve"> </w:t>
            </w:r>
            <w:r>
              <w:rPr>
                <w:rFonts w:ascii="Times New Roman" w:eastAsia="Times New Roman" w:hAnsi="Times New Roman" w:cs="Times New Roman"/>
                <w:sz w:val="24"/>
                <w:szCs w:val="24"/>
                <w:highlight w:val="white"/>
              </w:rPr>
              <w:t xml:space="preserve">(125 </w:t>
            </w:r>
            <w:r w:rsidRPr="00222D7A">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no 2023.gada)  apmērā pirmajai personai un 76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(87,50 no </w:t>
            </w:r>
            <w:r>
              <w:rPr>
                <w:rFonts w:ascii="Times New Roman" w:eastAsia="Times New Roman" w:hAnsi="Times New Roman" w:cs="Times New Roman"/>
                <w:sz w:val="24"/>
                <w:szCs w:val="24"/>
                <w:highlight w:val="white"/>
              </w:rPr>
              <w:lastRenderedPageBreak/>
              <w:t>2023.gada)</w:t>
            </w:r>
            <w:r>
              <w:rPr>
                <w:rStyle w:val="FootnoteReference"/>
                <w:rFonts w:ascii="Times New Roman" w:eastAsia="Times New Roman" w:hAnsi="Times New Roman" w:cs="Times New Roman"/>
                <w:sz w:val="24"/>
                <w:szCs w:val="24"/>
                <w:highlight w:val="white"/>
              </w:rPr>
              <w:footnoteReference w:id="2"/>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 xml:space="preserve"> </w:t>
            </w:r>
            <w:r>
              <w:rPr>
                <w:rFonts w:ascii="Times New Roman" w:eastAsia="Times New Roman" w:hAnsi="Times New Roman" w:cs="Times New Roman"/>
                <w:sz w:val="24"/>
                <w:szCs w:val="24"/>
                <w:highlight w:val="white"/>
              </w:rPr>
              <w:t xml:space="preserve"> apmērā katrai nākamajai personai mājsaimniecībā</w:t>
            </w:r>
          </w:p>
          <w:p w14:paraId="0000012F" w14:textId="02536659" w:rsidR="00E3753D" w:rsidRDefault="00E3753D" w:rsidP="009D4E93">
            <w:pPr>
              <w:rPr>
                <w:rFonts w:ascii="Times New Roman" w:eastAsia="Times New Roman" w:hAnsi="Times New Roman" w:cs="Times New Roman"/>
                <w:sz w:val="24"/>
                <w:szCs w:val="24"/>
                <w:highlight w:val="white"/>
              </w:rPr>
            </w:pPr>
          </w:p>
        </w:tc>
        <w:tc>
          <w:tcPr>
            <w:tcW w:w="1924" w:type="dxa"/>
          </w:tcPr>
          <w:p w14:paraId="00000130" w14:textId="2B4EB423"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Pašvaldības</w:t>
            </w:r>
          </w:p>
          <w:p w14:paraId="59E70F64" w14:textId="77777777" w:rsidR="00E3753D" w:rsidRPr="00F84EE2" w:rsidRDefault="00E3753D" w:rsidP="00143B49">
            <w:pPr>
              <w:rPr>
                <w:rFonts w:ascii="Times New Roman" w:eastAsia="Times New Roman" w:hAnsi="Times New Roman" w:cs="Times New Roman"/>
                <w:sz w:val="24"/>
                <w:szCs w:val="24"/>
              </w:rPr>
            </w:pPr>
          </w:p>
        </w:tc>
        <w:tc>
          <w:tcPr>
            <w:tcW w:w="2410" w:type="dxa"/>
          </w:tcPr>
          <w:p w14:paraId="00000131" w14:textId="0402183C"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r w:rsidR="00BD4CB9">
              <w:rPr>
                <w:rFonts w:ascii="Times New Roman" w:eastAsia="Times New Roman" w:hAnsi="Times New Roman" w:cs="Times New Roman"/>
                <w:sz w:val="24"/>
                <w:szCs w:val="24"/>
              </w:rPr>
              <w:t>, VARAM</w:t>
            </w:r>
          </w:p>
        </w:tc>
        <w:tc>
          <w:tcPr>
            <w:tcW w:w="2710" w:type="dxa"/>
          </w:tcPr>
          <w:p w14:paraId="1EC1B84C"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Budžeta resora "74. Gadskārtējā valsts budžeta izpildes procesā pārdalāmais finansējums" </w:t>
            </w:r>
            <w:r w:rsidRPr="00143B49">
              <w:rPr>
                <w:rFonts w:ascii="Times New Roman" w:eastAsia="Times New Roman" w:hAnsi="Times New Roman" w:cs="Times New Roman"/>
                <w:sz w:val="24"/>
                <w:szCs w:val="24"/>
              </w:rPr>
              <w:lastRenderedPageBreak/>
              <w:t>atsevišķā programmā plānotais finansējums</w:t>
            </w:r>
          </w:p>
          <w:p w14:paraId="00000132" w14:textId="3893AF67"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33"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Pēc nepieciešamības</w:t>
            </w:r>
          </w:p>
        </w:tc>
      </w:tr>
      <w:tr w:rsidR="00E3753D" w14:paraId="6B4AC820" w14:textId="66C9F227" w:rsidTr="00D6109E">
        <w:tc>
          <w:tcPr>
            <w:tcW w:w="988" w:type="dxa"/>
          </w:tcPr>
          <w:p w14:paraId="00000134" w14:textId="68D91DF4"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4.9.2.</w:t>
            </w:r>
          </w:p>
        </w:tc>
        <w:tc>
          <w:tcPr>
            <w:tcW w:w="3887" w:type="dxa"/>
          </w:tcPr>
          <w:p w14:paraId="00000135" w14:textId="46789460" w:rsidR="00E3753D" w:rsidRDefault="00E3753D" w:rsidP="009D4E9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Vienreizējais pabalsts krīzes situācijā 272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i/>
                <w:sz w:val="24"/>
                <w:szCs w:val="24"/>
                <w:highlight w:val="white"/>
              </w:rPr>
              <w:t xml:space="preserve"> </w:t>
            </w:r>
            <w:r>
              <w:rPr>
                <w:rFonts w:ascii="Times New Roman" w:eastAsia="Times New Roman" w:hAnsi="Times New Roman" w:cs="Times New Roman"/>
                <w:sz w:val="24"/>
                <w:szCs w:val="24"/>
                <w:highlight w:val="white"/>
              </w:rPr>
              <w:t xml:space="preserve"> (313 </w:t>
            </w:r>
            <w:r w:rsidRPr="008F531D">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apmērā pilngadīgai personai un 190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i/>
                <w:sz w:val="24"/>
                <w:szCs w:val="24"/>
                <w:highlight w:val="white"/>
              </w:rPr>
              <w:t xml:space="preserve"> </w:t>
            </w:r>
            <w:r>
              <w:rPr>
                <w:rFonts w:ascii="Times New Roman" w:eastAsia="Times New Roman" w:hAnsi="Times New Roman" w:cs="Times New Roman"/>
                <w:sz w:val="24"/>
                <w:szCs w:val="24"/>
                <w:highlight w:val="white"/>
              </w:rPr>
              <w:t xml:space="preserve">(219 </w:t>
            </w:r>
            <w:r w:rsidRPr="008F531D">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w:t>
            </w:r>
            <w:r>
              <w:rPr>
                <w:rStyle w:val="FootnoteReference"/>
                <w:rFonts w:ascii="Times New Roman" w:eastAsia="Times New Roman" w:hAnsi="Times New Roman" w:cs="Times New Roman"/>
                <w:sz w:val="24"/>
                <w:szCs w:val="24"/>
                <w:highlight w:val="white"/>
              </w:rPr>
              <w:footnoteReference w:id="3"/>
            </w:r>
            <w:r>
              <w:rPr>
                <w:rFonts w:ascii="Times New Roman" w:eastAsia="Times New Roman" w:hAnsi="Times New Roman" w:cs="Times New Roman"/>
                <w:i/>
                <w:sz w:val="24"/>
                <w:szCs w:val="24"/>
                <w:highlight w:val="white"/>
              </w:rPr>
              <w:t xml:space="preserve"> </w:t>
            </w:r>
            <w:r>
              <w:rPr>
                <w:rFonts w:ascii="Times New Roman" w:eastAsia="Times New Roman" w:hAnsi="Times New Roman" w:cs="Times New Roman"/>
                <w:sz w:val="24"/>
                <w:szCs w:val="24"/>
                <w:highlight w:val="white"/>
              </w:rPr>
              <w:t xml:space="preserve"> apmērā par katru bērnu</w:t>
            </w:r>
          </w:p>
        </w:tc>
        <w:tc>
          <w:tcPr>
            <w:tcW w:w="1924" w:type="dxa"/>
          </w:tcPr>
          <w:p w14:paraId="00000136"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00000137" w14:textId="094B47A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r w:rsidR="00BD4CB9">
              <w:rPr>
                <w:rFonts w:ascii="Times New Roman" w:eastAsia="Times New Roman" w:hAnsi="Times New Roman" w:cs="Times New Roman"/>
                <w:sz w:val="24"/>
                <w:szCs w:val="24"/>
              </w:rPr>
              <w:t>, VARAM</w:t>
            </w:r>
          </w:p>
        </w:tc>
        <w:tc>
          <w:tcPr>
            <w:tcW w:w="2710" w:type="dxa"/>
          </w:tcPr>
          <w:p w14:paraId="453C76D9"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38" w14:textId="14A81AFA"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39"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2EEC51F6" w14:textId="11ADA834" w:rsidTr="00D6109E">
        <w:tc>
          <w:tcPr>
            <w:tcW w:w="988" w:type="dxa"/>
          </w:tcPr>
          <w:p w14:paraId="0000013A" w14:textId="2EB48AD0"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4.9.3.</w:t>
            </w:r>
          </w:p>
        </w:tc>
        <w:tc>
          <w:tcPr>
            <w:tcW w:w="3887" w:type="dxa"/>
          </w:tcPr>
          <w:p w14:paraId="0000013B" w14:textId="749E832D" w:rsidR="00E3753D" w:rsidRDefault="00E3753D" w:rsidP="009D4E9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Mājokļa pabalsts pēc aprēķina, ja ir noslēgts īres līgums</w:t>
            </w:r>
          </w:p>
        </w:tc>
        <w:tc>
          <w:tcPr>
            <w:tcW w:w="1924" w:type="dxa"/>
          </w:tcPr>
          <w:p w14:paraId="0000013C"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0000013D" w14:textId="79F127C3"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r w:rsidR="00BD4CB9">
              <w:rPr>
                <w:rFonts w:ascii="Times New Roman" w:eastAsia="Times New Roman" w:hAnsi="Times New Roman" w:cs="Times New Roman"/>
                <w:sz w:val="24"/>
                <w:szCs w:val="24"/>
              </w:rPr>
              <w:t>, VARAM</w:t>
            </w:r>
          </w:p>
        </w:tc>
        <w:tc>
          <w:tcPr>
            <w:tcW w:w="2710" w:type="dxa"/>
          </w:tcPr>
          <w:p w14:paraId="1A892383"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3E" w14:textId="1400880B"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3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B111838" w14:textId="6B930AF4" w:rsidTr="00D6109E">
        <w:tc>
          <w:tcPr>
            <w:tcW w:w="988" w:type="dxa"/>
          </w:tcPr>
          <w:p w14:paraId="00000140" w14:textId="5940B01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4.9.4.</w:t>
            </w:r>
          </w:p>
        </w:tc>
        <w:tc>
          <w:tcPr>
            <w:tcW w:w="3887" w:type="dxa"/>
          </w:tcPr>
          <w:p w14:paraId="376F3028" w14:textId="3BE27B1D" w:rsidR="00E3753D" w:rsidRDefault="00E3753D" w:rsidP="009D4E9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Sociālās rehabilitācijas un </w:t>
            </w:r>
            <w:proofErr w:type="spellStart"/>
            <w:r>
              <w:rPr>
                <w:rFonts w:ascii="Times New Roman" w:eastAsia="Times New Roman" w:hAnsi="Times New Roman" w:cs="Times New Roman"/>
                <w:sz w:val="24"/>
                <w:szCs w:val="24"/>
                <w:highlight w:val="white"/>
              </w:rPr>
              <w:t>psihosociālās</w:t>
            </w:r>
            <w:proofErr w:type="spellEnd"/>
            <w:r>
              <w:rPr>
                <w:rFonts w:ascii="Times New Roman" w:eastAsia="Times New Roman" w:hAnsi="Times New Roman" w:cs="Times New Roman"/>
                <w:sz w:val="24"/>
                <w:szCs w:val="24"/>
                <w:highlight w:val="white"/>
              </w:rPr>
              <w:t xml:space="preserve"> rehabilitācijas pakalpojumi</w:t>
            </w:r>
          </w:p>
          <w:p w14:paraId="00000141" w14:textId="5B3C7EFB" w:rsidR="00E3753D" w:rsidRDefault="00E3753D" w:rsidP="009D4E93">
            <w:pPr>
              <w:rPr>
                <w:rFonts w:ascii="Times New Roman" w:eastAsia="Times New Roman" w:hAnsi="Times New Roman" w:cs="Times New Roman"/>
                <w:sz w:val="24"/>
                <w:szCs w:val="24"/>
                <w:highlight w:val="white"/>
              </w:rPr>
            </w:pPr>
          </w:p>
        </w:tc>
        <w:tc>
          <w:tcPr>
            <w:tcW w:w="1924" w:type="dxa"/>
          </w:tcPr>
          <w:p w14:paraId="00000142" w14:textId="60FE404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143" w14:textId="56BBE4D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Sociālo pakalpojumu sniedzēji</w:t>
            </w:r>
          </w:p>
        </w:tc>
        <w:tc>
          <w:tcPr>
            <w:tcW w:w="2710" w:type="dxa"/>
          </w:tcPr>
          <w:p w14:paraId="68BF3ACA"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44" w14:textId="3E76917C"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4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19DAEB9F" w14:textId="084FD711" w:rsidTr="00D6109E">
        <w:tc>
          <w:tcPr>
            <w:tcW w:w="988" w:type="dxa"/>
          </w:tcPr>
          <w:p w14:paraId="00000146" w14:textId="06D703C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c>
          <w:tcPr>
            <w:tcW w:w="3887" w:type="dxa"/>
          </w:tcPr>
          <w:p w14:paraId="00000147" w14:textId="513C3AA1"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Ar ģimeni un bērna aprūpi saistīto valsts sociālo pabalstu nodrošināšana</w:t>
            </w:r>
          </w:p>
        </w:tc>
        <w:tc>
          <w:tcPr>
            <w:tcW w:w="1924" w:type="dxa"/>
          </w:tcPr>
          <w:p w14:paraId="00000148"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149" w14:textId="2115263B"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Valsts sociālās apdrošināšanas aģentūra, </w:t>
            </w:r>
            <w:r w:rsidRPr="00F61EF8">
              <w:rPr>
                <w:rFonts w:ascii="Times New Roman" w:eastAsia="Times New Roman" w:hAnsi="Times New Roman" w:cs="Times New Roman"/>
                <w:sz w:val="24"/>
                <w:szCs w:val="24"/>
              </w:rPr>
              <w:t>Vienotais valsts un pašvaldības klientu apkalpošanas centrs</w:t>
            </w:r>
          </w:p>
        </w:tc>
        <w:tc>
          <w:tcPr>
            <w:tcW w:w="2710" w:type="dxa"/>
          </w:tcPr>
          <w:p w14:paraId="54792564"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4A" w14:textId="0564554A" w:rsidR="00E3753D" w:rsidRPr="00675F9A" w:rsidRDefault="00E3753D" w:rsidP="00143B49">
            <w:pPr>
              <w:jc w:val="center"/>
              <w:rPr>
                <w:rFonts w:ascii="Times New Roman" w:eastAsia="Times New Roman" w:hAnsi="Times New Roman" w:cs="Times New Roman"/>
                <w:color w:val="C00000"/>
                <w:sz w:val="24"/>
                <w:szCs w:val="24"/>
              </w:rPr>
            </w:pPr>
          </w:p>
        </w:tc>
        <w:tc>
          <w:tcPr>
            <w:tcW w:w="2251" w:type="dxa"/>
          </w:tcPr>
          <w:p w14:paraId="0000014B"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Pēc nepieciešamības</w:t>
            </w:r>
          </w:p>
        </w:tc>
      </w:tr>
      <w:tr w:rsidR="00E3753D" w14:paraId="6A943F6C" w14:textId="076ABF1C" w:rsidTr="00D6109E">
        <w:tc>
          <w:tcPr>
            <w:tcW w:w="988" w:type="dxa"/>
          </w:tcPr>
          <w:p w14:paraId="00000170" w14:textId="0D4AB615"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3887" w:type="dxa"/>
          </w:tcPr>
          <w:p w14:paraId="00000171" w14:textId="311B117C"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Cita veida atbalsta sniegšana, pamatojoties uz individuālo vajadzību izvērtējumu, tajā skaitā sociālās aprūpes pakalpojuma nodrošināšanu dzīvesvietā un pārvietošanās atbalstu, tajā skaitā, specializēto transportu, </w:t>
            </w:r>
            <w:r w:rsidRPr="00CF076D">
              <w:rPr>
                <w:rFonts w:ascii="Times New Roman" w:eastAsia="Times New Roman" w:hAnsi="Times New Roman" w:cs="Times New Roman"/>
                <w:sz w:val="24"/>
                <w:szCs w:val="24"/>
              </w:rPr>
              <w:t>Ukrainas civiliedzīvotājiem ar smagiem vai ļoti smagiem funkcionāliem traucējumiem, kuri ierobežo personas spējas patstāvīgi pārvietoties un sevi aprūpēt</w:t>
            </w:r>
            <w:r>
              <w:rPr>
                <w:rFonts w:ascii="Times New Roman" w:eastAsia="Times New Roman" w:hAnsi="Times New Roman" w:cs="Times New Roman"/>
                <w:sz w:val="24"/>
                <w:szCs w:val="24"/>
              </w:rPr>
              <w:t xml:space="preserve">. </w:t>
            </w:r>
          </w:p>
        </w:tc>
        <w:tc>
          <w:tcPr>
            <w:tcW w:w="1924" w:type="dxa"/>
          </w:tcPr>
          <w:p w14:paraId="677CDD7E"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p w14:paraId="00000172" w14:textId="547EB87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173" w14:textId="79AF31D2" w:rsidR="00E3753D" w:rsidRDefault="00BD4CB9" w:rsidP="00BD4CB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VARAM</w:t>
            </w:r>
          </w:p>
        </w:tc>
        <w:tc>
          <w:tcPr>
            <w:tcW w:w="2710" w:type="dxa"/>
          </w:tcPr>
          <w:p w14:paraId="027315CB"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74" w14:textId="3872EFD3" w:rsidR="00E3753D" w:rsidRPr="00675F9A" w:rsidRDefault="00E3753D" w:rsidP="00143B49">
            <w:pPr>
              <w:jc w:val="center"/>
              <w:rPr>
                <w:rFonts w:ascii="Times New Roman" w:eastAsia="Times New Roman" w:hAnsi="Times New Roman" w:cs="Times New Roman"/>
                <w:color w:val="70AD47" w:themeColor="accent6"/>
                <w:sz w:val="24"/>
                <w:szCs w:val="24"/>
              </w:rPr>
            </w:pPr>
          </w:p>
        </w:tc>
        <w:tc>
          <w:tcPr>
            <w:tcW w:w="2251" w:type="dxa"/>
          </w:tcPr>
          <w:p w14:paraId="0000017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24F6A1D0" w14:textId="181F1731" w:rsidTr="00D6109E">
        <w:tc>
          <w:tcPr>
            <w:tcW w:w="988" w:type="dxa"/>
          </w:tcPr>
          <w:p w14:paraId="00000182" w14:textId="1EFF955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p>
        </w:tc>
        <w:tc>
          <w:tcPr>
            <w:tcW w:w="3887" w:type="dxa"/>
            <w:tcBorders>
              <w:right w:val="single" w:sz="4" w:space="0" w:color="auto"/>
            </w:tcBorders>
          </w:tcPr>
          <w:p w14:paraId="00000183" w14:textId="1BD08975" w:rsidR="00E3753D" w:rsidRPr="00C225F0" w:rsidRDefault="000C510D" w:rsidP="009D4E93">
            <w:pPr>
              <w:rPr>
                <w:rFonts w:ascii="Times New Roman" w:eastAsia="Times New Roman" w:hAnsi="Times New Roman" w:cs="Times New Roman"/>
                <w:sz w:val="24"/>
                <w:szCs w:val="24"/>
              </w:rPr>
            </w:pPr>
            <w:sdt>
              <w:sdtPr>
                <w:tag w:val="goog_rdk_96"/>
                <w:id w:val="1238666271"/>
              </w:sdtPr>
              <w:sdtEndPr/>
              <w:sdtContent/>
            </w:sdt>
            <w:r w:rsidR="00E3753D" w:rsidRPr="00C225F0">
              <w:rPr>
                <w:rFonts w:ascii="Times New Roman" w:eastAsia="Times New Roman" w:hAnsi="Times New Roman" w:cs="Times New Roman"/>
                <w:sz w:val="24"/>
                <w:szCs w:val="24"/>
              </w:rPr>
              <w:t>Ilgstošas sociālās aprūpes un sociālās rehabilitācijas pakalpojumu sniegšana institūcijā Ukrainas civiliedzīvotājiem (pilngadīgām personām, bērniem)</w:t>
            </w:r>
            <w:r w:rsidR="00E3753D">
              <w:rPr>
                <w:rFonts w:ascii="Times New Roman" w:eastAsia="Times New Roman" w:hAnsi="Times New Roman" w:cs="Times New Roman"/>
                <w:sz w:val="24"/>
                <w:szCs w:val="24"/>
              </w:rPr>
              <w:t>.</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184"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410" w:type="dxa"/>
            <w:tcBorders>
              <w:left w:val="single" w:sz="4" w:space="0" w:color="auto"/>
            </w:tcBorders>
          </w:tcPr>
          <w:p w14:paraId="00000185"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Ilgstošas sociālās aprūpes un sociālās rehabilitācijas institūcijas</w:t>
            </w:r>
          </w:p>
        </w:tc>
        <w:tc>
          <w:tcPr>
            <w:tcW w:w="2710" w:type="dxa"/>
          </w:tcPr>
          <w:p w14:paraId="60BADFBB"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86" w14:textId="26DF77F8"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87"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79506677" w14:textId="78EC9D62" w:rsidTr="00D6109E">
        <w:tc>
          <w:tcPr>
            <w:tcW w:w="988" w:type="dxa"/>
          </w:tcPr>
          <w:p w14:paraId="00000188" w14:textId="71E221F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4.13.</w:t>
            </w:r>
          </w:p>
        </w:tc>
        <w:tc>
          <w:tcPr>
            <w:tcW w:w="3887" w:type="dxa"/>
          </w:tcPr>
          <w:p w14:paraId="00000189" w14:textId="0BE1B1A4" w:rsidR="00E3753D" w:rsidRPr="00C225F0" w:rsidRDefault="000C510D" w:rsidP="009D4E93">
            <w:pPr>
              <w:rPr>
                <w:rFonts w:ascii="Times New Roman" w:eastAsia="Times New Roman" w:hAnsi="Times New Roman" w:cs="Times New Roman"/>
                <w:sz w:val="24"/>
                <w:szCs w:val="24"/>
              </w:rPr>
            </w:pPr>
            <w:sdt>
              <w:sdtPr>
                <w:tag w:val="goog_rdk_97"/>
                <w:id w:val="1230271977"/>
              </w:sdtPr>
              <w:sdtEndPr/>
              <w:sdtContent/>
            </w:sdt>
            <w:r w:rsidR="00E3753D" w:rsidRPr="00C225F0">
              <w:rPr>
                <w:rFonts w:ascii="Times New Roman" w:eastAsia="Times New Roman" w:hAnsi="Times New Roman" w:cs="Times New Roman"/>
                <w:sz w:val="24"/>
                <w:szCs w:val="24"/>
              </w:rPr>
              <w:t>Atbalsta sniegšana ārkārtas aizbildņiem (atlīdzība par ārkārtas aizbildņa pienākumu pildīšanu, pabalsts nepavadīta bērna uzturam un pabalsts apģērba un mīkstā inventāra iegādei)</w:t>
            </w:r>
          </w:p>
        </w:tc>
        <w:tc>
          <w:tcPr>
            <w:tcW w:w="1924" w:type="dxa"/>
            <w:tcBorders>
              <w:top w:val="single" w:sz="4" w:space="0" w:color="auto"/>
            </w:tcBorders>
          </w:tcPr>
          <w:p w14:paraId="0000018A"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410" w:type="dxa"/>
          </w:tcPr>
          <w:p w14:paraId="0000018B" w14:textId="553FF43E"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r w:rsidR="00BD4CB9">
              <w:rPr>
                <w:rFonts w:ascii="Times New Roman" w:eastAsia="Times New Roman" w:hAnsi="Times New Roman" w:cs="Times New Roman"/>
                <w:sz w:val="24"/>
                <w:szCs w:val="24"/>
              </w:rPr>
              <w:t>, VARAM</w:t>
            </w:r>
          </w:p>
        </w:tc>
        <w:tc>
          <w:tcPr>
            <w:tcW w:w="2710" w:type="dxa"/>
          </w:tcPr>
          <w:p w14:paraId="32BD2F88"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8C" w14:textId="145CF155"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18D"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3F595048" w14:textId="548E4C76" w:rsidTr="00D6109E">
        <w:tc>
          <w:tcPr>
            <w:tcW w:w="988" w:type="dxa"/>
          </w:tcPr>
          <w:p w14:paraId="0000018E" w14:textId="6599B9B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4.14.</w:t>
            </w:r>
          </w:p>
        </w:tc>
        <w:tc>
          <w:tcPr>
            <w:tcW w:w="3887" w:type="dxa"/>
          </w:tcPr>
          <w:p w14:paraId="0000018F" w14:textId="14529F9F" w:rsidR="00E3753D" w:rsidRPr="00C225F0" w:rsidRDefault="000C510D" w:rsidP="009D4E93">
            <w:pPr>
              <w:rPr>
                <w:rFonts w:ascii="Times New Roman" w:eastAsia="Times New Roman" w:hAnsi="Times New Roman" w:cs="Times New Roman"/>
                <w:sz w:val="24"/>
                <w:szCs w:val="24"/>
              </w:rPr>
            </w:pPr>
            <w:sdt>
              <w:sdtPr>
                <w:tag w:val="goog_rdk_98"/>
                <w:id w:val="955219175"/>
              </w:sdtPr>
              <w:sdtEndPr/>
              <w:sdtContent/>
            </w:sdt>
            <w:r w:rsidR="00E3753D" w:rsidRPr="00C225F0">
              <w:rPr>
                <w:rFonts w:ascii="Times New Roman" w:eastAsia="Times New Roman" w:hAnsi="Times New Roman" w:cs="Times New Roman"/>
                <w:sz w:val="24"/>
                <w:szCs w:val="24"/>
              </w:rPr>
              <w:t>Ārpusģimenes aprūpes atbalsta centru pakalpojumu sniegšana ārkārtas aizbildņiem</w:t>
            </w:r>
          </w:p>
        </w:tc>
        <w:tc>
          <w:tcPr>
            <w:tcW w:w="1924" w:type="dxa"/>
          </w:tcPr>
          <w:p w14:paraId="00000190" w14:textId="55C90EBB"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 ministrija</w:t>
            </w:r>
            <w:r w:rsidRPr="00C225F0">
              <w:rPr>
                <w:rFonts w:ascii="Times New Roman" w:eastAsia="Times New Roman" w:hAnsi="Times New Roman" w:cs="Times New Roman"/>
                <w:sz w:val="24"/>
                <w:szCs w:val="24"/>
              </w:rPr>
              <w:t xml:space="preserve"> </w:t>
            </w:r>
          </w:p>
        </w:tc>
        <w:tc>
          <w:tcPr>
            <w:tcW w:w="2410" w:type="dxa"/>
          </w:tcPr>
          <w:p w14:paraId="1B7FBD4E" w14:textId="77777777" w:rsidR="00E3753D"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Ārpusģimenes aprūpes atbalsta centri</w:t>
            </w:r>
          </w:p>
          <w:p w14:paraId="00000191" w14:textId="57FA523E" w:rsidR="00E3753D" w:rsidRPr="00C225F0" w:rsidRDefault="00E3753D" w:rsidP="00143B49">
            <w:pPr>
              <w:jc w:val="center"/>
              <w:rPr>
                <w:rFonts w:ascii="Times New Roman" w:eastAsia="Times New Roman" w:hAnsi="Times New Roman" w:cs="Times New Roman"/>
                <w:sz w:val="24"/>
                <w:szCs w:val="24"/>
              </w:rPr>
            </w:pPr>
          </w:p>
        </w:tc>
        <w:tc>
          <w:tcPr>
            <w:tcW w:w="2710" w:type="dxa"/>
          </w:tcPr>
          <w:p w14:paraId="1ECB4287" w14:textId="16E5340A" w:rsidR="00E3753D" w:rsidRDefault="00E3753D" w:rsidP="00A566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68348F">
              <w:rPr>
                <w:rFonts w:ascii="Times New Roman" w:eastAsia="Times New Roman" w:hAnsi="Times New Roman" w:cs="Times New Roman"/>
                <w:sz w:val="24"/>
                <w:szCs w:val="24"/>
              </w:rPr>
              <w:t xml:space="preserve">/ </w:t>
            </w:r>
          </w:p>
          <w:p w14:paraId="14CB90FE"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192" w14:textId="5FB43111" w:rsidR="00E3753D" w:rsidRPr="0068348F" w:rsidRDefault="00E3753D" w:rsidP="00A56671">
            <w:pPr>
              <w:jc w:val="center"/>
              <w:rPr>
                <w:rFonts w:ascii="Times New Roman" w:eastAsia="Times New Roman" w:hAnsi="Times New Roman" w:cs="Times New Roman"/>
                <w:sz w:val="24"/>
                <w:szCs w:val="24"/>
              </w:rPr>
            </w:pPr>
          </w:p>
        </w:tc>
        <w:tc>
          <w:tcPr>
            <w:tcW w:w="2251" w:type="dxa"/>
          </w:tcPr>
          <w:p w14:paraId="00000193"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0D6AE1A4" w14:textId="2586CB6F" w:rsidTr="00D6109E">
        <w:tc>
          <w:tcPr>
            <w:tcW w:w="988" w:type="dxa"/>
          </w:tcPr>
          <w:p w14:paraId="4D5C0F2F" w14:textId="680BEC49"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4.15.</w:t>
            </w:r>
          </w:p>
        </w:tc>
        <w:tc>
          <w:tcPr>
            <w:tcW w:w="3887" w:type="dxa"/>
            <w:shd w:val="clear" w:color="auto" w:fill="auto"/>
          </w:tcPr>
          <w:p w14:paraId="5FBF64B9" w14:textId="408D8CBA" w:rsidR="00E3753D" w:rsidRPr="005D3478" w:rsidRDefault="00E3753D" w:rsidP="009D4E93">
            <w:pPr>
              <w:rPr>
                <w:rFonts w:ascii="Times New Roman" w:hAnsi="Times New Roman" w:cs="Times New Roman"/>
                <w:sz w:val="24"/>
                <w:szCs w:val="24"/>
              </w:rPr>
            </w:pPr>
            <w:r w:rsidRPr="005D3478">
              <w:rPr>
                <w:rFonts w:ascii="Times New Roman" w:hAnsi="Times New Roman" w:cs="Times New Roman"/>
                <w:sz w:val="24"/>
                <w:szCs w:val="24"/>
              </w:rPr>
              <w:t xml:space="preserve">Atbalsta sniegšana Ukrainas civiliedzīvotājiem, kuri sasnieguši likumā </w:t>
            </w:r>
            <w:r w:rsidRPr="0068348F">
              <w:rPr>
                <w:rFonts w:ascii="Times New Roman" w:eastAsia="Times New Roman" w:hAnsi="Times New Roman" w:cs="Times New Roman"/>
                <w:sz w:val="24"/>
                <w:szCs w:val="24"/>
              </w:rPr>
              <w:t>"</w:t>
            </w:r>
            <w:r w:rsidRPr="005D3478">
              <w:rPr>
                <w:rFonts w:ascii="Times New Roman" w:hAnsi="Times New Roman" w:cs="Times New Roman"/>
                <w:sz w:val="24"/>
                <w:szCs w:val="24"/>
              </w:rPr>
              <w:t>Par valsts pensijām</w:t>
            </w:r>
            <w:r w:rsidRPr="0068348F">
              <w:rPr>
                <w:rFonts w:ascii="Times New Roman" w:eastAsia="Times New Roman" w:hAnsi="Times New Roman" w:cs="Times New Roman"/>
                <w:sz w:val="24"/>
                <w:szCs w:val="24"/>
              </w:rPr>
              <w:t>"</w:t>
            </w:r>
            <w:r w:rsidRPr="005D3478">
              <w:rPr>
                <w:rFonts w:ascii="Times New Roman" w:hAnsi="Times New Roman" w:cs="Times New Roman"/>
                <w:sz w:val="24"/>
                <w:szCs w:val="24"/>
              </w:rPr>
              <w:t xml:space="preserve"> noteikto vecuma pensijas piešķiršanai nepieciešamo vecumu, bet kuriem nav tiesību uz vecuma pensiju Latvijas Republikā</w:t>
            </w:r>
          </w:p>
        </w:tc>
        <w:tc>
          <w:tcPr>
            <w:tcW w:w="1924" w:type="dxa"/>
          </w:tcPr>
          <w:p w14:paraId="4C880791" w14:textId="249A32C0"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199710E8" w14:textId="3BC6D824"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sociālās apdrošināšanas aģentūra</w:t>
            </w:r>
          </w:p>
        </w:tc>
        <w:tc>
          <w:tcPr>
            <w:tcW w:w="2710" w:type="dxa"/>
          </w:tcPr>
          <w:p w14:paraId="3175A967"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537055D8" w14:textId="4391E7A9"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179A16D7" w14:textId="5701EE06"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256BAB8E" w14:textId="417033C3" w:rsidTr="00D6109E">
        <w:tc>
          <w:tcPr>
            <w:tcW w:w="988" w:type="dxa"/>
          </w:tcPr>
          <w:p w14:paraId="6B8E1ED5" w14:textId="55C03BCF"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4.16.</w:t>
            </w:r>
          </w:p>
        </w:tc>
        <w:tc>
          <w:tcPr>
            <w:tcW w:w="3887" w:type="dxa"/>
            <w:shd w:val="clear" w:color="auto" w:fill="auto"/>
          </w:tcPr>
          <w:p w14:paraId="4641BDE0" w14:textId="3F722C8C" w:rsidR="00E3753D" w:rsidRPr="007B32A4" w:rsidRDefault="00E3753D" w:rsidP="009D4E93">
            <w:pPr>
              <w:rPr>
                <w:rFonts w:ascii="Times New Roman" w:hAnsi="Times New Roman" w:cs="Times New Roman"/>
                <w:sz w:val="24"/>
                <w:szCs w:val="24"/>
              </w:rPr>
            </w:pPr>
            <w:r w:rsidRPr="007B32A4">
              <w:rPr>
                <w:rFonts w:ascii="Times New Roman" w:hAnsi="Times New Roman" w:cs="Times New Roman"/>
                <w:sz w:val="24"/>
                <w:szCs w:val="24"/>
              </w:rPr>
              <w:t xml:space="preserve"> Konsultatīvais atbalsts </w:t>
            </w:r>
            <w:r w:rsidRPr="007B32A4">
              <w:rPr>
                <w:rFonts w:ascii="Times New Roman" w:hAnsi="Times New Roman" w:cs="Times New Roman"/>
                <w:sz w:val="24"/>
                <w:szCs w:val="24"/>
                <w:shd w:val="clear" w:color="auto" w:fill="FFFFFF"/>
              </w:rPr>
              <w:t>bērniem ar uzvedības problēmām un saskarsmes grūtībām, kā arī viņu likumiskajiem pārstāvjiem un speciālistiem</w:t>
            </w:r>
          </w:p>
        </w:tc>
        <w:tc>
          <w:tcPr>
            <w:tcW w:w="1924" w:type="dxa"/>
          </w:tcPr>
          <w:p w14:paraId="631E14D0" w14:textId="1902D2B8" w:rsidR="00E3753D" w:rsidRPr="007B32A4" w:rsidRDefault="00E3753D" w:rsidP="00143B49">
            <w:pPr>
              <w:jc w:val="center"/>
              <w:rPr>
                <w:rFonts w:ascii="Times New Roman" w:eastAsia="Times New Roman" w:hAnsi="Times New Roman" w:cs="Times New Roman"/>
                <w:sz w:val="24"/>
                <w:szCs w:val="24"/>
              </w:rPr>
            </w:pPr>
            <w:r w:rsidRPr="007B32A4">
              <w:rPr>
                <w:rFonts w:ascii="Times New Roman" w:hAnsi="Times New Roman" w:cs="Times New Roman"/>
                <w:sz w:val="24"/>
                <w:szCs w:val="24"/>
              </w:rPr>
              <w:t>Labklājības ministrija</w:t>
            </w:r>
          </w:p>
        </w:tc>
        <w:tc>
          <w:tcPr>
            <w:tcW w:w="2410" w:type="dxa"/>
          </w:tcPr>
          <w:p w14:paraId="1411529F" w14:textId="1C5AACCB" w:rsidR="00E3753D" w:rsidRPr="007B32A4" w:rsidRDefault="00E3753D" w:rsidP="00143B49">
            <w:pPr>
              <w:jc w:val="center"/>
              <w:rPr>
                <w:rFonts w:ascii="Times New Roman" w:eastAsia="Times New Roman" w:hAnsi="Times New Roman" w:cs="Times New Roman"/>
                <w:sz w:val="24"/>
                <w:szCs w:val="24"/>
              </w:rPr>
            </w:pPr>
            <w:r w:rsidRPr="007B32A4">
              <w:rPr>
                <w:rFonts w:ascii="Times New Roman" w:hAnsi="Times New Roman" w:cs="Times New Roman"/>
                <w:sz w:val="24"/>
                <w:szCs w:val="24"/>
              </w:rPr>
              <w:t>Valsts bērnu tiesību aizsardzības inspekcija</w:t>
            </w:r>
          </w:p>
        </w:tc>
        <w:tc>
          <w:tcPr>
            <w:tcW w:w="2710" w:type="dxa"/>
          </w:tcPr>
          <w:p w14:paraId="5DA3BA51" w14:textId="77777777" w:rsidR="00E3753D" w:rsidRPr="007B32A4" w:rsidRDefault="00E3753D" w:rsidP="00143B49">
            <w:pPr>
              <w:jc w:val="center"/>
              <w:rPr>
                <w:rFonts w:ascii="Times New Roman" w:hAnsi="Times New Roman" w:cs="Times New Roman"/>
                <w:sz w:val="24"/>
                <w:szCs w:val="24"/>
              </w:rPr>
            </w:pPr>
            <w:r w:rsidRPr="007B32A4">
              <w:rPr>
                <w:rFonts w:ascii="Times New Roman" w:hAnsi="Times New Roman" w:cs="Times New Roman"/>
                <w:sz w:val="24"/>
                <w:szCs w:val="24"/>
              </w:rPr>
              <w:t>Esošie resursi ESF projekta ietvaros</w:t>
            </w:r>
          </w:p>
          <w:p w14:paraId="779B562E" w14:textId="77777777" w:rsidR="00E3753D" w:rsidRPr="007B32A4" w:rsidRDefault="00E3753D" w:rsidP="00143B49">
            <w:pPr>
              <w:jc w:val="center"/>
              <w:rPr>
                <w:rFonts w:ascii="Times New Roman" w:eastAsia="Times New Roman" w:hAnsi="Times New Roman" w:cs="Times New Roman"/>
                <w:sz w:val="24"/>
                <w:szCs w:val="24"/>
              </w:rPr>
            </w:pPr>
          </w:p>
        </w:tc>
        <w:tc>
          <w:tcPr>
            <w:tcW w:w="2251" w:type="dxa"/>
          </w:tcPr>
          <w:p w14:paraId="1D461A4D" w14:textId="6D2F95B5" w:rsidR="00E3753D" w:rsidRPr="007B32A4" w:rsidRDefault="00E3753D" w:rsidP="00143B49">
            <w:pPr>
              <w:jc w:val="center"/>
              <w:rPr>
                <w:rFonts w:ascii="Times New Roman" w:eastAsia="Times New Roman" w:hAnsi="Times New Roman" w:cs="Times New Roman"/>
                <w:sz w:val="24"/>
                <w:szCs w:val="24"/>
              </w:rPr>
            </w:pPr>
            <w:r w:rsidRPr="007B32A4">
              <w:rPr>
                <w:rFonts w:ascii="Times New Roman" w:hAnsi="Times New Roman" w:cs="Times New Roman"/>
                <w:sz w:val="24"/>
                <w:szCs w:val="24"/>
              </w:rPr>
              <w:t>Pēc nepieciešamības</w:t>
            </w:r>
          </w:p>
        </w:tc>
      </w:tr>
      <w:tr w:rsidR="00E3753D" w14:paraId="7DAE746D" w14:textId="77777777" w:rsidTr="00D6109E">
        <w:tc>
          <w:tcPr>
            <w:tcW w:w="988" w:type="dxa"/>
          </w:tcPr>
          <w:p w14:paraId="27875C3B" w14:textId="5EE5D964"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4.17.</w:t>
            </w:r>
          </w:p>
        </w:tc>
        <w:tc>
          <w:tcPr>
            <w:tcW w:w="3887" w:type="dxa"/>
            <w:shd w:val="clear" w:color="auto" w:fill="auto"/>
          </w:tcPr>
          <w:p w14:paraId="0EEA0E5D" w14:textId="08F15D55" w:rsidR="00E3753D" w:rsidRPr="005D3478" w:rsidRDefault="00E3753D" w:rsidP="009D4E93">
            <w:pPr>
              <w:rPr>
                <w:rFonts w:ascii="Times New Roman" w:hAnsi="Times New Roman" w:cs="Times New Roman"/>
                <w:sz w:val="24"/>
                <w:szCs w:val="24"/>
              </w:rPr>
            </w:pPr>
            <w:r>
              <w:rPr>
                <w:rFonts w:ascii="Times New Roman" w:hAnsi="Times New Roman" w:cs="Times New Roman"/>
                <w:sz w:val="24"/>
                <w:szCs w:val="24"/>
              </w:rPr>
              <w:t>Pasākumi Ukrainas civiliedzīvotāju īpašumā esošo Ukrainā reģistrēto transportlīdzekļu dalībai ceļu satiksmē Latvijā</w:t>
            </w:r>
          </w:p>
        </w:tc>
        <w:tc>
          <w:tcPr>
            <w:tcW w:w="1924" w:type="dxa"/>
          </w:tcPr>
          <w:p w14:paraId="4435D1D6" w14:textId="1E4101B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Satiksmes ministrija</w:t>
            </w:r>
          </w:p>
        </w:tc>
        <w:tc>
          <w:tcPr>
            <w:tcW w:w="2410" w:type="dxa"/>
          </w:tcPr>
          <w:p w14:paraId="5FBFE697" w14:textId="247D8D53"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VAS </w:t>
            </w:r>
            <w:r w:rsidRPr="0068348F">
              <w:rPr>
                <w:rFonts w:ascii="Times New Roman" w:eastAsia="Times New Roman" w:hAnsi="Times New Roman" w:cs="Times New Roman"/>
                <w:sz w:val="24"/>
                <w:szCs w:val="24"/>
              </w:rPr>
              <w:t>"</w:t>
            </w:r>
            <w:r>
              <w:rPr>
                <w:rFonts w:ascii="Times New Roman" w:eastAsia="Times New Roman" w:hAnsi="Times New Roman" w:cs="Times New Roman"/>
                <w:sz w:val="24"/>
                <w:szCs w:val="24"/>
              </w:rPr>
              <w:t>Ceļu satiksmes drošības direkcija</w:t>
            </w:r>
            <w:r w:rsidRPr="0068348F">
              <w:rPr>
                <w:rFonts w:ascii="Times New Roman" w:eastAsia="Times New Roman" w:hAnsi="Times New Roman" w:cs="Times New Roman"/>
                <w:sz w:val="24"/>
                <w:szCs w:val="24"/>
              </w:rPr>
              <w:t>"</w:t>
            </w:r>
          </w:p>
        </w:tc>
        <w:tc>
          <w:tcPr>
            <w:tcW w:w="2710" w:type="dxa"/>
          </w:tcPr>
          <w:p w14:paraId="5FFE259D" w14:textId="21B25C75" w:rsidR="00E3753D" w:rsidRPr="0068348F"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33F5F46B" w14:textId="56FB06B3"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94AE40E" w14:textId="77777777" w:rsidTr="00D6109E">
        <w:tc>
          <w:tcPr>
            <w:tcW w:w="988" w:type="dxa"/>
          </w:tcPr>
          <w:p w14:paraId="6B31C114" w14:textId="105F160A"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4.18. </w:t>
            </w:r>
          </w:p>
        </w:tc>
        <w:tc>
          <w:tcPr>
            <w:tcW w:w="3887" w:type="dxa"/>
            <w:shd w:val="clear" w:color="auto" w:fill="auto"/>
          </w:tcPr>
          <w:p w14:paraId="6949C37B" w14:textId="77777777" w:rsidR="00E3753D" w:rsidRPr="002026C5" w:rsidRDefault="00E3753D" w:rsidP="009D4E93">
            <w:pPr>
              <w:rPr>
                <w:rFonts w:ascii="Times New Roman" w:hAnsi="Times New Roman" w:cs="Times New Roman"/>
                <w:color w:val="414142"/>
                <w:sz w:val="24"/>
                <w:szCs w:val="24"/>
                <w:shd w:val="clear" w:color="auto" w:fill="FFFFFF"/>
              </w:rPr>
            </w:pPr>
            <w:r w:rsidRPr="002026C5">
              <w:rPr>
                <w:rFonts w:ascii="Times New Roman" w:hAnsi="Times New Roman" w:cs="Times New Roman"/>
                <w:sz w:val="24"/>
                <w:szCs w:val="24"/>
              </w:rPr>
              <w:t xml:space="preserve">Ukrainas civiliedzīvotāju tiesību nodrošināšana bez </w:t>
            </w:r>
            <w:r w:rsidRPr="002026C5">
              <w:rPr>
                <w:rFonts w:ascii="Times New Roman" w:hAnsi="Times New Roman" w:cs="Times New Roman"/>
                <w:color w:val="000000"/>
                <w:sz w:val="24"/>
                <w:szCs w:val="24"/>
                <w:shd w:val="clear" w:color="auto" w:fill="FFFFFF"/>
              </w:rPr>
              <w:t>braukšanas maksas un maksas par bagāžu izmantot sabiedrisko transportlīdzekli, kas pārvadā pasažierus dotētajā reģionālās nozīmes maršrutā, uzrādot personu apliecinošu dokumentu vai citu dokumentu, kas apliecina to, ka persona ir Ukrainas civiliedzīvotājs</w:t>
            </w:r>
            <w:r w:rsidRPr="002026C5">
              <w:rPr>
                <w:rFonts w:ascii="Times New Roman" w:hAnsi="Times New Roman" w:cs="Times New Roman"/>
                <w:color w:val="414142"/>
                <w:sz w:val="24"/>
                <w:szCs w:val="24"/>
                <w:shd w:val="clear" w:color="auto" w:fill="FFFFFF"/>
              </w:rPr>
              <w:t>.</w:t>
            </w:r>
          </w:p>
          <w:p w14:paraId="6EC90756" w14:textId="774B16D4" w:rsidR="00E3753D" w:rsidRPr="002026C5" w:rsidRDefault="00E3753D" w:rsidP="009D4E93">
            <w:pPr>
              <w:rPr>
                <w:rFonts w:ascii="Times New Roman" w:hAnsi="Times New Roman" w:cs="Times New Roman"/>
                <w:sz w:val="24"/>
                <w:szCs w:val="24"/>
              </w:rPr>
            </w:pPr>
          </w:p>
        </w:tc>
        <w:tc>
          <w:tcPr>
            <w:tcW w:w="1924" w:type="dxa"/>
          </w:tcPr>
          <w:p w14:paraId="312B5DD0" w14:textId="0075FA58" w:rsidR="00E3753D" w:rsidRPr="002026C5" w:rsidRDefault="00E3753D" w:rsidP="00143B49">
            <w:pPr>
              <w:jc w:val="center"/>
              <w:rPr>
                <w:rFonts w:ascii="Times New Roman" w:eastAsia="Times New Roman" w:hAnsi="Times New Roman" w:cs="Times New Roman"/>
                <w:sz w:val="24"/>
                <w:szCs w:val="24"/>
              </w:rPr>
            </w:pPr>
            <w:r w:rsidRPr="002026C5">
              <w:rPr>
                <w:rFonts w:ascii="Times New Roman" w:eastAsia="Times New Roman" w:hAnsi="Times New Roman" w:cs="Times New Roman"/>
                <w:sz w:val="24"/>
                <w:szCs w:val="24"/>
              </w:rPr>
              <w:t>Satiksmes ministrija</w:t>
            </w:r>
          </w:p>
        </w:tc>
        <w:tc>
          <w:tcPr>
            <w:tcW w:w="2410" w:type="dxa"/>
          </w:tcPr>
          <w:p w14:paraId="67BAB9DE" w14:textId="3322A5C8" w:rsidR="00E3753D" w:rsidRPr="002026C5" w:rsidRDefault="00E3753D" w:rsidP="00143B49">
            <w:pPr>
              <w:jc w:val="center"/>
              <w:rPr>
                <w:rFonts w:ascii="Times New Roman" w:eastAsia="Times New Roman" w:hAnsi="Times New Roman" w:cs="Times New Roman"/>
                <w:sz w:val="24"/>
                <w:szCs w:val="24"/>
              </w:rPr>
            </w:pPr>
            <w:r w:rsidRPr="002026C5">
              <w:rPr>
                <w:rFonts w:ascii="Times New Roman" w:hAnsi="Times New Roman" w:cs="Times New Roman"/>
                <w:sz w:val="24"/>
                <w:szCs w:val="24"/>
                <w:shd w:val="clear" w:color="auto" w:fill="FFFFFF"/>
              </w:rPr>
              <w:t>VSIA “</w:t>
            </w:r>
            <w:r w:rsidRPr="002026C5">
              <w:rPr>
                <w:rFonts w:ascii="Times New Roman" w:hAnsi="Times New Roman" w:cs="Times New Roman"/>
                <w:sz w:val="24"/>
                <w:szCs w:val="24"/>
              </w:rPr>
              <w:t xml:space="preserve">Autotransporta direkcija” </w:t>
            </w:r>
          </w:p>
        </w:tc>
        <w:tc>
          <w:tcPr>
            <w:tcW w:w="2710" w:type="dxa"/>
          </w:tcPr>
          <w:p w14:paraId="01797A87" w14:textId="530C9441" w:rsidR="00E3753D" w:rsidRPr="002026C5" w:rsidRDefault="0031713A" w:rsidP="00143B49">
            <w:pPr>
              <w:jc w:val="center"/>
              <w:rPr>
                <w:rFonts w:ascii="Times New Roman" w:eastAsia="Times New Roman" w:hAnsi="Times New Roman" w:cs="Times New Roman"/>
                <w:sz w:val="24"/>
                <w:szCs w:val="24"/>
              </w:rPr>
            </w:pPr>
            <w:r w:rsidRPr="002026C5">
              <w:rPr>
                <w:rFonts w:ascii="Times New Roman" w:hAnsi="Times New Roman" w:cs="Times New Roman"/>
                <w:iCs/>
                <w:sz w:val="24"/>
                <w:szCs w:val="24"/>
              </w:rPr>
              <w:t>Budžeta resora "74. Gadskārtējā valsts budžeta izpildes procesā pārdalāmais finansējums" atsevišķā programmā plānotais finansējums</w:t>
            </w:r>
          </w:p>
        </w:tc>
        <w:tc>
          <w:tcPr>
            <w:tcW w:w="2251" w:type="dxa"/>
          </w:tcPr>
          <w:p w14:paraId="2C5E50B4" w14:textId="39AD2CB2" w:rsidR="00E3753D" w:rsidRPr="002026C5" w:rsidRDefault="00E3753D" w:rsidP="00487FB7">
            <w:pPr>
              <w:jc w:val="center"/>
              <w:rPr>
                <w:rFonts w:ascii="Times New Roman" w:eastAsia="Times New Roman" w:hAnsi="Times New Roman" w:cs="Times New Roman"/>
                <w:sz w:val="24"/>
                <w:szCs w:val="24"/>
              </w:rPr>
            </w:pPr>
            <w:r w:rsidRPr="002026C5">
              <w:rPr>
                <w:rFonts w:ascii="Times New Roman" w:eastAsia="Times New Roman" w:hAnsi="Times New Roman" w:cs="Times New Roman"/>
                <w:sz w:val="24"/>
                <w:szCs w:val="24"/>
              </w:rPr>
              <w:t>Pastāvīgi</w:t>
            </w:r>
          </w:p>
        </w:tc>
      </w:tr>
      <w:tr w:rsidR="00E3753D" w14:paraId="5B072D24" w14:textId="77777777" w:rsidTr="00E3753D">
        <w:trPr>
          <w:trHeight w:val="240"/>
        </w:trPr>
        <w:tc>
          <w:tcPr>
            <w:tcW w:w="14170" w:type="dxa"/>
            <w:gridSpan w:val="6"/>
            <w:shd w:val="clear" w:color="auto" w:fill="DEEAF6" w:themeFill="accent1" w:themeFillTint="33"/>
          </w:tcPr>
          <w:p w14:paraId="000001BE" w14:textId="77777777"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Nepilngadīgie</w:t>
            </w:r>
          </w:p>
        </w:tc>
      </w:tr>
      <w:tr w:rsidR="00E3753D" w14:paraId="029FCD58" w14:textId="77777777" w:rsidTr="00D6109E">
        <w:tc>
          <w:tcPr>
            <w:tcW w:w="988" w:type="dxa"/>
          </w:tcPr>
          <w:p w14:paraId="000001CA"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87" w:type="dxa"/>
          </w:tcPr>
          <w:p w14:paraId="000001CB" w14:textId="26CB2F3F"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Lēmumu pieņemšana par ārkārtas aizbildnības nodibināšanu un ārkārtas aizbildņa iecelšanu nepavadītam bērnam </w:t>
            </w:r>
          </w:p>
        </w:tc>
        <w:tc>
          <w:tcPr>
            <w:tcW w:w="1924" w:type="dxa"/>
          </w:tcPr>
          <w:p w14:paraId="000001CC"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Bāriņtiesa</w:t>
            </w:r>
          </w:p>
        </w:tc>
        <w:tc>
          <w:tcPr>
            <w:tcW w:w="2410" w:type="dxa"/>
          </w:tcPr>
          <w:p w14:paraId="000001CD" w14:textId="2DEC93DD" w:rsidR="00E3753D" w:rsidRDefault="00E3753D" w:rsidP="00143B49">
            <w:pPr>
              <w:jc w:val="center"/>
              <w:rPr>
                <w:rFonts w:ascii="Times New Roman" w:eastAsia="Times New Roman" w:hAnsi="Times New Roman" w:cs="Times New Roman"/>
                <w:sz w:val="24"/>
                <w:szCs w:val="24"/>
              </w:rPr>
            </w:pPr>
          </w:p>
        </w:tc>
        <w:tc>
          <w:tcPr>
            <w:tcW w:w="2710" w:type="dxa"/>
          </w:tcPr>
          <w:p w14:paraId="000001CE" w14:textId="74D6C5F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C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47954B23" w14:textId="77777777" w:rsidTr="00D6109E">
        <w:tc>
          <w:tcPr>
            <w:tcW w:w="988" w:type="dxa"/>
          </w:tcPr>
          <w:p w14:paraId="000001D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87" w:type="dxa"/>
          </w:tcPr>
          <w:p w14:paraId="000001D1" w14:textId="5BE0448C"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Vienota nepavadīto bērnu reģistra nodrošināšana un uzturēšana</w:t>
            </w:r>
          </w:p>
        </w:tc>
        <w:tc>
          <w:tcPr>
            <w:tcW w:w="1924" w:type="dxa"/>
          </w:tcPr>
          <w:p w14:paraId="000001D2" w14:textId="77777777" w:rsidR="00E3753D" w:rsidRDefault="00E3753D" w:rsidP="00143B49">
            <w:pP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1D3"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bērnu tiesību aizsardzības inspekcija</w:t>
            </w:r>
          </w:p>
        </w:tc>
        <w:tc>
          <w:tcPr>
            <w:tcW w:w="2710" w:type="dxa"/>
          </w:tcPr>
          <w:p w14:paraId="000001D4" w14:textId="526F188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D5" w14:textId="0E71F32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00DED6A5" w14:textId="77777777" w:rsidTr="00D6109E">
        <w:tc>
          <w:tcPr>
            <w:tcW w:w="988" w:type="dxa"/>
          </w:tcPr>
          <w:p w14:paraId="000001DC" w14:textId="492476B9"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3887" w:type="dxa"/>
          </w:tcPr>
          <w:p w14:paraId="000001DD" w14:textId="4F491B83"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Ukrainas civiliedzīvotāju informēšana par bērnu tiesību jautājumiem Latvijas Republikā</w:t>
            </w:r>
          </w:p>
        </w:tc>
        <w:tc>
          <w:tcPr>
            <w:tcW w:w="1924" w:type="dxa"/>
          </w:tcPr>
          <w:p w14:paraId="000001DE" w14:textId="13BA8F14"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410" w:type="dxa"/>
          </w:tcPr>
          <w:p w14:paraId="000001D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Bāriņtiesa</w:t>
            </w:r>
          </w:p>
        </w:tc>
        <w:tc>
          <w:tcPr>
            <w:tcW w:w="2710" w:type="dxa"/>
          </w:tcPr>
          <w:p w14:paraId="000001E0" w14:textId="6A7DF3DC"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E1"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7FDD3348" w14:textId="77777777" w:rsidTr="00D6109E">
        <w:tc>
          <w:tcPr>
            <w:tcW w:w="988" w:type="dxa"/>
          </w:tcPr>
          <w:p w14:paraId="000001E2" w14:textId="16EB7C5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87" w:type="dxa"/>
          </w:tcPr>
          <w:p w14:paraId="000001E3" w14:textId="60B5B3AB" w:rsidR="00E3753D" w:rsidRPr="00C225F0" w:rsidRDefault="00E3753D" w:rsidP="009D4E93">
            <w:pP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Bērnu uzraudzības pakalpojuma nodrošināšana</w:t>
            </w:r>
            <w:r>
              <w:rPr>
                <w:rFonts w:ascii="Times New Roman" w:eastAsia="Times New Roman" w:hAnsi="Times New Roman" w:cs="Times New Roman"/>
                <w:sz w:val="24"/>
                <w:szCs w:val="24"/>
              </w:rPr>
              <w:t xml:space="preserve"> un </w:t>
            </w:r>
            <w:r w:rsidRPr="00564A9D">
              <w:rPr>
                <w:rFonts w:ascii="Times New Roman" w:eastAsia="Times New Roman" w:hAnsi="Times New Roman" w:cs="Times New Roman"/>
                <w:sz w:val="24"/>
                <w:szCs w:val="24"/>
              </w:rPr>
              <w:t>informēšana par pakalpojuma pieejamību.</w:t>
            </w:r>
            <w:r>
              <w:rPr>
                <w:rFonts w:ascii="Times New Roman" w:eastAsia="Times New Roman" w:hAnsi="Times New Roman" w:cs="Times New Roman"/>
                <w:sz w:val="24"/>
                <w:szCs w:val="24"/>
              </w:rPr>
              <w:t xml:space="preserve"> </w:t>
            </w:r>
          </w:p>
        </w:tc>
        <w:tc>
          <w:tcPr>
            <w:tcW w:w="1924" w:type="dxa"/>
          </w:tcPr>
          <w:p w14:paraId="000001E4"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410" w:type="dxa"/>
          </w:tcPr>
          <w:p w14:paraId="000001E5" w14:textId="1E2D6BAB" w:rsidR="00E3753D" w:rsidRPr="00C225F0" w:rsidRDefault="00E3753D" w:rsidP="00143B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Labklājības ministrija, VARAM</w:t>
            </w:r>
          </w:p>
        </w:tc>
        <w:tc>
          <w:tcPr>
            <w:tcW w:w="2710" w:type="dxa"/>
          </w:tcPr>
          <w:p w14:paraId="000001E6" w14:textId="34F597E6" w:rsidR="00E3753D" w:rsidRPr="00BF3093" w:rsidRDefault="00E3753D" w:rsidP="00143B49">
            <w:pPr>
              <w:jc w:val="center"/>
              <w:rPr>
                <w:rFonts w:ascii="Times New Roman" w:eastAsia="Times New Roman" w:hAnsi="Times New Roman" w:cs="Times New Roman"/>
                <w:color w:val="C00000"/>
                <w:sz w:val="24"/>
                <w:szCs w:val="24"/>
              </w:rPr>
            </w:pPr>
            <w:r w:rsidRPr="00487FB7">
              <w:rPr>
                <w:rFonts w:ascii="Times New Roman" w:eastAsia="Times New Roman" w:hAnsi="Times New Roman" w:cs="Times New Roman"/>
                <w:sz w:val="24"/>
                <w:szCs w:val="24"/>
              </w:rPr>
              <w:t>Esošie resursi</w:t>
            </w:r>
          </w:p>
        </w:tc>
        <w:tc>
          <w:tcPr>
            <w:tcW w:w="2251" w:type="dxa"/>
          </w:tcPr>
          <w:p w14:paraId="000001E7"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35C47144" w14:textId="77777777" w:rsidTr="00D6109E">
        <w:tc>
          <w:tcPr>
            <w:tcW w:w="988" w:type="dxa"/>
          </w:tcPr>
          <w:p w14:paraId="2BC67B0A" w14:textId="630EB780"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87" w:type="dxa"/>
          </w:tcPr>
          <w:p w14:paraId="786AF2D0" w14:textId="26F70A55" w:rsidR="00E3753D" w:rsidRPr="00C225F0" w:rsidRDefault="00E3753D" w:rsidP="009D4E93">
            <w:pP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Jauniešu vasaras nodarbinātības pasākumu nodrošināšana</w:t>
            </w:r>
          </w:p>
        </w:tc>
        <w:tc>
          <w:tcPr>
            <w:tcW w:w="1924" w:type="dxa"/>
          </w:tcPr>
          <w:p w14:paraId="39F22101" w14:textId="49E2E7DA"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Nodarbinātības valsts aģentūra</w:t>
            </w:r>
          </w:p>
        </w:tc>
        <w:tc>
          <w:tcPr>
            <w:tcW w:w="2410" w:type="dxa"/>
          </w:tcPr>
          <w:p w14:paraId="18E8FE8E" w14:textId="33FF12B8"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 komersanti</w:t>
            </w:r>
          </w:p>
        </w:tc>
        <w:tc>
          <w:tcPr>
            <w:tcW w:w="2710" w:type="dxa"/>
          </w:tcPr>
          <w:p w14:paraId="3D7A433C" w14:textId="46A40769" w:rsidR="00E3753D" w:rsidRPr="00E676DE" w:rsidRDefault="00E3753D" w:rsidP="00143B49">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Esošie resursi</w:t>
            </w:r>
          </w:p>
        </w:tc>
        <w:tc>
          <w:tcPr>
            <w:tcW w:w="2251" w:type="dxa"/>
          </w:tcPr>
          <w:p w14:paraId="167230BD" w14:textId="713CEBBA"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092F8138" w14:textId="77777777" w:rsidTr="00E3753D">
        <w:tc>
          <w:tcPr>
            <w:tcW w:w="14170" w:type="dxa"/>
            <w:gridSpan w:val="6"/>
            <w:shd w:val="clear" w:color="auto" w:fill="DEEAF6" w:themeFill="accent1" w:themeFillTint="33"/>
          </w:tcPr>
          <w:p w14:paraId="000001FA" w14:textId="32F40C62"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sdt>
              <w:sdtPr>
                <w:tag w:val="goog_rdk_144"/>
                <w:id w:val="-70116742"/>
              </w:sdtPr>
              <w:sdtEndPr/>
              <w:sdtContent/>
            </w:sdt>
            <w:sdt>
              <w:sdtPr>
                <w:tag w:val="goog_rdk_145"/>
                <w:id w:val="223794353"/>
              </w:sdtPr>
              <w:sdtEndPr/>
              <w:sdtContent/>
            </w:sdt>
            <w:r>
              <w:rPr>
                <w:rFonts w:ascii="Times New Roman" w:eastAsia="Times New Roman" w:hAnsi="Times New Roman" w:cs="Times New Roman"/>
                <w:b/>
                <w:sz w:val="24"/>
                <w:szCs w:val="24"/>
              </w:rPr>
              <w:t>Izglītība</w:t>
            </w:r>
          </w:p>
        </w:tc>
      </w:tr>
      <w:tr w:rsidR="00E3753D" w14:paraId="29B6D553" w14:textId="77777777" w:rsidTr="00D6109E">
        <w:tc>
          <w:tcPr>
            <w:tcW w:w="988" w:type="dxa"/>
          </w:tcPr>
          <w:p w14:paraId="0000020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87" w:type="dxa"/>
          </w:tcPr>
          <w:p w14:paraId="00000201" w14:textId="2D641BF5"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Nepilngadīgo Ukrainas civiliedzīvotāju pirmsskolas izglītības ieguves nodrošināšana pašvaldības vai privātajās izglītības iestādēs. </w:t>
            </w:r>
          </w:p>
        </w:tc>
        <w:tc>
          <w:tcPr>
            <w:tcW w:w="1924" w:type="dxa"/>
          </w:tcPr>
          <w:p w14:paraId="00000202"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Pašvaldības </w:t>
            </w:r>
          </w:p>
        </w:tc>
        <w:tc>
          <w:tcPr>
            <w:tcW w:w="2410" w:type="dxa"/>
          </w:tcPr>
          <w:p w14:paraId="00000203" w14:textId="52836996" w:rsidR="00E3753D" w:rsidRDefault="000C510D" w:rsidP="00143B49">
            <w:pPr>
              <w:jc w:val="center"/>
              <w:rPr>
                <w:rFonts w:ascii="Times New Roman" w:eastAsia="Times New Roman" w:hAnsi="Times New Roman" w:cs="Times New Roman"/>
                <w:sz w:val="24"/>
                <w:szCs w:val="24"/>
              </w:rPr>
            </w:pPr>
            <w:sdt>
              <w:sdtPr>
                <w:tag w:val="goog_rdk_147"/>
                <w:id w:val="-50842757"/>
              </w:sdtPr>
              <w:sdtEndPr/>
              <w:sdtContent>
                <w:r w:rsidR="00E3753D">
                  <w:rPr>
                    <w:rFonts w:ascii="Times New Roman" w:eastAsia="Times New Roman" w:hAnsi="Times New Roman" w:cs="Times New Roman"/>
                    <w:sz w:val="24"/>
                    <w:szCs w:val="24"/>
                  </w:rPr>
                  <w:t xml:space="preserve"> </w:t>
                </w:r>
              </w:sdtContent>
            </w:sdt>
            <w:r w:rsidR="00E3753D">
              <w:rPr>
                <w:rFonts w:ascii="Times New Roman" w:eastAsia="Times New Roman" w:hAnsi="Times New Roman" w:cs="Times New Roman"/>
                <w:sz w:val="24"/>
                <w:szCs w:val="24"/>
              </w:rPr>
              <w:t>Izglītības un zinātnes ministrija, privātās izglītības iestādes</w:t>
            </w:r>
          </w:p>
        </w:tc>
        <w:tc>
          <w:tcPr>
            <w:tcW w:w="2710" w:type="dxa"/>
          </w:tcPr>
          <w:p w14:paraId="02130333" w14:textId="7597B810" w:rsidR="00E3753D" w:rsidRDefault="000C510D" w:rsidP="00A56671">
            <w:pPr>
              <w:jc w:val="center"/>
              <w:rPr>
                <w:rFonts w:ascii="Times New Roman" w:eastAsia="Times New Roman" w:hAnsi="Times New Roman" w:cs="Times New Roman"/>
                <w:sz w:val="24"/>
                <w:szCs w:val="24"/>
              </w:rPr>
            </w:pPr>
            <w:sdt>
              <w:sdtPr>
                <w:tag w:val="goog_rdk_148"/>
                <w:id w:val="865253506"/>
              </w:sdtPr>
              <w:sdtEndPr/>
              <w:sdtContent/>
            </w:sdt>
            <w:r w:rsidR="00E3753D">
              <w:rPr>
                <w:rFonts w:ascii="Times New Roman" w:eastAsia="Times New Roman" w:hAnsi="Times New Roman" w:cs="Times New Roman"/>
                <w:sz w:val="24"/>
                <w:szCs w:val="24"/>
              </w:rPr>
              <w:t>Esošie resursi</w:t>
            </w:r>
            <w:r w:rsidR="00E3753D" w:rsidRPr="0068348F">
              <w:rPr>
                <w:rFonts w:ascii="Times New Roman" w:eastAsia="Times New Roman" w:hAnsi="Times New Roman" w:cs="Times New Roman"/>
                <w:sz w:val="24"/>
                <w:szCs w:val="24"/>
              </w:rPr>
              <w:t xml:space="preserve">/ </w:t>
            </w:r>
          </w:p>
          <w:p w14:paraId="736E975F" w14:textId="77777777" w:rsidR="00E3753D" w:rsidRDefault="00E3753D" w:rsidP="00A56671">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04" w14:textId="52AE417C" w:rsidR="00E3753D" w:rsidRPr="0068348F" w:rsidRDefault="00E3753D" w:rsidP="00A56671">
            <w:pPr>
              <w:jc w:val="center"/>
              <w:rPr>
                <w:rFonts w:ascii="Times New Roman" w:eastAsia="Times New Roman" w:hAnsi="Times New Roman" w:cs="Times New Roman"/>
                <w:sz w:val="24"/>
                <w:szCs w:val="24"/>
              </w:rPr>
            </w:pPr>
          </w:p>
        </w:tc>
        <w:tc>
          <w:tcPr>
            <w:tcW w:w="2251" w:type="dxa"/>
          </w:tcPr>
          <w:p w14:paraId="00000205" w14:textId="799CFF8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15893174" w14:textId="77777777" w:rsidTr="00D6109E">
        <w:tc>
          <w:tcPr>
            <w:tcW w:w="988" w:type="dxa"/>
          </w:tcPr>
          <w:p w14:paraId="00000206"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87" w:type="dxa"/>
          </w:tcPr>
          <w:p w14:paraId="00000207" w14:textId="5AA1BEBC" w:rsidR="00E3753D" w:rsidRPr="00F54D9C" w:rsidRDefault="00E3753D" w:rsidP="009D4E93">
            <w:pP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Nepilngadīgo Ukrainas civiliedzīvotāju (kā arī pilngadīgo Ukrainas civiliedzīvotāju, kuri iepriekš uzsākuši vispārējās izglītības ieguvi) vispārējās izglītības ieguves nodrošināšana valsts, pašvaldības vai privātajās izglītības iestādēs </w:t>
            </w:r>
          </w:p>
        </w:tc>
        <w:tc>
          <w:tcPr>
            <w:tcW w:w="1924" w:type="dxa"/>
          </w:tcPr>
          <w:p w14:paraId="00000208"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00000209" w14:textId="7E9261D5"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 privātās izglītības iestādes, VARAM</w:t>
            </w:r>
          </w:p>
        </w:tc>
        <w:tc>
          <w:tcPr>
            <w:tcW w:w="2710" w:type="dxa"/>
          </w:tcPr>
          <w:p w14:paraId="49BA4FCD" w14:textId="587D3193" w:rsidR="00E3753D" w:rsidRDefault="00E3753D" w:rsidP="00952CA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68348F">
              <w:rPr>
                <w:rFonts w:ascii="Times New Roman" w:eastAsia="Times New Roman" w:hAnsi="Times New Roman" w:cs="Times New Roman"/>
                <w:sz w:val="24"/>
                <w:szCs w:val="24"/>
              </w:rPr>
              <w:t xml:space="preserve">/ </w:t>
            </w:r>
          </w:p>
          <w:p w14:paraId="3ADE0AD8"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0A" w14:textId="6275513C" w:rsidR="00E3753D" w:rsidRPr="0068348F" w:rsidRDefault="00E3753D" w:rsidP="00952CA7">
            <w:pPr>
              <w:jc w:val="center"/>
              <w:rPr>
                <w:rFonts w:ascii="Times New Roman" w:eastAsia="Times New Roman" w:hAnsi="Times New Roman" w:cs="Times New Roman"/>
                <w:sz w:val="24"/>
                <w:szCs w:val="24"/>
              </w:rPr>
            </w:pPr>
          </w:p>
        </w:tc>
        <w:tc>
          <w:tcPr>
            <w:tcW w:w="2251" w:type="dxa"/>
          </w:tcPr>
          <w:p w14:paraId="0000020B" w14:textId="6F4EAD7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0BCAADAD" w14:textId="77777777" w:rsidTr="00D6109E">
        <w:tc>
          <w:tcPr>
            <w:tcW w:w="988" w:type="dxa"/>
          </w:tcPr>
          <w:p w14:paraId="0000020C"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87" w:type="dxa"/>
          </w:tcPr>
          <w:p w14:paraId="0B84C1C2" w14:textId="402EEECB" w:rsidR="00E3753D" w:rsidRDefault="00E3753D" w:rsidP="009D4E93">
            <w:pPr>
              <w:rPr>
                <w:rFonts w:ascii="Times New Roman" w:eastAsia="Times New Roman" w:hAnsi="Times New Roman" w:cs="Times New Roman"/>
                <w:sz w:val="24"/>
                <w:szCs w:val="24"/>
              </w:rPr>
            </w:pPr>
            <w:r w:rsidRPr="00A43526">
              <w:rPr>
                <w:rFonts w:ascii="Times New Roman" w:eastAsia="Times New Roman" w:hAnsi="Times New Roman" w:cs="Times New Roman"/>
                <w:sz w:val="24"/>
                <w:szCs w:val="24"/>
              </w:rPr>
              <w:t xml:space="preserve">Nepilngadīgo Ukrainas civiliedzīvotāju profesionālās vidējās izglītības, tai skaitā iepriekš uzsāktās profesionālās vidējās izglītības ieguve pēc pamatizglītības apguves, kā arī pilngadīgo Ukrainas civiliedzīvotāju iepriekš uzsāktās profesionālās izglītības ieguves turpināšana, apgūstot profesionālās vidējās </w:t>
            </w:r>
            <w:r w:rsidRPr="00A43526">
              <w:rPr>
                <w:rFonts w:ascii="Times New Roman" w:eastAsia="Times New Roman" w:hAnsi="Times New Roman" w:cs="Times New Roman"/>
                <w:sz w:val="24"/>
                <w:szCs w:val="24"/>
              </w:rPr>
              <w:lastRenderedPageBreak/>
              <w:t>izglītības programmas pēc pamatizglītības ieguves valsts vai pašvaldību izglītības iestdēs</w:t>
            </w:r>
          </w:p>
          <w:p w14:paraId="0000020D" w14:textId="5B2EB47B" w:rsidR="00E3753D" w:rsidRPr="00E15BA2" w:rsidRDefault="00E3753D" w:rsidP="009D4E93">
            <w:pPr>
              <w:rPr>
                <w:rFonts w:ascii="Times New Roman" w:eastAsia="Times New Roman" w:hAnsi="Times New Roman" w:cs="Times New Roman"/>
                <w:sz w:val="24"/>
                <w:szCs w:val="24"/>
              </w:rPr>
            </w:pPr>
          </w:p>
        </w:tc>
        <w:tc>
          <w:tcPr>
            <w:tcW w:w="1924" w:type="dxa"/>
          </w:tcPr>
          <w:p w14:paraId="0000020E"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Pašvaldības</w:t>
            </w:r>
          </w:p>
        </w:tc>
        <w:tc>
          <w:tcPr>
            <w:tcW w:w="2410" w:type="dxa"/>
          </w:tcPr>
          <w:p w14:paraId="0000020F" w14:textId="27571417" w:rsidR="00E3753D" w:rsidRDefault="000C510D" w:rsidP="00143B49">
            <w:pPr>
              <w:jc w:val="center"/>
              <w:rPr>
                <w:rFonts w:ascii="Times New Roman" w:eastAsia="Times New Roman" w:hAnsi="Times New Roman" w:cs="Times New Roman"/>
                <w:sz w:val="24"/>
                <w:szCs w:val="24"/>
              </w:rPr>
            </w:pPr>
            <w:sdt>
              <w:sdtPr>
                <w:tag w:val="goog_rdk_152"/>
                <w:id w:val="-1770692776"/>
              </w:sdtPr>
              <w:sdtEndPr/>
              <w:sdtContent>
                <w:r w:rsidR="00E3753D">
                  <w:rPr>
                    <w:rFonts w:ascii="Times New Roman" w:eastAsia="Times New Roman" w:hAnsi="Times New Roman" w:cs="Times New Roman"/>
                    <w:sz w:val="24"/>
                    <w:szCs w:val="24"/>
                  </w:rPr>
                  <w:t xml:space="preserve"> </w:t>
                </w:r>
              </w:sdtContent>
            </w:sdt>
            <w:r w:rsidR="00E3753D">
              <w:rPr>
                <w:rFonts w:ascii="Times New Roman" w:eastAsia="Times New Roman" w:hAnsi="Times New Roman" w:cs="Times New Roman"/>
                <w:sz w:val="24"/>
                <w:szCs w:val="24"/>
              </w:rPr>
              <w:t>Izglītības un zinātnes ministrija, Kultūras ministrija, VARAM</w:t>
            </w:r>
          </w:p>
        </w:tc>
        <w:tc>
          <w:tcPr>
            <w:tcW w:w="2710" w:type="dxa"/>
          </w:tcPr>
          <w:p w14:paraId="5FECC64C" w14:textId="57F30862" w:rsidR="00E3753D" w:rsidRDefault="00E3753D" w:rsidP="00952CA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68348F">
              <w:rPr>
                <w:rFonts w:ascii="Times New Roman" w:eastAsia="Times New Roman" w:hAnsi="Times New Roman" w:cs="Times New Roman"/>
                <w:sz w:val="24"/>
                <w:szCs w:val="24"/>
              </w:rPr>
              <w:t xml:space="preserve">/ </w:t>
            </w:r>
          </w:p>
          <w:p w14:paraId="3DEC025D"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10" w14:textId="4F3C85FB" w:rsidR="00E3753D" w:rsidRPr="0068348F" w:rsidRDefault="00E3753D" w:rsidP="00952CA7">
            <w:pPr>
              <w:jc w:val="center"/>
              <w:rPr>
                <w:rFonts w:ascii="Times New Roman" w:eastAsia="Times New Roman" w:hAnsi="Times New Roman" w:cs="Times New Roman"/>
                <w:sz w:val="24"/>
                <w:szCs w:val="24"/>
              </w:rPr>
            </w:pPr>
          </w:p>
        </w:tc>
        <w:tc>
          <w:tcPr>
            <w:tcW w:w="2251" w:type="dxa"/>
          </w:tcPr>
          <w:p w14:paraId="00000211" w14:textId="7B6B51BF"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66656362" w14:textId="77777777" w:rsidTr="00D6109E">
        <w:tc>
          <w:tcPr>
            <w:tcW w:w="988" w:type="dxa"/>
          </w:tcPr>
          <w:p w14:paraId="00000212"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87" w:type="dxa"/>
          </w:tcPr>
          <w:p w14:paraId="00000213" w14:textId="64B405CA" w:rsidR="00E3753D" w:rsidRDefault="00E3753D" w:rsidP="009D4E93">
            <w:pPr>
              <w:rPr>
                <w:rFonts w:ascii="Times New Roman" w:eastAsia="Times New Roman" w:hAnsi="Times New Roman" w:cs="Times New Roman"/>
                <w:sz w:val="24"/>
                <w:szCs w:val="24"/>
              </w:rPr>
            </w:pPr>
            <w:r w:rsidRPr="00AE27CB">
              <w:rPr>
                <w:rFonts w:ascii="Times New Roman" w:eastAsia="Times New Roman" w:hAnsi="Times New Roman" w:cs="Times New Roman"/>
                <w:sz w:val="24"/>
                <w:szCs w:val="24"/>
              </w:rPr>
              <w:t>Nepilngadīgo Ukrainas civiliedzīvotāju iepriekš uzsāktās profesionālās ievirzes izglītības ieguves turpināšana, apgūstot attiecīgās profesionālās ievirzes izglītības programmas valsts vai pašvaldību izglītības iestādēs</w:t>
            </w:r>
          </w:p>
        </w:tc>
        <w:tc>
          <w:tcPr>
            <w:tcW w:w="1924" w:type="dxa"/>
          </w:tcPr>
          <w:p w14:paraId="00000214"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00000215" w14:textId="51977D52" w:rsidR="00E3753D" w:rsidRDefault="000C510D" w:rsidP="00143B49">
            <w:pPr>
              <w:jc w:val="center"/>
              <w:rPr>
                <w:rFonts w:ascii="Times New Roman" w:eastAsia="Times New Roman" w:hAnsi="Times New Roman" w:cs="Times New Roman"/>
                <w:sz w:val="24"/>
                <w:szCs w:val="24"/>
              </w:rPr>
            </w:pPr>
            <w:sdt>
              <w:sdtPr>
                <w:tag w:val="goog_rdk_155"/>
                <w:id w:val="1978343697"/>
                <w:showingPlcHdr/>
              </w:sdtPr>
              <w:sdtEndPr/>
              <w:sdtContent>
                <w:r w:rsidR="00E3753D">
                  <w:t xml:space="preserve">     </w:t>
                </w:r>
              </w:sdtContent>
            </w:sdt>
            <w:r w:rsidR="00E3753D">
              <w:rPr>
                <w:rFonts w:ascii="Times New Roman" w:eastAsia="Times New Roman" w:hAnsi="Times New Roman" w:cs="Times New Roman"/>
                <w:sz w:val="24"/>
                <w:szCs w:val="24"/>
              </w:rPr>
              <w:t>Izglītības un zinātnes ministrija, Kultūras ministrija, VARAM</w:t>
            </w:r>
          </w:p>
        </w:tc>
        <w:tc>
          <w:tcPr>
            <w:tcW w:w="2710" w:type="dxa"/>
          </w:tcPr>
          <w:p w14:paraId="27C82176" w14:textId="0C4A486F" w:rsidR="00E3753D" w:rsidRDefault="00E3753D" w:rsidP="00952CA7">
            <w:pPr>
              <w:jc w:val="center"/>
              <w:rPr>
                <w:rFonts w:ascii="Times New Roman" w:eastAsia="Times New Roman" w:hAnsi="Times New Roman" w:cs="Times New Roman"/>
                <w:sz w:val="24"/>
                <w:szCs w:val="24"/>
              </w:rPr>
            </w:pPr>
            <w:r w:rsidRPr="00CF05ED">
              <w:rPr>
                <w:rFonts w:ascii="Times New Roman" w:eastAsia="Times New Roman" w:hAnsi="Times New Roman" w:cs="Times New Roman"/>
                <w:sz w:val="24"/>
                <w:szCs w:val="24"/>
              </w:rPr>
              <w:t xml:space="preserve">Esošie resursi/ </w:t>
            </w:r>
          </w:p>
          <w:p w14:paraId="6779171B"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16" w14:textId="3B89928E" w:rsidR="00E3753D" w:rsidRPr="00CF05ED" w:rsidRDefault="00E3753D" w:rsidP="00952CA7">
            <w:pPr>
              <w:jc w:val="center"/>
              <w:rPr>
                <w:rFonts w:ascii="Times New Roman" w:eastAsia="Times New Roman" w:hAnsi="Times New Roman" w:cs="Times New Roman"/>
                <w:sz w:val="24"/>
                <w:szCs w:val="24"/>
              </w:rPr>
            </w:pPr>
          </w:p>
        </w:tc>
        <w:tc>
          <w:tcPr>
            <w:tcW w:w="2251" w:type="dxa"/>
          </w:tcPr>
          <w:p w14:paraId="00000217" w14:textId="5FC37C7C" w:rsidR="00E3753D" w:rsidRPr="00CF05ED" w:rsidRDefault="00E3753D" w:rsidP="00143B49">
            <w:pPr>
              <w:jc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Pastāvīgi</w:t>
            </w:r>
          </w:p>
        </w:tc>
      </w:tr>
      <w:tr w:rsidR="00E3753D" w14:paraId="5AA2957E" w14:textId="77777777" w:rsidTr="00D6109E">
        <w:tc>
          <w:tcPr>
            <w:tcW w:w="988" w:type="dxa"/>
          </w:tcPr>
          <w:p w14:paraId="00000218"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87" w:type="dxa"/>
          </w:tcPr>
          <w:p w14:paraId="00000219" w14:textId="6A9D719D" w:rsidR="00E3753D" w:rsidRPr="003006F9" w:rsidRDefault="00E3753D" w:rsidP="009D4E93">
            <w:pP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Ukrainas civiliedzīvotāju uzņemšana Latvijas augstskolā</w:t>
            </w:r>
            <w:r>
              <w:rPr>
                <w:rFonts w:ascii="Times New Roman" w:eastAsia="Times New Roman" w:hAnsi="Times New Roman" w:cs="Times New Roman"/>
                <w:sz w:val="24"/>
                <w:szCs w:val="24"/>
              </w:rPr>
              <w:t xml:space="preserve"> (tajā skaitā rezidentūrā)</w:t>
            </w:r>
            <w:r w:rsidRPr="005D3478">
              <w:rPr>
                <w:rFonts w:ascii="Times New Roman" w:eastAsia="Times New Roman" w:hAnsi="Times New Roman" w:cs="Times New Roman"/>
                <w:sz w:val="24"/>
                <w:szCs w:val="24"/>
              </w:rPr>
              <w:t xml:space="preserve"> vai koledžā</w:t>
            </w:r>
          </w:p>
        </w:tc>
        <w:tc>
          <w:tcPr>
            <w:tcW w:w="1924" w:type="dxa"/>
          </w:tcPr>
          <w:p w14:paraId="0000021A" w14:textId="709B29D4"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410" w:type="dxa"/>
          </w:tcPr>
          <w:p w14:paraId="0000021B"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izglītības attīstības aģentūra, augstskolas, koledžas</w:t>
            </w:r>
          </w:p>
        </w:tc>
        <w:tc>
          <w:tcPr>
            <w:tcW w:w="2710" w:type="dxa"/>
          </w:tcPr>
          <w:p w14:paraId="4DAE66A0" w14:textId="243EDC08" w:rsidR="00E3753D" w:rsidRDefault="00E3753D" w:rsidP="00952CA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68348F">
              <w:rPr>
                <w:rFonts w:ascii="Times New Roman" w:eastAsia="Times New Roman" w:hAnsi="Times New Roman" w:cs="Times New Roman"/>
                <w:sz w:val="24"/>
                <w:szCs w:val="24"/>
              </w:rPr>
              <w:t xml:space="preserve">/ </w:t>
            </w:r>
          </w:p>
          <w:p w14:paraId="3966D310"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1C" w14:textId="5868F5E6" w:rsidR="00E3753D" w:rsidRPr="0068348F" w:rsidRDefault="00E3753D" w:rsidP="00952CA7">
            <w:pPr>
              <w:jc w:val="center"/>
              <w:rPr>
                <w:rFonts w:ascii="Times New Roman" w:eastAsia="Times New Roman" w:hAnsi="Times New Roman" w:cs="Times New Roman"/>
                <w:sz w:val="24"/>
                <w:szCs w:val="24"/>
              </w:rPr>
            </w:pPr>
          </w:p>
        </w:tc>
        <w:tc>
          <w:tcPr>
            <w:tcW w:w="2251" w:type="dxa"/>
          </w:tcPr>
          <w:p w14:paraId="0000021E" w14:textId="698B7DBB" w:rsidR="00E3753D" w:rsidRPr="00564A9D" w:rsidRDefault="00E3753D" w:rsidP="00143B49">
            <w:pPr>
              <w:jc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Pastāvīgi</w:t>
            </w:r>
          </w:p>
        </w:tc>
      </w:tr>
      <w:tr w:rsidR="00E3753D" w14:paraId="2A4DFC62" w14:textId="77777777" w:rsidTr="00D6109E">
        <w:tc>
          <w:tcPr>
            <w:tcW w:w="988" w:type="dxa"/>
          </w:tcPr>
          <w:p w14:paraId="0000021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87" w:type="dxa"/>
          </w:tcPr>
          <w:p w14:paraId="00000220" w14:textId="75598C11" w:rsidR="00E3753D" w:rsidRPr="0016483B" w:rsidRDefault="00E3753D" w:rsidP="009D4E93">
            <w:pPr>
              <w:rPr>
                <w:rFonts w:ascii="Times New Roman" w:eastAsia="Times New Roman" w:hAnsi="Times New Roman" w:cs="Times New Roman"/>
                <w:sz w:val="24"/>
                <w:szCs w:val="24"/>
              </w:rPr>
            </w:pPr>
            <w:r>
              <w:rPr>
                <w:rFonts w:ascii="Times New Roman" w:hAnsi="Times New Roman" w:cs="Times New Roman"/>
                <w:color w:val="212529"/>
                <w:sz w:val="24"/>
                <w:szCs w:val="24"/>
              </w:rPr>
              <w:t xml:space="preserve">Atbalsta sniegšana </w:t>
            </w:r>
            <w:r w:rsidRPr="0016483B">
              <w:rPr>
                <w:rFonts w:ascii="Times New Roman" w:hAnsi="Times New Roman" w:cs="Times New Roman"/>
                <w:color w:val="212529"/>
                <w:sz w:val="24"/>
                <w:szCs w:val="24"/>
              </w:rPr>
              <w:t>Ukrainas civiliedzīvotāj</w:t>
            </w:r>
            <w:r>
              <w:rPr>
                <w:rFonts w:ascii="Times New Roman" w:hAnsi="Times New Roman" w:cs="Times New Roman"/>
                <w:color w:val="212529"/>
                <w:sz w:val="24"/>
                <w:szCs w:val="24"/>
              </w:rPr>
              <w:t xml:space="preserve">iem zinātniskās darbības turpināšanā, </w:t>
            </w:r>
            <w:r w:rsidRPr="0016483B">
              <w:rPr>
                <w:rFonts w:ascii="Times New Roman" w:hAnsi="Times New Roman" w:cs="Times New Roman"/>
                <w:color w:val="212529"/>
                <w:sz w:val="24"/>
                <w:szCs w:val="24"/>
              </w:rPr>
              <w:t>turpinot piešķirt Ukrainas pētniekiem Pētniecības stipendijas</w:t>
            </w:r>
            <w:r>
              <w:rPr>
                <w:rFonts w:ascii="Times New Roman" w:hAnsi="Times New Roman" w:cs="Times New Roman"/>
                <w:color w:val="212529"/>
                <w:sz w:val="24"/>
                <w:szCs w:val="24"/>
              </w:rPr>
              <w:t xml:space="preserve">. </w:t>
            </w:r>
            <w:r w:rsidRPr="0016483B">
              <w:rPr>
                <w:rFonts w:ascii="Times New Roman" w:hAnsi="Times New Roman" w:cs="Times New Roman"/>
                <w:color w:val="212529"/>
                <w:sz w:val="24"/>
                <w:szCs w:val="24"/>
              </w:rPr>
              <w:t xml:space="preserve"> </w:t>
            </w:r>
          </w:p>
        </w:tc>
        <w:tc>
          <w:tcPr>
            <w:tcW w:w="1924" w:type="dxa"/>
          </w:tcPr>
          <w:p w14:paraId="00000221"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410" w:type="dxa"/>
          </w:tcPr>
          <w:p w14:paraId="00000223" w14:textId="3F7E6B0E" w:rsidR="00E3753D" w:rsidRDefault="00E3753D" w:rsidP="00143B49">
            <w:pPr>
              <w:jc w:val="center"/>
              <w:rPr>
                <w:rFonts w:ascii="Times New Roman" w:eastAsia="Times New Roman" w:hAnsi="Times New Roman" w:cs="Times New Roman"/>
                <w:sz w:val="24"/>
                <w:szCs w:val="24"/>
              </w:rPr>
            </w:pPr>
            <w:r w:rsidRPr="0016483B">
              <w:rPr>
                <w:rFonts w:ascii="Times New Roman" w:eastAsia="Times New Roman" w:hAnsi="Times New Roman" w:cs="Times New Roman"/>
                <w:sz w:val="24"/>
                <w:szCs w:val="24"/>
              </w:rPr>
              <w:t>Valsts izglītības attīstības aģentūra, Zinātniskās institūcijas</w:t>
            </w:r>
            <w:r w:rsidRPr="00BB706E">
              <w:rPr>
                <w:rFonts w:ascii="Times New Roman" w:eastAsia="Times New Roman" w:hAnsi="Times New Roman" w:cs="Times New Roman"/>
                <w:sz w:val="24"/>
                <w:szCs w:val="24"/>
              </w:rPr>
              <w:t>, Latvijas Zinātnes padome</w:t>
            </w:r>
            <w:r w:rsidRPr="00BB706E" w:rsidDel="000D7196">
              <w:rPr>
                <w:rFonts w:ascii="Times New Roman" w:eastAsia="Times New Roman" w:hAnsi="Times New Roman" w:cs="Times New Roman"/>
                <w:sz w:val="24"/>
                <w:szCs w:val="24"/>
              </w:rPr>
              <w:t xml:space="preserve"> </w:t>
            </w:r>
          </w:p>
        </w:tc>
        <w:tc>
          <w:tcPr>
            <w:tcW w:w="2710" w:type="dxa"/>
          </w:tcPr>
          <w:p w14:paraId="6E47128C" w14:textId="075F4F95" w:rsidR="00E3753D" w:rsidRDefault="00E3753D" w:rsidP="00952CA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Pr="0068348F">
              <w:rPr>
                <w:rFonts w:ascii="Times New Roman" w:eastAsia="Times New Roman" w:hAnsi="Times New Roman" w:cs="Times New Roman"/>
                <w:sz w:val="24"/>
                <w:szCs w:val="24"/>
              </w:rPr>
              <w:t xml:space="preserve">/ </w:t>
            </w:r>
          </w:p>
          <w:p w14:paraId="218EFF42"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24" w14:textId="01D54866" w:rsidR="00E3753D" w:rsidRPr="0068348F" w:rsidRDefault="00E3753D" w:rsidP="00952CA7">
            <w:pPr>
              <w:jc w:val="center"/>
              <w:rPr>
                <w:rFonts w:ascii="Times New Roman" w:eastAsia="Times New Roman" w:hAnsi="Times New Roman" w:cs="Times New Roman"/>
                <w:sz w:val="24"/>
                <w:szCs w:val="24"/>
              </w:rPr>
            </w:pPr>
          </w:p>
        </w:tc>
        <w:tc>
          <w:tcPr>
            <w:tcW w:w="2251" w:type="dxa"/>
          </w:tcPr>
          <w:p w14:paraId="00000225" w14:textId="27636339" w:rsidR="00E3753D" w:rsidRPr="003C3CEA" w:rsidRDefault="00E3753D" w:rsidP="00143B49">
            <w:pPr>
              <w:jc w:val="center"/>
              <w:rPr>
                <w:rFonts w:ascii="Times New Roman" w:eastAsia="Times New Roman" w:hAnsi="Times New Roman" w:cs="Times New Roman"/>
                <w:i/>
                <w:sz w:val="24"/>
                <w:szCs w:val="24"/>
                <w:u w:val="single"/>
              </w:rPr>
            </w:pPr>
            <w:r>
              <w:rPr>
                <w:rFonts w:ascii="Times New Roman" w:eastAsia="Times New Roman" w:hAnsi="Times New Roman" w:cs="Times New Roman"/>
                <w:sz w:val="24"/>
                <w:szCs w:val="24"/>
              </w:rPr>
              <w:t>Pastāvīgi</w:t>
            </w:r>
          </w:p>
        </w:tc>
      </w:tr>
      <w:tr w:rsidR="00E3753D" w14:paraId="36F8EAC2" w14:textId="77777777" w:rsidTr="00D6109E">
        <w:tc>
          <w:tcPr>
            <w:tcW w:w="988" w:type="dxa"/>
          </w:tcPr>
          <w:p w14:paraId="1594BA5E" w14:textId="228B09D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87" w:type="dxa"/>
          </w:tcPr>
          <w:p w14:paraId="05BE61D6" w14:textId="1141561E" w:rsidR="00E3753D" w:rsidRDefault="00E3753D" w:rsidP="009D4E93">
            <w:pPr>
              <w:rPr>
                <w:rFonts w:ascii="Times New Roman" w:eastAsia="Times New Roman" w:hAnsi="Times New Roman" w:cs="Times New Roman"/>
                <w:sz w:val="24"/>
                <w:szCs w:val="24"/>
              </w:rPr>
            </w:pPr>
            <w:r w:rsidRPr="00D01854">
              <w:rPr>
                <w:rFonts w:ascii="Times New Roman" w:eastAsia="Times New Roman" w:hAnsi="Times New Roman" w:cs="Times New Roman"/>
                <w:sz w:val="24"/>
                <w:szCs w:val="24"/>
              </w:rPr>
              <w:t>Brīvpusdien</w:t>
            </w:r>
            <w:r>
              <w:rPr>
                <w:rFonts w:ascii="Times New Roman" w:eastAsia="Times New Roman" w:hAnsi="Times New Roman" w:cs="Times New Roman"/>
                <w:sz w:val="24"/>
                <w:szCs w:val="24"/>
              </w:rPr>
              <w:t>u nodrošināšana</w:t>
            </w:r>
            <w:r w:rsidRPr="00D018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D01854">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D01854">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D01854">
              <w:rPr>
                <w:rFonts w:ascii="Times New Roman" w:eastAsia="Times New Roman" w:hAnsi="Times New Roman" w:cs="Times New Roman"/>
                <w:sz w:val="24"/>
                <w:szCs w:val="24"/>
              </w:rPr>
              <w:t>klase</w:t>
            </w:r>
            <w:r>
              <w:rPr>
                <w:rFonts w:ascii="Times New Roman" w:eastAsia="Times New Roman" w:hAnsi="Times New Roman" w:cs="Times New Roman"/>
                <w:sz w:val="24"/>
                <w:szCs w:val="24"/>
              </w:rPr>
              <w:t>)</w:t>
            </w:r>
          </w:p>
        </w:tc>
        <w:tc>
          <w:tcPr>
            <w:tcW w:w="1924" w:type="dxa"/>
          </w:tcPr>
          <w:p w14:paraId="73BC1416" w14:textId="4158ED8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115B812D" w14:textId="7674C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710" w:type="dxa"/>
          </w:tcPr>
          <w:p w14:paraId="0C0FB208"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7E7749E0" w14:textId="3B4F45D9" w:rsidR="00E3753D" w:rsidRPr="005D3DB0" w:rsidRDefault="00E3753D" w:rsidP="00143B49">
            <w:pPr>
              <w:jc w:val="center"/>
              <w:rPr>
                <w:rFonts w:ascii="Times New Roman" w:eastAsia="Times New Roman" w:hAnsi="Times New Roman" w:cs="Times New Roman"/>
                <w:sz w:val="24"/>
                <w:szCs w:val="24"/>
              </w:rPr>
            </w:pPr>
          </w:p>
        </w:tc>
        <w:tc>
          <w:tcPr>
            <w:tcW w:w="2251" w:type="dxa"/>
          </w:tcPr>
          <w:p w14:paraId="415A0EDC" w14:textId="635221C7" w:rsidR="00E3753D" w:rsidRPr="005D3DB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Pastāvīgi</w:t>
            </w:r>
          </w:p>
        </w:tc>
      </w:tr>
      <w:tr w:rsidR="00E3753D" w14:paraId="48A8C43E" w14:textId="77777777" w:rsidTr="00D6109E">
        <w:tc>
          <w:tcPr>
            <w:tcW w:w="988" w:type="dxa"/>
          </w:tcPr>
          <w:p w14:paraId="23360126" w14:textId="210C5DA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87" w:type="dxa"/>
          </w:tcPr>
          <w:p w14:paraId="69D6C354" w14:textId="6A4D9123" w:rsidR="00E3753D" w:rsidRDefault="00E3753D" w:rsidP="009D4E93">
            <w:pPr>
              <w:rPr>
                <w:rFonts w:ascii="Times New Roman" w:eastAsia="Times New Roman" w:hAnsi="Times New Roman" w:cs="Times New Roman"/>
                <w:sz w:val="24"/>
                <w:szCs w:val="24"/>
              </w:rPr>
            </w:pPr>
            <w:r w:rsidRPr="00D01854">
              <w:rPr>
                <w:rFonts w:ascii="Times New Roman" w:eastAsia="Times New Roman" w:hAnsi="Times New Roman" w:cs="Times New Roman"/>
                <w:sz w:val="24"/>
                <w:szCs w:val="24"/>
              </w:rPr>
              <w:t>Asistenta pakalpojum</w:t>
            </w:r>
            <w:r>
              <w:rPr>
                <w:rFonts w:ascii="Times New Roman" w:eastAsia="Times New Roman" w:hAnsi="Times New Roman" w:cs="Times New Roman"/>
                <w:sz w:val="24"/>
                <w:szCs w:val="24"/>
              </w:rPr>
              <w:t>u nodrošināšana</w:t>
            </w:r>
            <w:r w:rsidRPr="00D01854">
              <w:rPr>
                <w:rFonts w:ascii="Times New Roman" w:eastAsia="Times New Roman" w:hAnsi="Times New Roman" w:cs="Times New Roman"/>
                <w:sz w:val="24"/>
                <w:szCs w:val="24"/>
              </w:rPr>
              <w:t xml:space="preserve"> izglītības iestādē</w:t>
            </w:r>
          </w:p>
        </w:tc>
        <w:tc>
          <w:tcPr>
            <w:tcW w:w="1924" w:type="dxa"/>
          </w:tcPr>
          <w:p w14:paraId="6F105404" w14:textId="131C72C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410" w:type="dxa"/>
          </w:tcPr>
          <w:p w14:paraId="607409DF" w14:textId="456B436F"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710" w:type="dxa"/>
          </w:tcPr>
          <w:p w14:paraId="6D6F6A91"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5EABA9EB" w14:textId="33066D93" w:rsidR="00E3753D" w:rsidRPr="005D3DB0" w:rsidRDefault="00E3753D" w:rsidP="00143B49">
            <w:pPr>
              <w:jc w:val="center"/>
              <w:rPr>
                <w:rFonts w:ascii="Times New Roman" w:eastAsia="Times New Roman" w:hAnsi="Times New Roman" w:cs="Times New Roman"/>
                <w:sz w:val="24"/>
                <w:szCs w:val="24"/>
              </w:rPr>
            </w:pPr>
          </w:p>
        </w:tc>
        <w:tc>
          <w:tcPr>
            <w:tcW w:w="2251" w:type="dxa"/>
          </w:tcPr>
          <w:p w14:paraId="7AA28A83" w14:textId="19638DE8" w:rsidR="00E3753D" w:rsidRPr="005D3DB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2DE25AB5" w14:textId="77777777" w:rsidTr="00D6109E">
        <w:tc>
          <w:tcPr>
            <w:tcW w:w="988" w:type="dxa"/>
          </w:tcPr>
          <w:p w14:paraId="22131246" w14:textId="09CFA990" w:rsidR="00E3753D" w:rsidRPr="00B11A99" w:rsidRDefault="00E3753D" w:rsidP="00143B49">
            <w:pPr>
              <w:jc w:val="center"/>
              <w:rPr>
                <w:rFonts w:ascii="Times New Roman" w:eastAsia="Times New Roman" w:hAnsi="Times New Roman" w:cs="Times New Roman"/>
                <w:sz w:val="24"/>
                <w:szCs w:val="24"/>
                <w:highlight w:val="green"/>
              </w:rPr>
            </w:pPr>
            <w:r w:rsidRPr="00087944">
              <w:rPr>
                <w:rFonts w:ascii="Times New Roman" w:eastAsia="Times New Roman" w:hAnsi="Times New Roman" w:cs="Times New Roman"/>
                <w:sz w:val="24"/>
                <w:szCs w:val="24"/>
              </w:rPr>
              <w:t>6.9.</w:t>
            </w:r>
          </w:p>
        </w:tc>
        <w:tc>
          <w:tcPr>
            <w:tcW w:w="3887" w:type="dxa"/>
          </w:tcPr>
          <w:p w14:paraId="50B0BFC6" w14:textId="6754A818" w:rsidR="00E3753D" w:rsidRPr="00B11A99" w:rsidRDefault="00E3753D" w:rsidP="009D4E93">
            <w:pPr>
              <w:rPr>
                <w:rFonts w:ascii="Times New Roman" w:eastAsia="Times New Roman" w:hAnsi="Times New Roman" w:cs="Times New Roman"/>
                <w:i/>
                <w:sz w:val="20"/>
                <w:szCs w:val="20"/>
                <w:highlight w:val="green"/>
              </w:rPr>
            </w:pPr>
            <w:r w:rsidRPr="0016483B">
              <w:rPr>
                <w:rFonts w:ascii="Times New Roman" w:eastAsia="Times New Roman" w:hAnsi="Times New Roman" w:cs="Times New Roman"/>
                <w:sz w:val="24"/>
                <w:szCs w:val="24"/>
              </w:rPr>
              <w:t>Atbalsts neformālās izgl</w:t>
            </w:r>
            <w:r>
              <w:rPr>
                <w:rFonts w:ascii="Times New Roman" w:eastAsia="Times New Roman" w:hAnsi="Times New Roman" w:cs="Times New Roman"/>
                <w:sz w:val="24"/>
                <w:szCs w:val="24"/>
              </w:rPr>
              <w:t xml:space="preserve">ītības pasākumu nodrošināšanai, tajā skaitā latviešu </w:t>
            </w:r>
            <w:proofErr w:type="spellStart"/>
            <w:r>
              <w:rPr>
                <w:rFonts w:ascii="Times New Roman" w:eastAsia="Times New Roman" w:hAnsi="Times New Roman" w:cs="Times New Roman"/>
                <w:sz w:val="24"/>
                <w:szCs w:val="24"/>
              </w:rPr>
              <w:t>valodes</w:t>
            </w:r>
            <w:proofErr w:type="spellEnd"/>
            <w:r>
              <w:rPr>
                <w:rFonts w:ascii="Times New Roman" w:eastAsia="Times New Roman" w:hAnsi="Times New Roman" w:cs="Times New Roman"/>
                <w:sz w:val="24"/>
                <w:szCs w:val="24"/>
              </w:rPr>
              <w:t xml:space="preserve"> apguvei. </w:t>
            </w:r>
            <w:r w:rsidRPr="0016483B">
              <w:rPr>
                <w:rFonts w:ascii="Times New Roman" w:eastAsia="Times New Roman" w:hAnsi="Times New Roman" w:cs="Times New Roman"/>
                <w:sz w:val="24"/>
                <w:szCs w:val="24"/>
              </w:rPr>
              <w:t xml:space="preserve"> </w:t>
            </w:r>
          </w:p>
        </w:tc>
        <w:tc>
          <w:tcPr>
            <w:tcW w:w="1924" w:type="dxa"/>
          </w:tcPr>
          <w:p w14:paraId="27B9FF8C" w14:textId="3F7B0989" w:rsidR="00E3753D" w:rsidRPr="00B11A99" w:rsidRDefault="00E3753D" w:rsidP="00143B49">
            <w:pPr>
              <w:jc w:val="center"/>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 xml:space="preserve">Izglītības un zinātnes ministrija, </w:t>
            </w:r>
          </w:p>
        </w:tc>
        <w:tc>
          <w:tcPr>
            <w:tcW w:w="2410" w:type="dxa"/>
          </w:tcPr>
          <w:p w14:paraId="17FBD5FE" w14:textId="6E9B0CB2" w:rsidR="00E3753D" w:rsidRPr="0016483B" w:rsidRDefault="00E3753D" w:rsidP="00143B49">
            <w:pPr>
              <w:jc w:val="center"/>
              <w:rPr>
                <w:rFonts w:ascii="Times New Roman" w:eastAsia="Times New Roman" w:hAnsi="Times New Roman" w:cs="Times New Roman"/>
                <w:sz w:val="24"/>
                <w:szCs w:val="24"/>
              </w:rPr>
            </w:pPr>
            <w:r w:rsidRPr="0016483B">
              <w:rPr>
                <w:rFonts w:ascii="Times New Roman" w:eastAsia="Times New Roman" w:hAnsi="Times New Roman" w:cs="Times New Roman"/>
                <w:sz w:val="24"/>
                <w:szCs w:val="24"/>
              </w:rPr>
              <w:t>Valsts izglītības satura centrs, pašvaldības</w:t>
            </w:r>
            <w:r w:rsidR="00D6109E">
              <w:rPr>
                <w:rFonts w:ascii="Times New Roman" w:eastAsia="Times New Roman" w:hAnsi="Times New Roman" w:cs="Times New Roman"/>
                <w:sz w:val="24"/>
                <w:szCs w:val="24"/>
              </w:rPr>
              <w:t>,</w:t>
            </w:r>
          </w:p>
          <w:p w14:paraId="258D77ED" w14:textId="334D2786" w:rsidR="00E3753D" w:rsidRPr="0016483B" w:rsidRDefault="00E3753D" w:rsidP="00143B49">
            <w:pPr>
              <w:jc w:val="center"/>
              <w:rPr>
                <w:rFonts w:ascii="Times New Roman" w:eastAsia="Times New Roman" w:hAnsi="Times New Roman" w:cs="Times New Roman"/>
                <w:sz w:val="24"/>
                <w:szCs w:val="24"/>
              </w:rPr>
            </w:pPr>
            <w:r w:rsidRPr="0016483B">
              <w:rPr>
                <w:rFonts w:ascii="Times New Roman" w:eastAsia="Times New Roman" w:hAnsi="Times New Roman" w:cs="Times New Roman"/>
                <w:sz w:val="24"/>
                <w:szCs w:val="24"/>
              </w:rPr>
              <w:t>Ukrainas kopienas NVO</w:t>
            </w:r>
          </w:p>
        </w:tc>
        <w:tc>
          <w:tcPr>
            <w:tcW w:w="2710" w:type="dxa"/>
          </w:tcPr>
          <w:p w14:paraId="00825A61"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3F3E7F50" w14:textId="6AF7092F" w:rsidR="00E3753D" w:rsidRPr="0016483B" w:rsidRDefault="00E3753D" w:rsidP="00143B49">
            <w:pPr>
              <w:jc w:val="center"/>
              <w:rPr>
                <w:rFonts w:ascii="Times New Roman" w:eastAsia="Times New Roman" w:hAnsi="Times New Roman" w:cs="Times New Roman"/>
                <w:sz w:val="24"/>
                <w:szCs w:val="24"/>
              </w:rPr>
            </w:pPr>
          </w:p>
        </w:tc>
        <w:tc>
          <w:tcPr>
            <w:tcW w:w="2251" w:type="dxa"/>
          </w:tcPr>
          <w:p w14:paraId="5BA6ED16" w14:textId="39F5696D"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2715B574" w14:textId="77777777" w:rsidTr="00E3753D">
        <w:tc>
          <w:tcPr>
            <w:tcW w:w="14170" w:type="dxa"/>
            <w:gridSpan w:val="6"/>
            <w:shd w:val="clear" w:color="auto" w:fill="DEEAF6" w:themeFill="accent1" w:themeFillTint="33"/>
          </w:tcPr>
          <w:p w14:paraId="00000239" w14:textId="4BD03D9A"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Veselības aprūpes pakalpojumi</w:t>
            </w:r>
          </w:p>
        </w:tc>
      </w:tr>
      <w:tr w:rsidR="00E3753D" w14:paraId="06DEE262" w14:textId="77777777" w:rsidTr="00D6109E">
        <w:tc>
          <w:tcPr>
            <w:tcW w:w="988" w:type="dxa"/>
          </w:tcPr>
          <w:p w14:paraId="0000023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887" w:type="dxa"/>
          </w:tcPr>
          <w:p w14:paraId="00000240" w14:textId="2B66C28F"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Neatliekamās medicīniskās palīdzības nodrošināšana</w:t>
            </w:r>
          </w:p>
        </w:tc>
        <w:tc>
          <w:tcPr>
            <w:tcW w:w="1924" w:type="dxa"/>
          </w:tcPr>
          <w:p w14:paraId="00000241"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Veselības ministrija</w:t>
            </w:r>
          </w:p>
        </w:tc>
        <w:tc>
          <w:tcPr>
            <w:tcW w:w="2410" w:type="dxa"/>
          </w:tcPr>
          <w:p w14:paraId="00000242"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NMPD</w:t>
            </w:r>
          </w:p>
        </w:tc>
        <w:tc>
          <w:tcPr>
            <w:tcW w:w="2710" w:type="dxa"/>
          </w:tcPr>
          <w:p w14:paraId="75F48AE4"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43" w14:textId="36F39B0C"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244"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2F9F88C4" w14:textId="77777777" w:rsidTr="00D6109E">
        <w:tc>
          <w:tcPr>
            <w:tcW w:w="988" w:type="dxa"/>
          </w:tcPr>
          <w:p w14:paraId="0000024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887" w:type="dxa"/>
          </w:tcPr>
          <w:p w14:paraId="00000246" w14:textId="7557A463"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Primārās, sekundārās un ambulatorās veselības aprūpes nodrošināšana</w:t>
            </w:r>
          </w:p>
        </w:tc>
        <w:tc>
          <w:tcPr>
            <w:tcW w:w="1924" w:type="dxa"/>
          </w:tcPr>
          <w:p w14:paraId="00000247"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Veselības ministrija</w:t>
            </w:r>
          </w:p>
        </w:tc>
        <w:tc>
          <w:tcPr>
            <w:tcW w:w="2410" w:type="dxa"/>
          </w:tcPr>
          <w:p w14:paraId="00000248"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Nacionālais veselības dienests, ārstniecības iestādes</w:t>
            </w:r>
          </w:p>
        </w:tc>
        <w:tc>
          <w:tcPr>
            <w:tcW w:w="2710" w:type="dxa"/>
          </w:tcPr>
          <w:p w14:paraId="0BFF793B"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49" w14:textId="443D262A"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0000024A"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55D785A" w14:textId="77777777" w:rsidTr="00D6109E">
        <w:tc>
          <w:tcPr>
            <w:tcW w:w="988" w:type="dxa"/>
          </w:tcPr>
          <w:p w14:paraId="7EB669CA" w14:textId="35BD312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3887" w:type="dxa"/>
          </w:tcPr>
          <w:p w14:paraId="3705736D" w14:textId="5034F781" w:rsidR="00E3753D" w:rsidRPr="00C225F0" w:rsidRDefault="00E3753D" w:rsidP="009D4E93">
            <w:pP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Valsts materiālo rezervju resursu iesaistīšana</w:t>
            </w:r>
            <w:r>
              <w:rPr>
                <w:rFonts w:ascii="Times New Roman" w:eastAsia="Times New Roman" w:hAnsi="Times New Roman" w:cs="Times New Roman"/>
                <w:sz w:val="24"/>
                <w:szCs w:val="24"/>
              </w:rPr>
              <w:t>, ja</w:t>
            </w:r>
            <w:r w:rsidRPr="00C225F0">
              <w:rPr>
                <w:rFonts w:ascii="Times New Roman" w:eastAsia="Times New Roman" w:hAnsi="Times New Roman" w:cs="Times New Roman"/>
                <w:sz w:val="24"/>
                <w:szCs w:val="24"/>
              </w:rPr>
              <w:t xml:space="preserve"> nepieciešams </w:t>
            </w:r>
          </w:p>
        </w:tc>
        <w:tc>
          <w:tcPr>
            <w:tcW w:w="1924" w:type="dxa"/>
          </w:tcPr>
          <w:p w14:paraId="6729FEFA" w14:textId="4D1D52DA"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410" w:type="dxa"/>
          </w:tcPr>
          <w:p w14:paraId="5127A99E" w14:textId="56185854" w:rsidR="00E3753D" w:rsidRPr="00920EC2" w:rsidRDefault="00E3753D" w:rsidP="00143B49">
            <w:pPr>
              <w:jc w:val="center"/>
              <w:rPr>
                <w:rFonts w:ascii="Times New Roman" w:eastAsia="Times New Roman" w:hAnsi="Times New Roman" w:cs="Times New Roman"/>
                <w:sz w:val="24"/>
                <w:szCs w:val="24"/>
              </w:rPr>
            </w:pPr>
            <w:r w:rsidRPr="00920EC2">
              <w:rPr>
                <w:rFonts w:ascii="Times New Roman" w:eastAsia="Times New Roman" w:hAnsi="Times New Roman" w:cs="Times New Roman"/>
                <w:sz w:val="24"/>
                <w:szCs w:val="24"/>
              </w:rPr>
              <w:t>NMPD</w:t>
            </w:r>
          </w:p>
        </w:tc>
        <w:tc>
          <w:tcPr>
            <w:tcW w:w="2710" w:type="dxa"/>
          </w:tcPr>
          <w:p w14:paraId="6D8E82A0"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Budžeta resora "74. Gadskārtējā valsts budžeta izpildes procesā pārdalāmais finansējums" </w:t>
            </w:r>
            <w:r w:rsidRPr="00143B49">
              <w:rPr>
                <w:rFonts w:ascii="Times New Roman" w:eastAsia="Times New Roman" w:hAnsi="Times New Roman" w:cs="Times New Roman"/>
                <w:sz w:val="24"/>
                <w:szCs w:val="24"/>
              </w:rPr>
              <w:lastRenderedPageBreak/>
              <w:t>atsevišķā programmā plānotais finansējums</w:t>
            </w:r>
          </w:p>
          <w:p w14:paraId="79A2E258" w14:textId="7B69CDB3"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78D242E6" w14:textId="3BB8CF1A"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lastRenderedPageBreak/>
              <w:t>Pēc nepieciešamības</w:t>
            </w:r>
          </w:p>
        </w:tc>
      </w:tr>
      <w:tr w:rsidR="00E3753D" w14:paraId="231CCC89" w14:textId="77777777" w:rsidTr="00D6109E">
        <w:tc>
          <w:tcPr>
            <w:tcW w:w="988" w:type="dxa"/>
          </w:tcPr>
          <w:p w14:paraId="129EC7C5" w14:textId="104D3355" w:rsidR="00E3753D" w:rsidDel="00DA766D" w:rsidRDefault="00E3753D" w:rsidP="00143B49">
            <w:pPr>
              <w:jc w:val="center"/>
              <w:rPr>
                <w:rFonts w:ascii="Times New Roman" w:eastAsia="Times New Roman" w:hAnsi="Times New Roman" w:cs="Times New Roman"/>
                <w:sz w:val="24"/>
                <w:szCs w:val="24"/>
              </w:rPr>
            </w:pPr>
            <w:r w:rsidRPr="001F159E">
              <w:rPr>
                <w:rFonts w:ascii="Times New Roman" w:eastAsia="Times New Roman" w:hAnsi="Times New Roman" w:cs="Times New Roman"/>
                <w:sz w:val="24"/>
                <w:szCs w:val="24"/>
              </w:rPr>
              <w:t xml:space="preserve">7.4. </w:t>
            </w:r>
          </w:p>
        </w:tc>
        <w:tc>
          <w:tcPr>
            <w:tcW w:w="3887" w:type="dxa"/>
          </w:tcPr>
          <w:p w14:paraId="70629160" w14:textId="7CB70F2E" w:rsidR="00E3753D" w:rsidRPr="00C225F0" w:rsidDel="00DA766D" w:rsidRDefault="00E3753D" w:rsidP="009D4E93">
            <w:pPr>
              <w:rPr>
                <w:rFonts w:ascii="Times New Roman" w:eastAsia="Times New Roman" w:hAnsi="Times New Roman" w:cs="Times New Roman"/>
                <w:sz w:val="24"/>
                <w:szCs w:val="24"/>
              </w:rPr>
            </w:pPr>
            <w:r w:rsidRPr="001F159E">
              <w:rPr>
                <w:rFonts w:ascii="Times New Roman" w:eastAsia="Times New Roman" w:hAnsi="Times New Roman" w:cs="Times New Roman"/>
                <w:sz w:val="24"/>
                <w:szCs w:val="24"/>
              </w:rPr>
              <w:t>Pacientu medicīniskā transportēšana no ārvalsts ārstniecības iestādes uz stacionāro ārstniecības iestādi Latvijā  saskaņā ar vienošanos starptautiskās palīdzības ietvaros</w:t>
            </w:r>
          </w:p>
        </w:tc>
        <w:tc>
          <w:tcPr>
            <w:tcW w:w="1924" w:type="dxa"/>
          </w:tcPr>
          <w:p w14:paraId="107014A7" w14:textId="15CE469C" w:rsidR="00E3753D" w:rsidRPr="00C225F0" w:rsidDel="00DA766D" w:rsidRDefault="00E3753D" w:rsidP="00143B49">
            <w:pPr>
              <w:jc w:val="center"/>
              <w:rPr>
                <w:rFonts w:ascii="Times New Roman" w:eastAsia="Times New Roman" w:hAnsi="Times New Roman" w:cs="Times New Roman"/>
                <w:sz w:val="24"/>
                <w:szCs w:val="24"/>
              </w:rPr>
            </w:pPr>
            <w:r w:rsidRPr="001F159E">
              <w:rPr>
                <w:rFonts w:ascii="Times New Roman" w:eastAsia="Times New Roman" w:hAnsi="Times New Roman" w:cs="Times New Roman"/>
                <w:sz w:val="24"/>
                <w:szCs w:val="24"/>
              </w:rPr>
              <w:t>Veselības ministrija</w:t>
            </w:r>
          </w:p>
        </w:tc>
        <w:tc>
          <w:tcPr>
            <w:tcW w:w="2410" w:type="dxa"/>
          </w:tcPr>
          <w:p w14:paraId="36D4F90D" w14:textId="77777777" w:rsidR="00E3753D" w:rsidRPr="00C225F0" w:rsidDel="00DA766D" w:rsidRDefault="00E3753D" w:rsidP="00143B49">
            <w:pPr>
              <w:jc w:val="center"/>
              <w:rPr>
                <w:rFonts w:ascii="Times New Roman" w:eastAsia="Times New Roman" w:hAnsi="Times New Roman" w:cs="Times New Roman"/>
                <w:sz w:val="24"/>
                <w:szCs w:val="24"/>
              </w:rPr>
            </w:pPr>
          </w:p>
        </w:tc>
        <w:tc>
          <w:tcPr>
            <w:tcW w:w="2710" w:type="dxa"/>
          </w:tcPr>
          <w:p w14:paraId="7EA78984"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23632BE9" w14:textId="6846EF8A" w:rsidR="00E3753D" w:rsidRPr="0068348F" w:rsidDel="00DA766D" w:rsidRDefault="00E3753D" w:rsidP="00143B49">
            <w:pPr>
              <w:jc w:val="center"/>
              <w:rPr>
                <w:rFonts w:ascii="Times New Roman" w:eastAsia="Times New Roman" w:hAnsi="Times New Roman" w:cs="Times New Roman"/>
                <w:sz w:val="24"/>
                <w:szCs w:val="24"/>
              </w:rPr>
            </w:pPr>
          </w:p>
        </w:tc>
        <w:tc>
          <w:tcPr>
            <w:tcW w:w="2251" w:type="dxa"/>
          </w:tcPr>
          <w:p w14:paraId="2E98485C" w14:textId="73CBC8DB" w:rsidR="00E3753D" w:rsidRPr="00C225F0" w:rsidDel="00DA766D" w:rsidRDefault="00E3753D" w:rsidP="00143B49">
            <w:pPr>
              <w:jc w:val="center"/>
              <w:rPr>
                <w:rFonts w:ascii="Times New Roman" w:eastAsia="Times New Roman" w:hAnsi="Times New Roman" w:cs="Times New Roman"/>
                <w:sz w:val="24"/>
                <w:szCs w:val="24"/>
              </w:rPr>
            </w:pPr>
            <w:r w:rsidRPr="001F159E">
              <w:rPr>
                <w:rFonts w:ascii="Times New Roman" w:eastAsia="Times New Roman" w:hAnsi="Times New Roman" w:cs="Times New Roman"/>
                <w:sz w:val="24"/>
                <w:szCs w:val="24"/>
              </w:rPr>
              <w:t>Pēc nepieciešamības</w:t>
            </w:r>
          </w:p>
        </w:tc>
      </w:tr>
      <w:tr w:rsidR="00E3753D" w14:paraId="6ACE4549" w14:textId="77777777" w:rsidTr="00D6109E">
        <w:tc>
          <w:tcPr>
            <w:tcW w:w="988" w:type="dxa"/>
          </w:tcPr>
          <w:p w14:paraId="5B0E86F7" w14:textId="62E7D1B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3887" w:type="dxa"/>
          </w:tcPr>
          <w:p w14:paraId="575CA1E6" w14:textId="0B56FCF6" w:rsidR="00E3753D" w:rsidRPr="00C225F0"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Medicīniskā</w:t>
            </w:r>
            <w:r w:rsidRPr="00AB25DD">
              <w:rPr>
                <w:rFonts w:ascii="Times New Roman" w:eastAsia="Times New Roman" w:hAnsi="Times New Roman" w:cs="Times New Roman"/>
                <w:sz w:val="24"/>
                <w:szCs w:val="24"/>
              </w:rPr>
              <w:t xml:space="preserve"> transportēšana uz ārstniecības iestādi no Latvijas robežas</w:t>
            </w:r>
          </w:p>
        </w:tc>
        <w:tc>
          <w:tcPr>
            <w:tcW w:w="1924" w:type="dxa"/>
          </w:tcPr>
          <w:p w14:paraId="17BBCB2D" w14:textId="08EDE17E"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410" w:type="dxa"/>
          </w:tcPr>
          <w:p w14:paraId="1A6E2FED" w14:textId="77777777" w:rsidR="00E3753D" w:rsidRPr="00C225F0" w:rsidRDefault="00E3753D" w:rsidP="00143B49">
            <w:pPr>
              <w:jc w:val="center"/>
              <w:rPr>
                <w:rFonts w:ascii="Times New Roman" w:eastAsia="Times New Roman" w:hAnsi="Times New Roman" w:cs="Times New Roman"/>
                <w:sz w:val="24"/>
                <w:szCs w:val="24"/>
              </w:rPr>
            </w:pPr>
          </w:p>
        </w:tc>
        <w:tc>
          <w:tcPr>
            <w:tcW w:w="2710" w:type="dxa"/>
          </w:tcPr>
          <w:p w14:paraId="0BA54DE2"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103161E1" w14:textId="26F7D19E"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5184B2DA" w14:textId="40840F3F"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4BA7FE83" w14:textId="77777777" w:rsidTr="00D6109E">
        <w:trPr>
          <w:trHeight w:val="2345"/>
        </w:trPr>
        <w:tc>
          <w:tcPr>
            <w:tcW w:w="988" w:type="dxa"/>
          </w:tcPr>
          <w:p w14:paraId="0B4F7E50" w14:textId="5B43015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3887" w:type="dxa"/>
          </w:tcPr>
          <w:p w14:paraId="03AD8A06" w14:textId="23331E1E" w:rsidR="00E3753D" w:rsidRPr="00C225F0" w:rsidRDefault="00E3753D" w:rsidP="009D4E93">
            <w:pPr>
              <w:rPr>
                <w:rFonts w:ascii="Times New Roman" w:eastAsia="Times New Roman" w:hAnsi="Times New Roman" w:cs="Times New Roman"/>
                <w:sz w:val="24"/>
                <w:szCs w:val="24"/>
              </w:rPr>
            </w:pPr>
            <w:r w:rsidRPr="00AB25DD">
              <w:rPr>
                <w:rFonts w:ascii="Times New Roman" w:eastAsia="Times New Roman" w:hAnsi="Times New Roman" w:cs="Times New Roman"/>
                <w:sz w:val="24"/>
                <w:szCs w:val="24"/>
              </w:rPr>
              <w:t>Pacientu nogādāšana no stacionārās ārstniecības iestādes uz citu stacionāro ārstniecības iestādi</w:t>
            </w:r>
          </w:p>
        </w:tc>
        <w:tc>
          <w:tcPr>
            <w:tcW w:w="1924" w:type="dxa"/>
          </w:tcPr>
          <w:p w14:paraId="3394BC2E" w14:textId="4DDDB0A3"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410" w:type="dxa"/>
          </w:tcPr>
          <w:p w14:paraId="6C040CCC" w14:textId="77777777" w:rsidR="00E3753D" w:rsidRPr="00C225F0" w:rsidRDefault="00E3753D" w:rsidP="00143B49">
            <w:pPr>
              <w:jc w:val="center"/>
              <w:rPr>
                <w:rFonts w:ascii="Times New Roman" w:eastAsia="Times New Roman" w:hAnsi="Times New Roman" w:cs="Times New Roman"/>
                <w:sz w:val="24"/>
                <w:szCs w:val="24"/>
              </w:rPr>
            </w:pPr>
          </w:p>
        </w:tc>
        <w:tc>
          <w:tcPr>
            <w:tcW w:w="2710" w:type="dxa"/>
          </w:tcPr>
          <w:p w14:paraId="1A478512"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726BD103" w14:textId="7C958BB4"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2D3E574D" w14:textId="3E1296EC"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752BFC0C" w14:textId="77777777" w:rsidTr="00E3753D">
        <w:tc>
          <w:tcPr>
            <w:tcW w:w="14170" w:type="dxa"/>
            <w:gridSpan w:val="6"/>
            <w:shd w:val="clear" w:color="auto" w:fill="DEEAF6" w:themeFill="accent1" w:themeFillTint="33"/>
          </w:tcPr>
          <w:p w14:paraId="0000025D" w14:textId="77777777"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Ar nodarbinātību saistītie pasākumi</w:t>
            </w:r>
          </w:p>
        </w:tc>
      </w:tr>
      <w:tr w:rsidR="00E3753D" w14:paraId="33715677" w14:textId="77777777" w:rsidTr="00D6109E">
        <w:tc>
          <w:tcPr>
            <w:tcW w:w="988" w:type="dxa"/>
          </w:tcPr>
          <w:p w14:paraId="00000263"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887" w:type="dxa"/>
          </w:tcPr>
          <w:p w14:paraId="00000264" w14:textId="7B1739F0"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Aktīvās nodarbinātības un preventīvo bezdarba samazināšanas pasākumu nodrošināšana</w:t>
            </w:r>
          </w:p>
        </w:tc>
        <w:tc>
          <w:tcPr>
            <w:tcW w:w="1924" w:type="dxa"/>
          </w:tcPr>
          <w:p w14:paraId="00000265"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266"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Nodarbinātības valsts aģentūra</w:t>
            </w:r>
          </w:p>
        </w:tc>
        <w:tc>
          <w:tcPr>
            <w:tcW w:w="2710" w:type="dxa"/>
          </w:tcPr>
          <w:p w14:paraId="00000267" w14:textId="42A974F4" w:rsidR="00E3753D" w:rsidRPr="00BF3093" w:rsidRDefault="00E3753D" w:rsidP="00143B49">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268" w14:textId="0828BF5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E3753D" w14:paraId="1E0EE1AF" w14:textId="77777777" w:rsidTr="00D6109E">
        <w:tc>
          <w:tcPr>
            <w:tcW w:w="988" w:type="dxa"/>
          </w:tcPr>
          <w:p w14:paraId="00000269"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887" w:type="dxa"/>
          </w:tcPr>
          <w:p w14:paraId="197B7CE2" w14:textId="35C17BD5"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Vienreizējā nodarbinātības </w:t>
            </w:r>
            <w:r w:rsidRPr="00742E02">
              <w:rPr>
                <w:rFonts w:ascii="Times New Roman" w:eastAsia="Times New Roman" w:hAnsi="Times New Roman" w:cs="Times New Roman"/>
                <w:sz w:val="24"/>
                <w:szCs w:val="24"/>
              </w:rPr>
              <w:t>vai pašnodarbinātības</w:t>
            </w:r>
            <w:r>
              <w:rPr>
                <w:rFonts w:ascii="Times New Roman" w:eastAsia="Times New Roman" w:hAnsi="Times New Roman" w:cs="Times New Roman"/>
                <w:sz w:val="24"/>
                <w:szCs w:val="24"/>
              </w:rPr>
              <w:t xml:space="preserve"> uzsākšanas pabalsta izmaksa vienas minimālās mēneša algas apmērā </w:t>
            </w:r>
          </w:p>
          <w:p w14:paraId="0000026A" w14:textId="58D9D3ED" w:rsidR="00E3753D" w:rsidRDefault="00E3753D" w:rsidP="009D4E93">
            <w:pPr>
              <w:rPr>
                <w:rFonts w:ascii="Times New Roman" w:eastAsia="Times New Roman" w:hAnsi="Times New Roman" w:cs="Times New Roman"/>
                <w:sz w:val="24"/>
                <w:szCs w:val="24"/>
              </w:rPr>
            </w:pPr>
          </w:p>
        </w:tc>
        <w:tc>
          <w:tcPr>
            <w:tcW w:w="1924" w:type="dxa"/>
          </w:tcPr>
          <w:p w14:paraId="0000026B"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410" w:type="dxa"/>
          </w:tcPr>
          <w:p w14:paraId="0000026C"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Nodarbinātības valsts aģentūra</w:t>
            </w:r>
          </w:p>
        </w:tc>
        <w:tc>
          <w:tcPr>
            <w:tcW w:w="2710" w:type="dxa"/>
          </w:tcPr>
          <w:p w14:paraId="1661A0F6" w14:textId="77777777"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Budžeta resora "74. Gadskārtējā valsts budžeta izpildes procesā pārdalāmais finansējums" </w:t>
            </w:r>
            <w:r w:rsidRPr="00143B49">
              <w:rPr>
                <w:rFonts w:ascii="Times New Roman" w:eastAsia="Times New Roman" w:hAnsi="Times New Roman" w:cs="Times New Roman"/>
                <w:sz w:val="24"/>
                <w:szCs w:val="24"/>
              </w:rPr>
              <w:lastRenderedPageBreak/>
              <w:t>atsevišķā programmā plānotais finansējums</w:t>
            </w:r>
          </w:p>
          <w:p w14:paraId="0000026D" w14:textId="592ABA48" w:rsidR="00E3753D" w:rsidRPr="00BF3093" w:rsidRDefault="00E3753D" w:rsidP="00143B49">
            <w:pPr>
              <w:jc w:val="center"/>
              <w:rPr>
                <w:rFonts w:ascii="Times New Roman" w:eastAsia="Times New Roman" w:hAnsi="Times New Roman" w:cs="Times New Roman"/>
                <w:color w:val="70AD47" w:themeColor="accent6"/>
                <w:sz w:val="24"/>
                <w:szCs w:val="24"/>
              </w:rPr>
            </w:pPr>
          </w:p>
        </w:tc>
        <w:tc>
          <w:tcPr>
            <w:tcW w:w="2251" w:type="dxa"/>
          </w:tcPr>
          <w:p w14:paraId="0000026E"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Pēc nepieciešamības</w:t>
            </w:r>
          </w:p>
        </w:tc>
      </w:tr>
      <w:tr w:rsidR="00E3753D" w14:paraId="3BF4B0DE" w14:textId="77777777" w:rsidTr="00D6109E">
        <w:tc>
          <w:tcPr>
            <w:tcW w:w="988" w:type="dxa"/>
          </w:tcPr>
          <w:p w14:paraId="0000026F" w14:textId="46583B41"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887" w:type="dxa"/>
          </w:tcPr>
          <w:p w14:paraId="00000270" w14:textId="12CEDF6B" w:rsidR="00E3753D" w:rsidRPr="00C225F0" w:rsidRDefault="00E3753D" w:rsidP="009D4E93">
            <w:pP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Latviešu valodas apguves pasākumi bezdarbniekiem, darba meklētājiem un bezdarba riskam pakļautajām personām</w:t>
            </w:r>
          </w:p>
        </w:tc>
        <w:tc>
          <w:tcPr>
            <w:tcW w:w="1924" w:type="dxa"/>
          </w:tcPr>
          <w:p w14:paraId="00000271"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410" w:type="dxa"/>
          </w:tcPr>
          <w:p w14:paraId="00000272"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Nodarbinātības valsts aģentūra</w:t>
            </w:r>
          </w:p>
        </w:tc>
        <w:tc>
          <w:tcPr>
            <w:tcW w:w="2710" w:type="dxa"/>
          </w:tcPr>
          <w:p w14:paraId="00000273" w14:textId="4E3FC4B6" w:rsidR="00E3753D" w:rsidRPr="00BF3093" w:rsidRDefault="00E3753D" w:rsidP="00143B49">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274" w14:textId="6D957796" w:rsidR="00E3753D" w:rsidRPr="0014159D" w:rsidRDefault="00E3753D" w:rsidP="00143B49">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Pastāvīgi</w:t>
            </w:r>
          </w:p>
        </w:tc>
      </w:tr>
      <w:tr w:rsidR="00E3753D" w14:paraId="17A6384F" w14:textId="77777777" w:rsidTr="00E3753D">
        <w:tc>
          <w:tcPr>
            <w:tcW w:w="14170" w:type="dxa"/>
            <w:gridSpan w:val="6"/>
            <w:shd w:val="clear" w:color="auto" w:fill="DEEBF6"/>
          </w:tcPr>
          <w:p w14:paraId="00000281" w14:textId="77777777" w:rsidR="00E3753D" w:rsidRDefault="00E3753D" w:rsidP="00143B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Sociālās integrācijas pasākumi</w:t>
            </w:r>
          </w:p>
        </w:tc>
      </w:tr>
      <w:tr w:rsidR="00E3753D" w14:paraId="0F8E9B7A" w14:textId="77777777" w:rsidTr="00D6109E">
        <w:tc>
          <w:tcPr>
            <w:tcW w:w="988" w:type="dxa"/>
          </w:tcPr>
          <w:p w14:paraId="00000287" w14:textId="6CFF1AB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r>
              <w:rPr>
                <w:rStyle w:val="FootnoteReference"/>
                <w:rFonts w:ascii="Times New Roman" w:eastAsia="Times New Roman" w:hAnsi="Times New Roman" w:cs="Times New Roman"/>
                <w:sz w:val="24"/>
                <w:szCs w:val="24"/>
              </w:rPr>
              <w:footnoteReference w:id="4"/>
            </w:r>
          </w:p>
        </w:tc>
        <w:tc>
          <w:tcPr>
            <w:tcW w:w="3887" w:type="dxa"/>
          </w:tcPr>
          <w:p w14:paraId="17EBE5EF" w14:textId="26B76550" w:rsidR="00E3753D" w:rsidRDefault="000C510D" w:rsidP="009D4E93">
            <w:pPr>
              <w:rPr>
                <w:rFonts w:ascii="Times New Roman" w:eastAsia="Times New Roman" w:hAnsi="Times New Roman" w:cs="Times New Roman"/>
                <w:sz w:val="24"/>
                <w:szCs w:val="24"/>
              </w:rPr>
            </w:pPr>
            <w:sdt>
              <w:sdtPr>
                <w:tag w:val="goog_rdk_178"/>
                <w:id w:val="-1114287139"/>
              </w:sdtPr>
              <w:sdtEndPr/>
              <w:sdtContent/>
            </w:sdt>
            <w:r w:rsidR="00E3753D" w:rsidRPr="00C225F0">
              <w:rPr>
                <w:rFonts w:ascii="Times New Roman" w:eastAsia="Times New Roman" w:hAnsi="Times New Roman" w:cs="Times New Roman"/>
                <w:sz w:val="24"/>
                <w:szCs w:val="24"/>
              </w:rPr>
              <w:t>Latviešu valodas mācību nodrošināšana ikvienam Ukrainas civiliedzīvotājam, kurš uzturas Latvijas Republikā ilgāk par 6 mēneš</w:t>
            </w:r>
            <w:r w:rsidR="00E3753D">
              <w:rPr>
                <w:rFonts w:ascii="Times New Roman" w:eastAsia="Times New Roman" w:hAnsi="Times New Roman" w:cs="Times New Roman"/>
                <w:sz w:val="24"/>
                <w:szCs w:val="24"/>
              </w:rPr>
              <w:t>iem</w:t>
            </w:r>
            <w:r w:rsidR="00E3753D" w:rsidRPr="00C225F0">
              <w:rPr>
                <w:rFonts w:ascii="Times New Roman" w:eastAsia="Times New Roman" w:hAnsi="Times New Roman" w:cs="Times New Roman"/>
                <w:sz w:val="24"/>
                <w:szCs w:val="24"/>
              </w:rPr>
              <w:t xml:space="preserve"> (vismaz 120 h,</w:t>
            </w:r>
            <w:r w:rsidR="00E3753D">
              <w:rPr>
                <w:rFonts w:ascii="Times New Roman" w:eastAsia="Times New Roman" w:hAnsi="Times New Roman" w:cs="Times New Roman"/>
                <w:sz w:val="24"/>
                <w:szCs w:val="24"/>
              </w:rPr>
              <w:t xml:space="preserve"> sākot ar</w:t>
            </w:r>
            <w:r w:rsidR="00E3753D" w:rsidRPr="00C225F0">
              <w:rPr>
                <w:rFonts w:ascii="Times New Roman" w:eastAsia="Times New Roman" w:hAnsi="Times New Roman" w:cs="Times New Roman"/>
                <w:sz w:val="24"/>
                <w:szCs w:val="24"/>
              </w:rPr>
              <w:t xml:space="preserve"> A1 latviešu valodas prasmju līmeni)</w:t>
            </w:r>
          </w:p>
          <w:p w14:paraId="00000288" w14:textId="2B3494A5" w:rsidR="00E3753D" w:rsidRPr="00C225F0" w:rsidRDefault="00E3753D" w:rsidP="00FA0088">
            <w:pPr>
              <w:pStyle w:val="CommentText"/>
              <w:rPr>
                <w:rFonts w:ascii="Times New Roman" w:eastAsia="Times New Roman" w:hAnsi="Times New Roman" w:cs="Times New Roman"/>
                <w:sz w:val="24"/>
                <w:szCs w:val="24"/>
              </w:rPr>
            </w:pPr>
          </w:p>
        </w:tc>
        <w:tc>
          <w:tcPr>
            <w:tcW w:w="1924" w:type="dxa"/>
          </w:tcPr>
          <w:p w14:paraId="00000289"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Kultūras ministrija</w:t>
            </w:r>
          </w:p>
        </w:tc>
        <w:tc>
          <w:tcPr>
            <w:tcW w:w="2410" w:type="dxa"/>
          </w:tcPr>
          <w:p w14:paraId="0000028A" w14:textId="36F7F48D" w:rsidR="00E3753D" w:rsidRPr="004F13D3" w:rsidRDefault="00E3753D" w:rsidP="00143B49">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Izglītības un zinātnes ministrija, Valsts izglītības attīstības aģentūra, projektu īstenotāji</w:t>
            </w:r>
          </w:p>
        </w:tc>
        <w:tc>
          <w:tcPr>
            <w:tcW w:w="2710" w:type="dxa"/>
          </w:tcPr>
          <w:p w14:paraId="6F2E208F" w14:textId="77777777" w:rsidR="00E3753D" w:rsidRDefault="00E3753D" w:rsidP="00AE1D07">
            <w:pPr>
              <w:jc w:val="center"/>
              <w:rPr>
                <w:rFonts w:ascii="Times New Roman" w:eastAsia="Times New Roman" w:hAnsi="Times New Roman" w:cs="Times New Roman"/>
                <w:sz w:val="24"/>
                <w:szCs w:val="24"/>
              </w:rPr>
            </w:pPr>
            <w:r w:rsidRPr="007B337A">
              <w:rPr>
                <w:rFonts w:ascii="Times New Roman" w:eastAsia="Times New Roman" w:hAnsi="Times New Roman" w:cs="Times New Roman"/>
                <w:sz w:val="24"/>
                <w:szCs w:val="24"/>
              </w:rPr>
              <w:t>Patvēruma, migrācijas un integrācijas fonda 2021.</w:t>
            </w:r>
            <w:r>
              <w:rPr>
                <w:rFonts w:ascii="Times New Roman" w:eastAsia="Times New Roman" w:hAnsi="Times New Roman" w:cs="Times New Roman"/>
                <w:sz w:val="24"/>
                <w:szCs w:val="24"/>
              </w:rPr>
              <w:t>–</w:t>
            </w:r>
            <w:r w:rsidRPr="007B337A">
              <w:rPr>
                <w:rFonts w:ascii="Times New Roman" w:eastAsia="Times New Roman" w:hAnsi="Times New Roman" w:cs="Times New Roman"/>
                <w:sz w:val="24"/>
                <w:szCs w:val="24"/>
              </w:rPr>
              <w:t>2027.</w:t>
            </w:r>
            <w:r>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 plānošanas perioda finansējums 2023.</w:t>
            </w:r>
            <w:r>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gadā/</w:t>
            </w:r>
            <w:r>
              <w:rPr>
                <w:rFonts w:ascii="Times New Roman" w:eastAsia="Times New Roman" w:hAnsi="Times New Roman" w:cs="Times New Roman"/>
                <w:sz w:val="24"/>
                <w:szCs w:val="24"/>
              </w:rPr>
              <w:t xml:space="preserve"> </w:t>
            </w:r>
            <w:r w:rsidRPr="005E384B">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8B" w14:textId="4CA936FC" w:rsidR="00E3753D" w:rsidRPr="00587DBD" w:rsidRDefault="00E3753D" w:rsidP="00AE1D07">
            <w:pPr>
              <w:jc w:val="center"/>
              <w:rPr>
                <w:rFonts w:ascii="Times New Roman" w:eastAsia="Times New Roman" w:hAnsi="Times New Roman" w:cs="Times New Roman"/>
                <w:color w:val="C00000"/>
                <w:sz w:val="24"/>
                <w:szCs w:val="24"/>
              </w:rPr>
            </w:pPr>
          </w:p>
        </w:tc>
        <w:tc>
          <w:tcPr>
            <w:tcW w:w="2251" w:type="dxa"/>
          </w:tcPr>
          <w:p w14:paraId="0000028C" w14:textId="12AF323F" w:rsidR="00E3753D" w:rsidRPr="0014159D" w:rsidRDefault="00E3753D" w:rsidP="009344A1">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 xml:space="preserve"> 01.07.2023. – 31.12.2023.</w:t>
            </w:r>
          </w:p>
        </w:tc>
      </w:tr>
      <w:tr w:rsidR="00E3753D" w14:paraId="6CEF5E33" w14:textId="77777777" w:rsidTr="00D6109E">
        <w:tc>
          <w:tcPr>
            <w:tcW w:w="988" w:type="dxa"/>
          </w:tcPr>
          <w:p w14:paraId="0000028D"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887" w:type="dxa"/>
          </w:tcPr>
          <w:p w14:paraId="0000028E" w14:textId="1CD5BC35"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Iespējas Ukrainas civiliedzīvotājiem bez maksas apmeklēt valsts muzejus </w:t>
            </w:r>
          </w:p>
        </w:tc>
        <w:tc>
          <w:tcPr>
            <w:tcW w:w="1924" w:type="dxa"/>
          </w:tcPr>
          <w:p w14:paraId="0000028F"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Kultūras ministrija</w:t>
            </w:r>
          </w:p>
        </w:tc>
        <w:tc>
          <w:tcPr>
            <w:tcW w:w="2410" w:type="dxa"/>
          </w:tcPr>
          <w:p w14:paraId="00000290" w14:textId="3555186E"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muzeji</w:t>
            </w:r>
          </w:p>
        </w:tc>
        <w:tc>
          <w:tcPr>
            <w:tcW w:w="2710" w:type="dxa"/>
          </w:tcPr>
          <w:p w14:paraId="00000291" w14:textId="02AF3E36"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92"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E3753D" w14:paraId="35FDC449" w14:textId="77777777" w:rsidTr="00D6109E">
        <w:tc>
          <w:tcPr>
            <w:tcW w:w="988" w:type="dxa"/>
          </w:tcPr>
          <w:p w14:paraId="00000293" w14:textId="05ABB443"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3887" w:type="dxa"/>
          </w:tcPr>
          <w:p w14:paraId="00000294" w14:textId="38B0A481" w:rsidR="00E3753D" w:rsidRDefault="00E3753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Ja iespējams, tādu ārvalstu televīzijas programmu raidīšana, kuru pamatā ir audiovalodas skaņas celiņš ukraiņu valodā</w:t>
            </w:r>
          </w:p>
        </w:tc>
        <w:tc>
          <w:tcPr>
            <w:tcW w:w="1924" w:type="dxa"/>
          </w:tcPr>
          <w:p w14:paraId="361C9DA0" w14:textId="7777777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Nacionālās elektronisko plašsaziņas līdzekļu padome</w:t>
            </w:r>
          </w:p>
          <w:p w14:paraId="00000295" w14:textId="0DF61F54" w:rsidR="00310A06" w:rsidRDefault="00310A06" w:rsidP="00143B49">
            <w:pPr>
              <w:jc w:val="center"/>
              <w:rPr>
                <w:rFonts w:ascii="Times New Roman" w:eastAsia="Times New Roman" w:hAnsi="Times New Roman" w:cs="Times New Roman"/>
                <w:sz w:val="24"/>
                <w:szCs w:val="24"/>
              </w:rPr>
            </w:pPr>
          </w:p>
        </w:tc>
        <w:tc>
          <w:tcPr>
            <w:tcW w:w="2410" w:type="dxa"/>
          </w:tcPr>
          <w:p w14:paraId="00000296" w14:textId="5AF5C242"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VAS “Latvijas Valsts radio un televīzijas centrs”</w:t>
            </w:r>
          </w:p>
        </w:tc>
        <w:tc>
          <w:tcPr>
            <w:tcW w:w="2710" w:type="dxa"/>
          </w:tcPr>
          <w:p w14:paraId="00000298" w14:textId="38637687" w:rsidR="00E3753D"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7AE79F36" w14:textId="537AC840" w:rsidR="00E3753D" w:rsidRPr="00952CA7"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Pastāvīgi </w:t>
            </w:r>
            <w:r w:rsidRPr="00952CA7">
              <w:rPr>
                <w:rFonts w:ascii="Times New Roman" w:eastAsia="Times New Roman" w:hAnsi="Times New Roman" w:cs="Times New Roman"/>
                <w:sz w:val="24"/>
                <w:szCs w:val="24"/>
              </w:rPr>
              <w:t>(</w:t>
            </w:r>
            <w:r w:rsidRPr="00E3753D">
              <w:rPr>
                <w:rFonts w:ascii="Times New Roman" w:eastAsia="Times New Roman" w:hAnsi="Times New Roman" w:cs="Times New Roman"/>
                <w:sz w:val="24"/>
                <w:szCs w:val="24"/>
              </w:rPr>
              <w:t>vismaz līdz 2023.gada 8.martam)</w:t>
            </w:r>
          </w:p>
          <w:p w14:paraId="00000299" w14:textId="705FDA18" w:rsidR="00E3753D" w:rsidRDefault="00E3753D" w:rsidP="00143B49">
            <w:pPr>
              <w:jc w:val="center"/>
              <w:rPr>
                <w:rFonts w:ascii="Times New Roman" w:eastAsia="Times New Roman" w:hAnsi="Times New Roman" w:cs="Times New Roman"/>
                <w:sz w:val="24"/>
                <w:szCs w:val="24"/>
              </w:rPr>
            </w:pPr>
          </w:p>
        </w:tc>
      </w:tr>
      <w:tr w:rsidR="00E3753D" w14:paraId="636004CD" w14:textId="77777777" w:rsidTr="00D6109E">
        <w:tc>
          <w:tcPr>
            <w:tcW w:w="988" w:type="dxa"/>
          </w:tcPr>
          <w:p w14:paraId="0000029A" w14:textId="77777777" w:rsidR="00E3753D" w:rsidRPr="00B42355" w:rsidRDefault="00E3753D" w:rsidP="00143B49">
            <w:pPr>
              <w:jc w:val="cente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9.4.</w:t>
            </w:r>
          </w:p>
        </w:tc>
        <w:tc>
          <w:tcPr>
            <w:tcW w:w="3887" w:type="dxa"/>
          </w:tcPr>
          <w:p w14:paraId="0000029B" w14:textId="2C03A32F" w:rsidR="00E3753D" w:rsidRPr="00B42355" w:rsidRDefault="00E3753D" w:rsidP="009D4E93">
            <w:pP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Perso</w:t>
            </w:r>
            <w:r>
              <w:rPr>
                <w:rFonts w:ascii="Times New Roman" w:eastAsia="Times New Roman" w:hAnsi="Times New Roman" w:cs="Times New Roman"/>
                <w:sz w:val="24"/>
                <w:szCs w:val="24"/>
              </w:rPr>
              <w:t>nu sociālekonomiskās integrācijas</w:t>
            </w:r>
            <w:r w:rsidRPr="00B42355">
              <w:rPr>
                <w:rFonts w:ascii="Times New Roman" w:eastAsia="Times New Roman" w:hAnsi="Times New Roman" w:cs="Times New Roman"/>
                <w:sz w:val="24"/>
                <w:szCs w:val="24"/>
              </w:rPr>
              <w:t xml:space="preserve"> pasākumu koordinēšana</w:t>
            </w:r>
          </w:p>
        </w:tc>
        <w:tc>
          <w:tcPr>
            <w:tcW w:w="1924" w:type="dxa"/>
          </w:tcPr>
          <w:p w14:paraId="0000029C" w14:textId="77777777" w:rsidR="00E3753D" w:rsidRPr="00B42355" w:rsidRDefault="00E3753D" w:rsidP="00143B49">
            <w:pPr>
              <w:jc w:val="cente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Sabiedrības integrācijas fonds</w:t>
            </w:r>
          </w:p>
        </w:tc>
        <w:tc>
          <w:tcPr>
            <w:tcW w:w="2410" w:type="dxa"/>
          </w:tcPr>
          <w:p w14:paraId="0000029D" w14:textId="5BAA29AC" w:rsidR="00E3753D" w:rsidRPr="00B42355" w:rsidRDefault="00E3753D" w:rsidP="00143B49">
            <w:pPr>
              <w:jc w:val="cente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Pašvaldības</w:t>
            </w:r>
          </w:p>
        </w:tc>
        <w:tc>
          <w:tcPr>
            <w:tcW w:w="2710" w:type="dxa"/>
          </w:tcPr>
          <w:p w14:paraId="0000029E" w14:textId="07E15E0E" w:rsidR="00E3753D" w:rsidRPr="00B42355" w:rsidRDefault="00E3753D" w:rsidP="00143B49">
            <w:pPr>
              <w:jc w:val="cente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Esošie resursi</w:t>
            </w:r>
          </w:p>
        </w:tc>
        <w:tc>
          <w:tcPr>
            <w:tcW w:w="2251" w:type="dxa"/>
          </w:tcPr>
          <w:p w14:paraId="0000029F" w14:textId="77777777" w:rsidR="00E3753D" w:rsidRPr="00B42355" w:rsidRDefault="00E3753D" w:rsidP="00143B49">
            <w:pPr>
              <w:jc w:val="center"/>
              <w:rPr>
                <w:rFonts w:ascii="Times New Roman" w:eastAsia="Times New Roman" w:hAnsi="Times New Roman" w:cs="Times New Roman"/>
                <w:sz w:val="24"/>
                <w:szCs w:val="24"/>
              </w:rPr>
            </w:pPr>
            <w:r w:rsidRPr="00B42355">
              <w:rPr>
                <w:rFonts w:ascii="Times New Roman" w:eastAsia="Times New Roman" w:hAnsi="Times New Roman" w:cs="Times New Roman"/>
                <w:sz w:val="24"/>
                <w:szCs w:val="24"/>
              </w:rPr>
              <w:t>Pēc nepieciešamības</w:t>
            </w:r>
          </w:p>
        </w:tc>
      </w:tr>
      <w:tr w:rsidR="00E3753D" w14:paraId="3495356A" w14:textId="77777777" w:rsidTr="00D6109E">
        <w:tc>
          <w:tcPr>
            <w:tcW w:w="988" w:type="dxa"/>
          </w:tcPr>
          <w:p w14:paraId="000002A0" w14:textId="63CB9083"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lastRenderedPageBreak/>
              <w:t>9.5.</w:t>
            </w:r>
            <w:r>
              <w:rPr>
                <w:rStyle w:val="FootnoteReference"/>
                <w:rFonts w:ascii="Times New Roman" w:eastAsia="Times New Roman" w:hAnsi="Times New Roman" w:cs="Times New Roman"/>
                <w:sz w:val="24"/>
                <w:szCs w:val="24"/>
              </w:rPr>
              <w:footnoteReference w:id="5"/>
            </w:r>
          </w:p>
        </w:tc>
        <w:tc>
          <w:tcPr>
            <w:tcW w:w="3887" w:type="dxa"/>
          </w:tcPr>
          <w:p w14:paraId="000002A1" w14:textId="1CD6AFD8" w:rsidR="00E3753D" w:rsidRPr="00C225F0" w:rsidRDefault="00E3753D" w:rsidP="009D4E93">
            <w:pPr>
              <w:rPr>
                <w:rFonts w:ascii="Times New Roman" w:eastAsia="Times New Roman" w:hAnsi="Times New Roman" w:cs="Times New Roman"/>
                <w:sz w:val="24"/>
                <w:szCs w:val="24"/>
              </w:rPr>
            </w:pPr>
            <w:r w:rsidRPr="000E2862">
              <w:rPr>
                <w:rFonts w:ascii="Times New Roman" w:eastAsia="Times New Roman" w:hAnsi="Times New Roman" w:cs="Times New Roman"/>
                <w:sz w:val="24"/>
                <w:szCs w:val="24"/>
              </w:rPr>
              <w:t>Kultūrorientācijas jeb integrācijas kursa nodrošināšana (Latvijas vēsture, kultūrtelpa, valsts valodas pamatprasmju kurss (20 h), valodas klubi, līdzdalības iespējas, valsts un pašvaldību pakalpojumi, bērnu tiesības u.c.) un pasākumi, lai sekmētu iekļaušanos Latvijas sabiedrībā (nometnes, darbnīcas, kultūras, sporta un sadarbības pasākumi, t. sk. ģimenēm, mijiedarbībā ar uzņemošo sabiedrību u. c.)</w:t>
            </w:r>
          </w:p>
        </w:tc>
        <w:tc>
          <w:tcPr>
            <w:tcW w:w="1924" w:type="dxa"/>
          </w:tcPr>
          <w:p w14:paraId="000002A2"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Kultūras ministrija</w:t>
            </w:r>
          </w:p>
        </w:tc>
        <w:tc>
          <w:tcPr>
            <w:tcW w:w="2410" w:type="dxa"/>
          </w:tcPr>
          <w:p w14:paraId="000002A3"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Projektu īstenotāji</w:t>
            </w:r>
          </w:p>
        </w:tc>
        <w:tc>
          <w:tcPr>
            <w:tcW w:w="2710" w:type="dxa"/>
          </w:tcPr>
          <w:p w14:paraId="099C2AA8" w14:textId="1F81FC82" w:rsidR="00E3753D" w:rsidRDefault="00E3753D" w:rsidP="00952CA7">
            <w:pPr>
              <w:jc w:val="center"/>
              <w:rPr>
                <w:rFonts w:ascii="Times New Roman" w:eastAsia="Times New Roman" w:hAnsi="Times New Roman" w:cs="Times New Roman"/>
                <w:sz w:val="24"/>
                <w:szCs w:val="24"/>
              </w:rPr>
            </w:pPr>
            <w:r w:rsidRPr="007B337A">
              <w:rPr>
                <w:rFonts w:ascii="Times New Roman" w:eastAsia="Times New Roman" w:hAnsi="Times New Roman" w:cs="Times New Roman"/>
                <w:sz w:val="24"/>
                <w:szCs w:val="24"/>
              </w:rPr>
              <w:t>Patvēruma, migrācijas un integrācijas fonda 2021.</w:t>
            </w:r>
            <w:r>
              <w:rPr>
                <w:rFonts w:ascii="Times New Roman" w:eastAsia="Times New Roman" w:hAnsi="Times New Roman" w:cs="Times New Roman"/>
                <w:sz w:val="24"/>
                <w:szCs w:val="24"/>
              </w:rPr>
              <w:t>–</w:t>
            </w:r>
            <w:r w:rsidRPr="007B337A">
              <w:rPr>
                <w:rFonts w:ascii="Times New Roman" w:eastAsia="Times New Roman" w:hAnsi="Times New Roman" w:cs="Times New Roman"/>
                <w:sz w:val="24"/>
                <w:szCs w:val="24"/>
              </w:rPr>
              <w:t>2027.</w:t>
            </w:r>
            <w:r>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 plānošanas perioda finansējums 2023.</w:t>
            </w:r>
            <w:r>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gadā</w:t>
            </w:r>
            <w:r>
              <w:rPr>
                <w:rFonts w:ascii="Times New Roman" w:eastAsia="Times New Roman" w:hAnsi="Times New Roman" w:cs="Times New Roman"/>
                <w:sz w:val="24"/>
                <w:szCs w:val="24"/>
              </w:rPr>
              <w:t xml:space="preserve">/ </w:t>
            </w:r>
          </w:p>
          <w:p w14:paraId="5A6BCB7F" w14:textId="64B682A8" w:rsidR="00E3753D" w:rsidRDefault="00E3753D" w:rsidP="00952CA7">
            <w:pPr>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000002A4" w14:textId="4A1A222E" w:rsidR="00E3753D" w:rsidRPr="00C92239" w:rsidRDefault="00E3753D" w:rsidP="00952CA7">
            <w:pPr>
              <w:jc w:val="center"/>
              <w:rPr>
                <w:rFonts w:ascii="Times New Roman" w:eastAsia="Times New Roman" w:hAnsi="Times New Roman" w:cs="Times New Roman"/>
                <w:color w:val="C00000"/>
                <w:sz w:val="24"/>
                <w:szCs w:val="24"/>
              </w:rPr>
            </w:pPr>
          </w:p>
        </w:tc>
        <w:tc>
          <w:tcPr>
            <w:tcW w:w="2251" w:type="dxa"/>
          </w:tcPr>
          <w:p w14:paraId="000002A5" w14:textId="77777777"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E3753D" w14:paraId="0263B342" w14:textId="77777777" w:rsidTr="00D6109E">
        <w:tc>
          <w:tcPr>
            <w:tcW w:w="988" w:type="dxa"/>
          </w:tcPr>
          <w:p w14:paraId="23A2CE04" w14:textId="2033D96B" w:rsidR="00E3753D" w:rsidRPr="00904352"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3887" w:type="dxa"/>
          </w:tcPr>
          <w:p w14:paraId="3B1775E8" w14:textId="58C0C112" w:rsidR="00E3753D" w:rsidRDefault="00E3753D" w:rsidP="009D4E93">
            <w:pPr>
              <w:rPr>
                <w:rFonts w:ascii="Times New Roman" w:hAnsi="Times New Roman" w:cs="Times New Roman"/>
                <w:sz w:val="24"/>
                <w:szCs w:val="24"/>
              </w:rPr>
            </w:pPr>
            <w:r w:rsidRPr="00B42355">
              <w:rPr>
                <w:rFonts w:ascii="Times New Roman" w:hAnsi="Times New Roman" w:cs="Times New Roman"/>
                <w:sz w:val="24"/>
                <w:szCs w:val="24"/>
              </w:rPr>
              <w:t>Bezmaksas latviešu valodas mācības Ukrainas civiliedzīvotājiem visos Latvijas reģionos</w:t>
            </w:r>
            <w:r>
              <w:rPr>
                <w:rFonts w:ascii="Times New Roman" w:hAnsi="Times New Roman" w:cs="Times New Roman"/>
                <w:sz w:val="24"/>
                <w:szCs w:val="24"/>
              </w:rPr>
              <w:t>, sākot ar A1 līmeni</w:t>
            </w:r>
            <w:r w:rsidRPr="00B42355">
              <w:rPr>
                <w:rFonts w:ascii="Times New Roman" w:hAnsi="Times New Roman" w:cs="Times New Roman"/>
                <w:sz w:val="24"/>
                <w:szCs w:val="24"/>
              </w:rPr>
              <w:t xml:space="preserve"> </w:t>
            </w:r>
            <w:r>
              <w:rPr>
                <w:rFonts w:ascii="Times New Roman" w:hAnsi="Times New Roman" w:cs="Times New Roman"/>
                <w:sz w:val="24"/>
                <w:szCs w:val="24"/>
              </w:rPr>
              <w:t>.</w:t>
            </w:r>
          </w:p>
          <w:p w14:paraId="37C62567" w14:textId="19F17602" w:rsidR="00E3753D" w:rsidRPr="005D3478" w:rsidRDefault="00E3753D" w:rsidP="009D4E93">
            <w:pPr>
              <w:rPr>
                <w:rFonts w:ascii="Times New Roman" w:hAnsi="Times New Roman" w:cs="Times New Roman"/>
                <w:sz w:val="24"/>
                <w:szCs w:val="24"/>
              </w:rPr>
            </w:pPr>
          </w:p>
        </w:tc>
        <w:tc>
          <w:tcPr>
            <w:tcW w:w="1924" w:type="dxa"/>
          </w:tcPr>
          <w:p w14:paraId="4795B1DD" w14:textId="04B97246" w:rsidR="00E3753D" w:rsidRPr="00C225F0" w:rsidRDefault="00E3753D" w:rsidP="00143B49">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Sabiedrības integrācijas fonds</w:t>
            </w:r>
          </w:p>
        </w:tc>
        <w:tc>
          <w:tcPr>
            <w:tcW w:w="2410" w:type="dxa"/>
          </w:tcPr>
          <w:p w14:paraId="54D55622" w14:textId="4F52E417"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Kultūras ministrija</w:t>
            </w:r>
          </w:p>
        </w:tc>
        <w:tc>
          <w:tcPr>
            <w:tcW w:w="2710" w:type="dxa"/>
          </w:tcPr>
          <w:p w14:paraId="03254338" w14:textId="77777777" w:rsidR="00E3753D" w:rsidRDefault="00E3753D" w:rsidP="00AE1D07">
            <w:pPr>
              <w:jc w:val="center"/>
              <w:rPr>
                <w:rFonts w:ascii="Times New Roman" w:eastAsia="Times New Roman" w:hAnsi="Times New Roman" w:cs="Times New Roman"/>
                <w:sz w:val="24"/>
                <w:szCs w:val="24"/>
              </w:rPr>
            </w:pPr>
            <w:r w:rsidRPr="005E384B">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175630F1" w14:textId="64B869C1" w:rsidR="00E3753D" w:rsidRPr="0068348F" w:rsidRDefault="00E3753D" w:rsidP="00143B49">
            <w:pPr>
              <w:jc w:val="center"/>
              <w:rPr>
                <w:rFonts w:ascii="Times New Roman" w:eastAsia="Times New Roman" w:hAnsi="Times New Roman" w:cs="Times New Roman"/>
                <w:sz w:val="24"/>
                <w:szCs w:val="24"/>
              </w:rPr>
            </w:pPr>
          </w:p>
        </w:tc>
        <w:tc>
          <w:tcPr>
            <w:tcW w:w="2251" w:type="dxa"/>
          </w:tcPr>
          <w:p w14:paraId="60A0582D" w14:textId="11BE087A" w:rsidR="00E3753D" w:rsidRPr="00C225F0" w:rsidRDefault="00E3753D" w:rsidP="00143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01.01.2023. – 30.06.2023.</w:t>
            </w:r>
          </w:p>
        </w:tc>
      </w:tr>
    </w:tbl>
    <w:tbl>
      <w:tblPr>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8"/>
        <w:gridCol w:w="3887"/>
        <w:gridCol w:w="1924"/>
        <w:gridCol w:w="2410"/>
        <w:gridCol w:w="2710"/>
        <w:gridCol w:w="2251"/>
      </w:tblGrid>
      <w:tr w:rsidR="000D3F1D" w:rsidRPr="00C225F0" w14:paraId="06E7E6BC" w14:textId="77777777" w:rsidTr="009D4E93">
        <w:tc>
          <w:tcPr>
            <w:tcW w:w="988" w:type="dxa"/>
          </w:tcPr>
          <w:p w14:paraId="691BEB66" w14:textId="77777777" w:rsidR="000D3F1D" w:rsidRDefault="000D3F1D" w:rsidP="00E632D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3887" w:type="dxa"/>
          </w:tcPr>
          <w:p w14:paraId="6F22A302" w14:textId="1BB701C0" w:rsidR="000D3F1D" w:rsidRPr="00B42355" w:rsidRDefault="000D3F1D" w:rsidP="009D4E93">
            <w:pPr>
              <w:spacing w:after="0" w:line="240" w:lineRule="auto"/>
              <w:rPr>
                <w:rFonts w:ascii="Times New Roman" w:hAnsi="Times New Roman" w:cs="Times New Roman"/>
                <w:sz w:val="24"/>
                <w:szCs w:val="24"/>
              </w:rPr>
            </w:pPr>
            <w:r w:rsidRPr="005A3308">
              <w:rPr>
                <w:rFonts w:ascii="Times New Roman" w:hAnsi="Times New Roman" w:cs="Times New Roman"/>
                <w:sz w:val="24"/>
                <w:szCs w:val="24"/>
              </w:rPr>
              <w:t>Dienas nometnes (3 dienas) 5000 personām (ietver izglītojošus pasākumus) un socializēšanās diennakts nometnes (5 dienas) 3000 personām (ietver kultūrorientāciju, izglītojošos pasākumus, sporta un tehnikas (</w:t>
            </w:r>
            <w:r w:rsidR="006A179B">
              <w:rPr>
                <w:rFonts w:ascii="Times New Roman" w:hAnsi="Times New Roman" w:cs="Times New Roman"/>
                <w:sz w:val="24"/>
                <w:szCs w:val="24"/>
              </w:rPr>
              <w:t xml:space="preserve">piemēram, </w:t>
            </w:r>
            <w:r w:rsidRPr="005A3308">
              <w:rPr>
                <w:rFonts w:ascii="Times New Roman" w:hAnsi="Times New Roman" w:cs="Times New Roman"/>
                <w:sz w:val="24"/>
                <w:szCs w:val="24"/>
              </w:rPr>
              <w:t>robotikas) nodarbības)</w:t>
            </w:r>
          </w:p>
        </w:tc>
        <w:tc>
          <w:tcPr>
            <w:tcW w:w="1924" w:type="dxa"/>
          </w:tcPr>
          <w:p w14:paraId="1ED486B4" w14:textId="77777777" w:rsidR="000D3F1D" w:rsidRPr="00C225F0" w:rsidRDefault="000D3F1D" w:rsidP="00E632D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Sabiedrības integrācijas fonds</w:t>
            </w:r>
          </w:p>
        </w:tc>
        <w:tc>
          <w:tcPr>
            <w:tcW w:w="2410" w:type="dxa"/>
          </w:tcPr>
          <w:p w14:paraId="5A406E59" w14:textId="77777777" w:rsidR="000D3F1D" w:rsidRDefault="000D3F1D" w:rsidP="00E632D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Kultūras ministrija</w:t>
            </w:r>
          </w:p>
        </w:tc>
        <w:tc>
          <w:tcPr>
            <w:tcW w:w="2710" w:type="dxa"/>
          </w:tcPr>
          <w:p w14:paraId="022A71B8" w14:textId="77777777" w:rsidR="00FA3A32" w:rsidRDefault="00FA3A32" w:rsidP="006B78DA">
            <w:pPr>
              <w:spacing w:after="0" w:line="240" w:lineRule="auto"/>
              <w:jc w:val="center"/>
              <w:rPr>
                <w:rFonts w:ascii="Times New Roman" w:eastAsia="Times New Roman" w:hAnsi="Times New Roman" w:cs="Times New Roman"/>
                <w:sz w:val="24"/>
                <w:szCs w:val="24"/>
              </w:rPr>
            </w:pPr>
            <w:r w:rsidRPr="005E384B">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74D626B1" w14:textId="71F4C348" w:rsidR="000D3F1D" w:rsidRDefault="000D3F1D" w:rsidP="006B78DA">
            <w:pPr>
              <w:spacing w:after="0" w:line="240" w:lineRule="auto"/>
              <w:jc w:val="center"/>
              <w:rPr>
                <w:rFonts w:ascii="Times New Roman" w:eastAsia="Times New Roman" w:hAnsi="Times New Roman" w:cs="Times New Roman"/>
                <w:sz w:val="24"/>
                <w:szCs w:val="24"/>
              </w:rPr>
            </w:pPr>
          </w:p>
        </w:tc>
        <w:tc>
          <w:tcPr>
            <w:tcW w:w="2251" w:type="dxa"/>
          </w:tcPr>
          <w:p w14:paraId="569756C0" w14:textId="77777777" w:rsidR="000D3F1D" w:rsidRPr="00C225F0" w:rsidRDefault="000D3F1D" w:rsidP="00E632D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0340BA" w:rsidRPr="000C210F" w14:paraId="201A4764" w14:textId="77777777" w:rsidTr="009D4E93">
        <w:tc>
          <w:tcPr>
            <w:tcW w:w="988" w:type="dxa"/>
          </w:tcPr>
          <w:p w14:paraId="62EF6E21" w14:textId="6FA1A8A1" w:rsidR="000340BA" w:rsidRPr="000954E7" w:rsidRDefault="000340B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9.</w:t>
            </w:r>
            <w:r w:rsidR="00CF05ED" w:rsidRPr="000954E7">
              <w:rPr>
                <w:rFonts w:ascii="Times New Roman" w:eastAsia="Times New Roman" w:hAnsi="Times New Roman" w:cs="Times New Roman"/>
                <w:sz w:val="24"/>
                <w:szCs w:val="24"/>
              </w:rPr>
              <w:t>8</w:t>
            </w:r>
            <w:r w:rsidRPr="000954E7">
              <w:rPr>
                <w:rFonts w:ascii="Times New Roman" w:eastAsia="Times New Roman" w:hAnsi="Times New Roman" w:cs="Times New Roman"/>
                <w:sz w:val="24"/>
                <w:szCs w:val="24"/>
              </w:rPr>
              <w:t>.</w:t>
            </w:r>
          </w:p>
        </w:tc>
        <w:tc>
          <w:tcPr>
            <w:tcW w:w="3887" w:type="dxa"/>
          </w:tcPr>
          <w:p w14:paraId="1660CB59" w14:textId="24F8F6EF" w:rsidR="000340BA" w:rsidRPr="000954E7" w:rsidRDefault="000C6AD7" w:rsidP="009D4E93">
            <w:pPr>
              <w:rPr>
                <w:rFonts w:ascii="Times New Roman" w:hAnsi="Times New Roman" w:cs="Times New Roman"/>
                <w:sz w:val="24"/>
                <w:szCs w:val="24"/>
              </w:rPr>
            </w:pPr>
            <w:r>
              <w:rPr>
                <w:rFonts w:ascii="Times New Roman" w:hAnsi="Times New Roman" w:cs="Times New Roman"/>
                <w:sz w:val="24"/>
                <w:szCs w:val="24"/>
              </w:rPr>
              <w:t>N</w:t>
            </w:r>
            <w:r w:rsidR="000340BA" w:rsidRPr="000954E7">
              <w:rPr>
                <w:rFonts w:ascii="Times New Roman" w:hAnsi="Times New Roman" w:cs="Times New Roman"/>
                <w:sz w:val="24"/>
                <w:szCs w:val="24"/>
              </w:rPr>
              <w:t>ometnes ukraiņu bērniem, kurās ukraiņu bērni pilnveidos  latviešu valodas prasmi.</w:t>
            </w:r>
          </w:p>
        </w:tc>
        <w:tc>
          <w:tcPr>
            <w:tcW w:w="1924" w:type="dxa"/>
          </w:tcPr>
          <w:p w14:paraId="1A65C344" w14:textId="77777777" w:rsidR="000340BA" w:rsidRPr="000954E7" w:rsidRDefault="000340B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Izglītības un zinātnes ministrija</w:t>
            </w:r>
          </w:p>
        </w:tc>
        <w:tc>
          <w:tcPr>
            <w:tcW w:w="2410" w:type="dxa"/>
          </w:tcPr>
          <w:p w14:paraId="4D00C871" w14:textId="77777777" w:rsidR="000340BA" w:rsidRPr="000954E7" w:rsidRDefault="000340B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Latviešu valodas aģentūra, Valsts izglītības satura centrs</w:t>
            </w:r>
          </w:p>
        </w:tc>
        <w:tc>
          <w:tcPr>
            <w:tcW w:w="2710" w:type="dxa"/>
          </w:tcPr>
          <w:p w14:paraId="6ED878A9" w14:textId="77777777" w:rsidR="00952CA7" w:rsidRDefault="00952CA7" w:rsidP="009D4E93">
            <w:pPr>
              <w:spacing w:after="0" w:line="240" w:lineRule="auto"/>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 xml:space="preserve">Budžeta resora "74. Gadskārtējā valsts budžeta izpildes procesā pārdalāmais finansējums" </w:t>
            </w:r>
            <w:r w:rsidRPr="00143B49">
              <w:rPr>
                <w:rFonts w:ascii="Times New Roman" w:eastAsia="Times New Roman" w:hAnsi="Times New Roman" w:cs="Times New Roman"/>
                <w:sz w:val="24"/>
                <w:szCs w:val="24"/>
              </w:rPr>
              <w:lastRenderedPageBreak/>
              <w:t>atsevišķā programmā plānotais finansējums</w:t>
            </w:r>
          </w:p>
          <w:p w14:paraId="32166E7E" w14:textId="5DA55C0D" w:rsidR="00952CA7" w:rsidRPr="000954E7" w:rsidRDefault="00952CA7" w:rsidP="009D4E93">
            <w:pPr>
              <w:spacing w:after="0" w:line="240" w:lineRule="auto"/>
              <w:jc w:val="center"/>
              <w:rPr>
                <w:rFonts w:ascii="Times New Roman" w:eastAsia="Times New Roman" w:hAnsi="Times New Roman" w:cs="Times New Roman"/>
                <w:sz w:val="24"/>
                <w:szCs w:val="24"/>
              </w:rPr>
            </w:pPr>
          </w:p>
        </w:tc>
        <w:tc>
          <w:tcPr>
            <w:tcW w:w="2251" w:type="dxa"/>
          </w:tcPr>
          <w:p w14:paraId="2199B0A4" w14:textId="77777777" w:rsidR="000340BA" w:rsidRPr="000954E7" w:rsidRDefault="000340B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lastRenderedPageBreak/>
              <w:t>Pēc nepieciešamības</w:t>
            </w:r>
          </w:p>
        </w:tc>
      </w:tr>
      <w:tr w:rsidR="0094084A" w:rsidRPr="000C210F" w14:paraId="49DF3737" w14:textId="77777777" w:rsidTr="009D4E93">
        <w:tc>
          <w:tcPr>
            <w:tcW w:w="988" w:type="dxa"/>
          </w:tcPr>
          <w:p w14:paraId="1923D42D" w14:textId="2BD6B339" w:rsidR="0094084A" w:rsidRPr="000954E7" w:rsidRDefault="0094084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9.</w:t>
            </w:r>
            <w:r w:rsidR="00CF05ED" w:rsidRPr="000954E7">
              <w:rPr>
                <w:rFonts w:ascii="Times New Roman" w:eastAsia="Times New Roman" w:hAnsi="Times New Roman" w:cs="Times New Roman"/>
                <w:sz w:val="24"/>
                <w:szCs w:val="24"/>
              </w:rPr>
              <w:t>9</w:t>
            </w:r>
            <w:r w:rsidRPr="000954E7">
              <w:rPr>
                <w:rFonts w:ascii="Times New Roman" w:eastAsia="Times New Roman" w:hAnsi="Times New Roman" w:cs="Times New Roman"/>
                <w:sz w:val="24"/>
                <w:szCs w:val="24"/>
              </w:rPr>
              <w:t>.</w:t>
            </w:r>
          </w:p>
        </w:tc>
        <w:tc>
          <w:tcPr>
            <w:tcW w:w="3887" w:type="dxa"/>
          </w:tcPr>
          <w:p w14:paraId="0E8F7D18" w14:textId="77777777" w:rsidR="0094084A" w:rsidRPr="000954E7" w:rsidRDefault="0094084A" w:rsidP="009D4E93">
            <w:pPr>
              <w:rPr>
                <w:rFonts w:ascii="Times New Roman" w:hAnsi="Times New Roman" w:cs="Times New Roman"/>
                <w:sz w:val="24"/>
                <w:szCs w:val="24"/>
              </w:rPr>
            </w:pPr>
            <w:r w:rsidRPr="000954E7">
              <w:rPr>
                <w:rFonts w:ascii="Times New Roman" w:hAnsi="Times New Roman" w:cs="Times New Roman"/>
                <w:sz w:val="24"/>
                <w:szCs w:val="24"/>
              </w:rPr>
              <w:t>Valsts valodas prasmes pārbaudes ukraiņu civiliedzīvotājiem.</w:t>
            </w:r>
          </w:p>
        </w:tc>
        <w:tc>
          <w:tcPr>
            <w:tcW w:w="1924" w:type="dxa"/>
          </w:tcPr>
          <w:p w14:paraId="31BEC4C8" w14:textId="77777777" w:rsidR="0094084A" w:rsidRPr="000954E7" w:rsidRDefault="0094084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Izglītības un zinātnes ministrija</w:t>
            </w:r>
          </w:p>
        </w:tc>
        <w:tc>
          <w:tcPr>
            <w:tcW w:w="2410" w:type="dxa"/>
          </w:tcPr>
          <w:p w14:paraId="7E8FF5EF" w14:textId="77777777" w:rsidR="0094084A" w:rsidRPr="000954E7" w:rsidRDefault="0094084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Valsts izglītības satura centrs</w:t>
            </w:r>
          </w:p>
        </w:tc>
        <w:tc>
          <w:tcPr>
            <w:tcW w:w="2710" w:type="dxa"/>
          </w:tcPr>
          <w:p w14:paraId="2CDD31D1" w14:textId="77777777" w:rsidR="00952CA7" w:rsidRDefault="00952CA7" w:rsidP="009D4E93">
            <w:pPr>
              <w:spacing w:after="0" w:line="240" w:lineRule="auto"/>
              <w:jc w:val="center"/>
              <w:rPr>
                <w:rFonts w:ascii="Times New Roman" w:eastAsia="Times New Roman" w:hAnsi="Times New Roman" w:cs="Times New Roman"/>
                <w:sz w:val="24"/>
                <w:szCs w:val="24"/>
              </w:rPr>
            </w:pPr>
            <w:r w:rsidRPr="00143B49">
              <w:rPr>
                <w:rFonts w:ascii="Times New Roman" w:eastAsia="Times New Roman" w:hAnsi="Times New Roman" w:cs="Times New Roman"/>
                <w:sz w:val="24"/>
                <w:szCs w:val="24"/>
              </w:rPr>
              <w:t>Budžeta resora "74. Gadskārtējā valsts budžeta izpildes procesā pārdalāmais finansējums" atsevišķā programmā plānotais finansējums</w:t>
            </w:r>
          </w:p>
          <w:p w14:paraId="73DAC463" w14:textId="6E989B79" w:rsidR="00952CA7" w:rsidRPr="000954E7" w:rsidRDefault="00952CA7" w:rsidP="009D4E93">
            <w:pPr>
              <w:spacing w:after="0" w:line="240" w:lineRule="auto"/>
              <w:jc w:val="center"/>
              <w:rPr>
                <w:rFonts w:ascii="Times New Roman" w:eastAsia="Times New Roman" w:hAnsi="Times New Roman" w:cs="Times New Roman"/>
                <w:sz w:val="24"/>
                <w:szCs w:val="24"/>
              </w:rPr>
            </w:pPr>
          </w:p>
        </w:tc>
        <w:tc>
          <w:tcPr>
            <w:tcW w:w="2251" w:type="dxa"/>
          </w:tcPr>
          <w:p w14:paraId="2AACFFD4" w14:textId="77777777" w:rsidR="0094084A" w:rsidRPr="000954E7" w:rsidRDefault="0094084A" w:rsidP="00E632D1">
            <w:pPr>
              <w:jc w:val="center"/>
              <w:rPr>
                <w:rFonts w:ascii="Times New Roman" w:eastAsia="Times New Roman" w:hAnsi="Times New Roman" w:cs="Times New Roman"/>
                <w:sz w:val="24"/>
                <w:szCs w:val="24"/>
              </w:rPr>
            </w:pPr>
            <w:r w:rsidRPr="000954E7">
              <w:rPr>
                <w:rFonts w:ascii="Times New Roman" w:eastAsia="Times New Roman" w:hAnsi="Times New Roman" w:cs="Times New Roman"/>
                <w:sz w:val="24"/>
                <w:szCs w:val="24"/>
              </w:rPr>
              <w:t>Pēc nepieciešamības</w:t>
            </w:r>
          </w:p>
        </w:tc>
      </w:tr>
    </w:tbl>
    <w:tbl>
      <w:tblPr>
        <w:tblStyle w:val="a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8"/>
        <w:gridCol w:w="3887"/>
        <w:gridCol w:w="1924"/>
        <w:gridCol w:w="2520"/>
        <w:gridCol w:w="2600"/>
        <w:gridCol w:w="2251"/>
      </w:tblGrid>
      <w:tr w:rsidR="00D76D4D" w14:paraId="7E638618" w14:textId="77777777" w:rsidTr="00D76D4D">
        <w:tc>
          <w:tcPr>
            <w:tcW w:w="14170" w:type="dxa"/>
            <w:gridSpan w:val="6"/>
            <w:shd w:val="clear" w:color="auto" w:fill="DEEAF6" w:themeFill="accent1" w:themeFillTint="33"/>
          </w:tcPr>
          <w:p w14:paraId="000002B2" w14:textId="1AC626D8" w:rsidR="00D76D4D" w:rsidRDefault="00D76D4D" w:rsidP="00F71F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10. Valsts drošības, valsts robežas drošības, sabiedriskās kārtības un drošības, kā arī personu drošības nodrošināšana </w:t>
            </w:r>
          </w:p>
        </w:tc>
      </w:tr>
      <w:tr w:rsidR="00D76D4D" w14:paraId="4B1C419A" w14:textId="77777777" w:rsidTr="00D76D4D">
        <w:tc>
          <w:tcPr>
            <w:tcW w:w="988" w:type="dxa"/>
          </w:tcPr>
          <w:p w14:paraId="000002B8"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3887" w:type="dxa"/>
          </w:tcPr>
          <w:p w14:paraId="000002B9" w14:textId="4B59A455" w:rsidR="00D76D4D" w:rsidRDefault="00D76D4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Reaģēšana saskaņā ar Sabiedriskās kārtības un drošības nodrošināšanas plānu</w:t>
            </w:r>
          </w:p>
        </w:tc>
        <w:tc>
          <w:tcPr>
            <w:tcW w:w="1924" w:type="dxa"/>
          </w:tcPr>
          <w:p w14:paraId="000002BA"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2BB"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VP, VDD</w:t>
            </w:r>
          </w:p>
        </w:tc>
        <w:tc>
          <w:tcPr>
            <w:tcW w:w="2600" w:type="dxa"/>
          </w:tcPr>
          <w:p w14:paraId="000002BC" w14:textId="6D3EAEDF"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BD" w14:textId="2DC5A53C"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D76D4D" w14:paraId="160D8697" w14:textId="77777777" w:rsidTr="00D76D4D">
        <w:tc>
          <w:tcPr>
            <w:tcW w:w="988" w:type="dxa"/>
          </w:tcPr>
          <w:p w14:paraId="000002BE"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887" w:type="dxa"/>
          </w:tcPr>
          <w:p w14:paraId="000002BF" w14:textId="789B2E87" w:rsidR="00D76D4D" w:rsidRDefault="00D76D4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Imigrācijas kontroles pasākumu pastiprināšana Latvijas Republikas valsts</w:t>
            </w:r>
            <w:r w:rsidR="002026C5">
              <w:rPr>
                <w:rFonts w:ascii="Times New Roman" w:eastAsia="Times New Roman" w:hAnsi="Times New Roman" w:cs="Times New Roman"/>
                <w:sz w:val="24"/>
                <w:szCs w:val="24"/>
              </w:rPr>
              <w:t xml:space="preserve"> iekšējās</w:t>
            </w:r>
            <w:r>
              <w:rPr>
                <w:rFonts w:ascii="Times New Roman" w:eastAsia="Times New Roman" w:hAnsi="Times New Roman" w:cs="Times New Roman"/>
                <w:sz w:val="24"/>
                <w:szCs w:val="24"/>
              </w:rPr>
              <w:t xml:space="preserve"> robežas tuvumā</w:t>
            </w:r>
            <w:r w:rsidR="00B0538F">
              <w:rPr>
                <w:rFonts w:ascii="Times New Roman" w:eastAsia="Times New Roman" w:hAnsi="Times New Roman" w:cs="Times New Roman"/>
                <w:sz w:val="24"/>
                <w:szCs w:val="24"/>
              </w:rPr>
              <w:t>.</w:t>
            </w:r>
          </w:p>
        </w:tc>
        <w:tc>
          <w:tcPr>
            <w:tcW w:w="1924" w:type="dxa"/>
          </w:tcPr>
          <w:p w14:paraId="000002C0"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2C1" w14:textId="13EDA9C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 VP</w:t>
            </w:r>
          </w:p>
        </w:tc>
        <w:tc>
          <w:tcPr>
            <w:tcW w:w="2600" w:type="dxa"/>
          </w:tcPr>
          <w:p w14:paraId="000002C2" w14:textId="676DF3FE" w:rsidR="00D76D4D" w:rsidRPr="00AB3440" w:rsidRDefault="00AB3440" w:rsidP="00F71F93">
            <w:pPr>
              <w:jc w:val="center"/>
              <w:rPr>
                <w:rFonts w:ascii="Times New Roman" w:eastAsia="Times New Roman" w:hAnsi="Times New Roman" w:cs="Times New Roman"/>
                <w:sz w:val="24"/>
                <w:szCs w:val="24"/>
              </w:rPr>
            </w:pPr>
            <w:r w:rsidRPr="00AB3440">
              <w:rPr>
                <w:rFonts w:ascii="Times New Roman" w:hAnsi="Times New Roman" w:cs="Times New Roman"/>
                <w:iCs/>
                <w:sz w:val="24"/>
                <w:szCs w:val="24"/>
              </w:rPr>
              <w:t>Esošie resursi/Budžeta resora "74. Gadskārtējā valsts budžeta izpildes procesā pārdalāmais finansējums" atsevišķā programmā plānotais finansējums</w:t>
            </w:r>
          </w:p>
        </w:tc>
        <w:tc>
          <w:tcPr>
            <w:tcW w:w="2251" w:type="dxa"/>
          </w:tcPr>
          <w:p w14:paraId="000002C3" w14:textId="7AAFCB7F"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D76D4D" w14:paraId="1FF119F0" w14:textId="77777777" w:rsidTr="00D76D4D">
        <w:trPr>
          <w:trHeight w:val="893"/>
        </w:trPr>
        <w:tc>
          <w:tcPr>
            <w:tcW w:w="988" w:type="dxa"/>
          </w:tcPr>
          <w:p w14:paraId="000002C4"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3887"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5" w14:textId="76E3739C" w:rsidR="00D76D4D" w:rsidRDefault="00D76D4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Pasākumi, lai novērstu ārvalstu kaujinieku vai citu personu, kas rada apdraudējumu Latvijas drošībai, ieceļošanu Latvijas Republikā</w:t>
            </w:r>
          </w:p>
        </w:tc>
        <w:tc>
          <w:tcPr>
            <w:tcW w:w="1924"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6"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7" w14:textId="7777777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 VDD</w:t>
            </w:r>
          </w:p>
        </w:tc>
        <w:tc>
          <w:tcPr>
            <w:tcW w:w="260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8" w14:textId="39C637AA"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9" w14:textId="61449F83"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Pastāvīgi</w:t>
            </w:r>
          </w:p>
        </w:tc>
      </w:tr>
      <w:tr w:rsidR="00D76D4D" w14:paraId="122AF514" w14:textId="77777777" w:rsidTr="00D76D4D">
        <w:tc>
          <w:tcPr>
            <w:tcW w:w="988" w:type="dxa"/>
          </w:tcPr>
          <w:p w14:paraId="03B8FCB3" w14:textId="4092A6AD"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240A5">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p>
        </w:tc>
        <w:tc>
          <w:tcPr>
            <w:tcW w:w="3887" w:type="dxa"/>
          </w:tcPr>
          <w:p w14:paraId="6AC319FE" w14:textId="7374E536" w:rsidR="00D76D4D" w:rsidRPr="00573EEE" w:rsidRDefault="00D76D4D" w:rsidP="009D4E93">
            <w:pPr>
              <w:rPr>
                <w:rFonts w:ascii="Times New Roman" w:eastAsia="Times New Roman" w:hAnsi="Times New Roman" w:cs="Times New Roman"/>
                <w:sz w:val="24"/>
                <w:szCs w:val="24"/>
              </w:rPr>
            </w:pPr>
            <w:r w:rsidRPr="00573EEE">
              <w:rPr>
                <w:rFonts w:ascii="Times New Roman" w:eastAsia="Times New Roman" w:hAnsi="Times New Roman" w:cs="Times New Roman"/>
                <w:sz w:val="24"/>
                <w:szCs w:val="24"/>
              </w:rPr>
              <w:t>Organizēt starptautisku pieredzes apmaiņas semināru tiesībsargājošajām iestādēm, tiesnešiem un citiem speciālistiem par cilvēku tirdzniecību seksuālās ekspluatācijas nolūkā Ukrainas bēgļu krīzes kontekstā</w:t>
            </w:r>
          </w:p>
        </w:tc>
        <w:tc>
          <w:tcPr>
            <w:tcW w:w="1924" w:type="dxa"/>
          </w:tcPr>
          <w:p w14:paraId="59C9239A" w14:textId="4B1BF52C" w:rsidR="00D76D4D" w:rsidRPr="00573EEE"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1467AE3A" w14:textId="3DDDD3B8" w:rsidR="00D76D4D" w:rsidRPr="00573EEE"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policija, prokuratūra</w:t>
            </w:r>
          </w:p>
        </w:tc>
        <w:tc>
          <w:tcPr>
            <w:tcW w:w="2600" w:type="dxa"/>
          </w:tcPr>
          <w:p w14:paraId="6893B465" w14:textId="2833C605" w:rsidR="00D76D4D" w:rsidRPr="00573EEE" w:rsidRDefault="00D76D4D" w:rsidP="00F71F93">
            <w:pPr>
              <w:jc w:val="center"/>
              <w:rPr>
                <w:rFonts w:ascii="Times New Roman" w:eastAsia="Times New Roman" w:hAnsi="Times New Roman" w:cs="Times New Roman"/>
                <w:sz w:val="24"/>
                <w:szCs w:val="24"/>
              </w:rPr>
            </w:pPr>
            <w:r w:rsidRPr="00573EEE">
              <w:rPr>
                <w:rStyle w:val="Emphasis"/>
                <w:rFonts w:ascii="Times New Roman" w:hAnsi="Times New Roman" w:cs="Times New Roman"/>
                <w:sz w:val="24"/>
                <w:szCs w:val="24"/>
              </w:rPr>
              <w:t>Projekta</w:t>
            </w:r>
            <w:r w:rsidRPr="00573EEE">
              <w:rPr>
                <w:rFonts w:ascii="Times New Roman" w:hAnsi="Times New Roman" w:cs="Times New Roman"/>
                <w:sz w:val="24"/>
                <w:szCs w:val="24"/>
              </w:rPr>
              <w:t> “Stiprināta tiesībsargājošo iestāžu sadarbība un pilnveidotas apmācības par cilvēku tirdzniecību" (</w:t>
            </w:r>
            <w:r w:rsidRPr="00573EEE">
              <w:rPr>
                <w:rStyle w:val="Emphasis"/>
                <w:rFonts w:ascii="Times New Roman" w:hAnsi="Times New Roman" w:cs="Times New Roman"/>
                <w:sz w:val="24"/>
                <w:szCs w:val="24"/>
              </w:rPr>
              <w:t>ELECT THB</w:t>
            </w:r>
            <w:r w:rsidRPr="00573EEE">
              <w:rPr>
                <w:rFonts w:ascii="Times New Roman" w:hAnsi="Times New Roman" w:cs="Times New Roman"/>
                <w:sz w:val="24"/>
                <w:szCs w:val="24"/>
              </w:rPr>
              <w:t>) (Iekšējās drošības fonds – Policija)</w:t>
            </w:r>
          </w:p>
        </w:tc>
        <w:tc>
          <w:tcPr>
            <w:tcW w:w="2251" w:type="dxa"/>
          </w:tcPr>
          <w:p w14:paraId="057C71EB" w14:textId="20B1E070" w:rsidR="00D76D4D" w:rsidRPr="00383DBF" w:rsidRDefault="00D76D4D" w:rsidP="00F71F93">
            <w:pPr>
              <w:jc w:val="center"/>
              <w:rPr>
                <w:rFonts w:ascii="Times New Roman" w:eastAsia="Times New Roman" w:hAnsi="Times New Roman" w:cs="Times New Roman"/>
                <w:sz w:val="24"/>
                <w:szCs w:val="24"/>
              </w:rPr>
            </w:pPr>
            <w:r w:rsidRPr="00383DBF">
              <w:rPr>
                <w:rFonts w:ascii="Times New Roman" w:hAnsi="Times New Roman" w:cs="Times New Roman"/>
                <w:sz w:val="24"/>
                <w:szCs w:val="24"/>
              </w:rPr>
              <w:t>30.06.2023</w:t>
            </w:r>
            <w:r w:rsidRPr="00383DBF">
              <w:rPr>
                <w:rFonts w:ascii="Times New Roman" w:hAnsi="Times New Roman" w:cs="Times New Roman"/>
              </w:rPr>
              <w:t>.</w:t>
            </w:r>
          </w:p>
        </w:tc>
      </w:tr>
      <w:tr w:rsidR="00D76D4D" w14:paraId="34A0D691" w14:textId="77777777" w:rsidTr="00D76D4D">
        <w:tc>
          <w:tcPr>
            <w:tcW w:w="988" w:type="dxa"/>
          </w:tcPr>
          <w:p w14:paraId="7929B1EB" w14:textId="55111C07"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00E240A5">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p>
        </w:tc>
        <w:tc>
          <w:tcPr>
            <w:tcW w:w="3887" w:type="dxa"/>
          </w:tcPr>
          <w:p w14:paraId="4F9B8998" w14:textId="3A04DFE7" w:rsidR="00D76D4D" w:rsidRPr="00573EEE" w:rsidRDefault="00D76D4D" w:rsidP="009D4E93">
            <w:pPr>
              <w:rPr>
                <w:rFonts w:ascii="Times New Roman" w:eastAsia="Times New Roman" w:hAnsi="Times New Roman" w:cs="Times New Roman"/>
                <w:sz w:val="24"/>
                <w:szCs w:val="24"/>
              </w:rPr>
            </w:pPr>
            <w:r w:rsidRPr="00573EEE">
              <w:rPr>
                <w:rFonts w:ascii="Times New Roman" w:eastAsia="Times New Roman" w:hAnsi="Times New Roman" w:cs="Times New Roman"/>
                <w:sz w:val="24"/>
                <w:szCs w:val="24"/>
              </w:rPr>
              <w:t>Adaptēt mācību programmu un īstenot 4 mācību seminārus tiesībsargājošajām iestādēm, tiesnešiem, darba inspektoriem, pašvaldību speciālistiem par cilvēku tirdzniecības atpazīšanu un izmeklēšanu Ukrainas bēģļu krīzes kontekstā</w:t>
            </w:r>
          </w:p>
        </w:tc>
        <w:tc>
          <w:tcPr>
            <w:tcW w:w="1924" w:type="dxa"/>
          </w:tcPr>
          <w:p w14:paraId="1CFA6490" w14:textId="7F4F8FAD"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4CF0A1B5" w14:textId="2A8126CB" w:rsidR="00D76D4D" w:rsidRDefault="00D76D4D" w:rsidP="00F71F93">
            <w:pPr>
              <w:jc w:val="center"/>
              <w:rPr>
                <w:rFonts w:ascii="Times New Roman" w:eastAsia="Times New Roman" w:hAnsi="Times New Roman" w:cs="Times New Roman"/>
                <w:sz w:val="24"/>
                <w:szCs w:val="24"/>
              </w:rPr>
            </w:pPr>
            <w:r w:rsidRPr="00573EEE">
              <w:rPr>
                <w:rFonts w:ascii="Times New Roman" w:eastAsia="Times New Roman" w:hAnsi="Times New Roman" w:cs="Times New Roman"/>
                <w:sz w:val="24"/>
                <w:szCs w:val="24"/>
              </w:rPr>
              <w:t>V</w:t>
            </w:r>
            <w:r>
              <w:rPr>
                <w:rFonts w:ascii="Times New Roman" w:eastAsia="Times New Roman" w:hAnsi="Times New Roman" w:cs="Times New Roman"/>
                <w:sz w:val="24"/>
                <w:szCs w:val="24"/>
              </w:rPr>
              <w:t>alsts policija</w:t>
            </w:r>
            <w:r w:rsidRPr="00573EEE">
              <w:rPr>
                <w:rFonts w:ascii="Times New Roman" w:eastAsia="Times New Roman" w:hAnsi="Times New Roman" w:cs="Times New Roman"/>
                <w:sz w:val="24"/>
                <w:szCs w:val="24"/>
              </w:rPr>
              <w:t>, prokuratūra</w:t>
            </w:r>
            <w:r>
              <w:rPr>
                <w:rFonts w:ascii="Times New Roman" w:eastAsia="Times New Roman" w:hAnsi="Times New Roman" w:cs="Times New Roman"/>
                <w:sz w:val="24"/>
                <w:szCs w:val="24"/>
              </w:rPr>
              <w:t>, Valsts darba inspekcija</w:t>
            </w:r>
          </w:p>
        </w:tc>
        <w:tc>
          <w:tcPr>
            <w:tcW w:w="2600" w:type="dxa"/>
          </w:tcPr>
          <w:p w14:paraId="46787BD6" w14:textId="23AED7D4" w:rsidR="00D76D4D" w:rsidRPr="00573EEE" w:rsidRDefault="00D76D4D" w:rsidP="00F71F93">
            <w:pPr>
              <w:jc w:val="center"/>
              <w:rPr>
                <w:rStyle w:val="Emphasis"/>
                <w:rFonts w:ascii="Times New Roman" w:hAnsi="Times New Roman" w:cs="Times New Roman"/>
                <w:sz w:val="24"/>
                <w:szCs w:val="24"/>
              </w:rPr>
            </w:pPr>
            <w:r w:rsidRPr="00573EEE">
              <w:rPr>
                <w:rStyle w:val="Emphasis"/>
                <w:rFonts w:ascii="Times New Roman" w:hAnsi="Times New Roman" w:cs="Times New Roman"/>
                <w:sz w:val="24"/>
                <w:szCs w:val="24"/>
              </w:rPr>
              <w:t>Projekta</w:t>
            </w:r>
            <w:r w:rsidRPr="00573EEE">
              <w:rPr>
                <w:rFonts w:ascii="Times New Roman" w:hAnsi="Times New Roman" w:cs="Times New Roman"/>
                <w:sz w:val="24"/>
                <w:szCs w:val="24"/>
              </w:rPr>
              <w:t> “Stiprināta tiesībsargājošo iestāžu sadarbība un pilnveidotas apmācības par cilvēku tirdzniecību" (</w:t>
            </w:r>
            <w:r w:rsidRPr="00573EEE">
              <w:rPr>
                <w:rStyle w:val="Emphasis"/>
                <w:rFonts w:ascii="Times New Roman" w:hAnsi="Times New Roman" w:cs="Times New Roman"/>
                <w:sz w:val="24"/>
                <w:szCs w:val="24"/>
              </w:rPr>
              <w:t>ELECT THB</w:t>
            </w:r>
            <w:r w:rsidRPr="00573EEE">
              <w:rPr>
                <w:rFonts w:ascii="Times New Roman" w:hAnsi="Times New Roman" w:cs="Times New Roman"/>
                <w:sz w:val="24"/>
                <w:szCs w:val="24"/>
              </w:rPr>
              <w:t>) (Iekšējās drošības fonds – Policija)</w:t>
            </w:r>
          </w:p>
        </w:tc>
        <w:tc>
          <w:tcPr>
            <w:tcW w:w="2251" w:type="dxa"/>
          </w:tcPr>
          <w:p w14:paraId="1733ADD7" w14:textId="6CFFB043" w:rsidR="00D76D4D" w:rsidRPr="00573EEE" w:rsidRDefault="00D76D4D" w:rsidP="00F71F93">
            <w:pPr>
              <w:jc w:val="center"/>
              <w:rPr>
                <w:rFonts w:ascii="Times New Roman" w:eastAsia="Times New Roman" w:hAnsi="Times New Roman" w:cs="Times New Roman"/>
                <w:sz w:val="24"/>
                <w:szCs w:val="24"/>
              </w:rPr>
            </w:pPr>
            <w:r w:rsidRPr="00383DBF">
              <w:rPr>
                <w:rFonts w:ascii="Times New Roman" w:hAnsi="Times New Roman" w:cs="Times New Roman"/>
                <w:sz w:val="24"/>
                <w:szCs w:val="24"/>
              </w:rPr>
              <w:t>30.06.2023</w:t>
            </w:r>
            <w:r w:rsidRPr="00383DBF">
              <w:rPr>
                <w:rFonts w:ascii="Times New Roman" w:hAnsi="Times New Roman" w:cs="Times New Roman"/>
              </w:rPr>
              <w:t>.</w:t>
            </w:r>
          </w:p>
        </w:tc>
      </w:tr>
      <w:tr w:rsidR="00D76D4D" w14:paraId="04073A4E" w14:textId="77777777" w:rsidTr="00D76D4D">
        <w:trPr>
          <w:trHeight w:val="1257"/>
        </w:trPr>
        <w:tc>
          <w:tcPr>
            <w:tcW w:w="988" w:type="dxa"/>
          </w:tcPr>
          <w:p w14:paraId="023CE608" w14:textId="0C6D28F0"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240A5">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p>
        </w:tc>
        <w:tc>
          <w:tcPr>
            <w:tcW w:w="3887" w:type="dxa"/>
          </w:tcPr>
          <w:p w14:paraId="75516B50" w14:textId="076AB250" w:rsidR="00D76D4D" w:rsidRPr="00634FA4" w:rsidRDefault="00D76D4D" w:rsidP="009D4E9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Tādu noziedzīgu nodarījumu novēršana un atklāšana, kas izdarīti rasistisku, nacionālu, etnisku vai reliģisku motīvu vai sociālā naida dēļ. </w:t>
            </w:r>
          </w:p>
        </w:tc>
        <w:tc>
          <w:tcPr>
            <w:tcW w:w="1924" w:type="dxa"/>
          </w:tcPr>
          <w:p w14:paraId="4F8ED4EC" w14:textId="7514173A"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358B520E" w14:textId="1ECBF532" w:rsidR="00D76D4D" w:rsidRDefault="00D76D4D"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VP, VDD</w:t>
            </w:r>
          </w:p>
        </w:tc>
        <w:tc>
          <w:tcPr>
            <w:tcW w:w="2600" w:type="dxa"/>
          </w:tcPr>
          <w:p w14:paraId="3CD7A147" w14:textId="3AAE68ED" w:rsidR="00D76D4D" w:rsidRPr="00BF3093" w:rsidRDefault="00D76D4D" w:rsidP="00F71F93">
            <w:pPr>
              <w:jc w:val="center"/>
              <w:rPr>
                <w:rFonts w:ascii="Times New Roman" w:eastAsia="Times New Roman" w:hAnsi="Times New Roman" w:cs="Times New Roman"/>
                <w:color w:val="70AD47" w:themeColor="accent6"/>
                <w:sz w:val="24"/>
                <w:szCs w:val="24"/>
              </w:rPr>
            </w:pPr>
            <w:r>
              <w:rPr>
                <w:rFonts w:ascii="Times New Roman" w:eastAsia="Times New Roman" w:hAnsi="Times New Roman" w:cs="Times New Roman"/>
                <w:sz w:val="24"/>
                <w:szCs w:val="24"/>
              </w:rPr>
              <w:t xml:space="preserve">Esošie resursi </w:t>
            </w:r>
          </w:p>
        </w:tc>
        <w:tc>
          <w:tcPr>
            <w:tcW w:w="2251" w:type="dxa"/>
          </w:tcPr>
          <w:p w14:paraId="3752F17E" w14:textId="52C84458" w:rsidR="00D76D4D" w:rsidRDefault="00E240A5" w:rsidP="00F71F9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Pastāvīgi </w:t>
            </w:r>
          </w:p>
        </w:tc>
      </w:tr>
      <w:tr w:rsidR="00D76D4D" w14:paraId="65ABA7EC" w14:textId="77777777" w:rsidTr="00D76D4D">
        <w:trPr>
          <w:trHeight w:val="240"/>
        </w:trPr>
        <w:tc>
          <w:tcPr>
            <w:tcW w:w="14170" w:type="dxa"/>
            <w:gridSpan w:val="6"/>
            <w:shd w:val="clear" w:color="auto" w:fill="DEEBF6"/>
          </w:tcPr>
          <w:p w14:paraId="00000324" w14:textId="427B1B1E" w:rsidR="00D76D4D" w:rsidRDefault="00D76D4D" w:rsidP="00F71F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 Tiesiskā regulējuma pilnveide</w:t>
            </w:r>
          </w:p>
        </w:tc>
      </w:tr>
      <w:tr w:rsidR="00D76D4D" w14:paraId="7AC17D09" w14:textId="2D373BF8" w:rsidTr="00D76D4D">
        <w:trPr>
          <w:trHeight w:val="281"/>
        </w:trPr>
        <w:tc>
          <w:tcPr>
            <w:tcW w:w="988" w:type="dxa"/>
          </w:tcPr>
          <w:p w14:paraId="481AD696" w14:textId="27368CE7" w:rsidR="00D76D4D" w:rsidRPr="00645ACF" w:rsidRDefault="005E2C7E" w:rsidP="00F9345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D76D4D">
              <w:rPr>
                <w:rFonts w:ascii="Times New Roman" w:eastAsia="Times New Roman" w:hAnsi="Times New Roman" w:cs="Times New Roman"/>
                <w:sz w:val="24"/>
                <w:szCs w:val="24"/>
              </w:rPr>
              <w:t>.1.</w:t>
            </w:r>
          </w:p>
        </w:tc>
        <w:tc>
          <w:tcPr>
            <w:tcW w:w="3887" w:type="dxa"/>
            <w:shd w:val="clear" w:color="auto" w:fill="auto"/>
          </w:tcPr>
          <w:p w14:paraId="48A7060B" w14:textId="4E0D3128" w:rsidR="00D76D4D" w:rsidRPr="00015926" w:rsidRDefault="00D76D4D" w:rsidP="009D4E93">
            <w:pPr>
              <w:rPr>
                <w:rFonts w:ascii="Times New Roman" w:hAnsi="Times New Roman" w:cs="Times New Roman"/>
                <w:sz w:val="24"/>
                <w:szCs w:val="24"/>
              </w:rPr>
            </w:pPr>
            <w:r w:rsidRPr="00015926">
              <w:rPr>
                <w:rFonts w:ascii="Times New Roman" w:eastAsia="Times New Roman" w:hAnsi="Times New Roman" w:cs="Times New Roman"/>
                <w:sz w:val="24"/>
                <w:szCs w:val="24"/>
              </w:rPr>
              <w:t xml:space="preserve">Tiesiskā regulējuma izstrāde ilgtermiņa vīzu ar tiesībām uz  nodarbinātību un termiņuzturēšanās atļauju Ukrainas civiliedzīvotājiem derīguma termiņa pagarināšanai. </w:t>
            </w:r>
          </w:p>
        </w:tc>
        <w:tc>
          <w:tcPr>
            <w:tcW w:w="1924" w:type="dxa"/>
          </w:tcPr>
          <w:p w14:paraId="4A9FADC3" w14:textId="52F93BBF" w:rsidR="00D76D4D" w:rsidRPr="00015926" w:rsidRDefault="00D76D4D" w:rsidP="00F9345F">
            <w:pPr>
              <w:jc w:val="center"/>
              <w:rPr>
                <w:rFonts w:ascii="Times New Roman" w:eastAsia="Times New Roman" w:hAnsi="Times New Roman" w:cs="Times New Roman"/>
                <w:sz w:val="24"/>
                <w:szCs w:val="24"/>
              </w:rPr>
            </w:pPr>
            <w:r w:rsidRPr="00015926">
              <w:rPr>
                <w:rFonts w:ascii="Times New Roman" w:eastAsia="Times New Roman" w:hAnsi="Times New Roman" w:cs="Times New Roman"/>
                <w:sz w:val="24"/>
                <w:szCs w:val="24"/>
              </w:rPr>
              <w:t>Iekšlietu ministrija</w:t>
            </w:r>
          </w:p>
        </w:tc>
        <w:tc>
          <w:tcPr>
            <w:tcW w:w="2520" w:type="dxa"/>
          </w:tcPr>
          <w:p w14:paraId="6AD9DC8B" w14:textId="3425C2A3" w:rsidR="00D76D4D" w:rsidRPr="00015926" w:rsidRDefault="00D76D4D" w:rsidP="00F9345F">
            <w:pPr>
              <w:jc w:val="center"/>
              <w:rPr>
                <w:rFonts w:ascii="Times New Roman" w:eastAsia="Times New Roman" w:hAnsi="Times New Roman" w:cs="Times New Roman"/>
                <w:sz w:val="24"/>
                <w:szCs w:val="24"/>
              </w:rPr>
            </w:pPr>
            <w:r w:rsidRPr="00015926">
              <w:rPr>
                <w:rFonts w:ascii="Times New Roman" w:eastAsia="Times New Roman" w:hAnsi="Times New Roman" w:cs="Times New Roman"/>
                <w:sz w:val="24"/>
                <w:szCs w:val="24"/>
              </w:rPr>
              <w:t>PMLP</w:t>
            </w:r>
          </w:p>
        </w:tc>
        <w:tc>
          <w:tcPr>
            <w:tcW w:w="2600" w:type="dxa"/>
          </w:tcPr>
          <w:p w14:paraId="42EE9E02" w14:textId="3C382CB9" w:rsidR="00D76D4D" w:rsidRPr="00015926" w:rsidRDefault="00D76D4D" w:rsidP="00F9345F">
            <w:pPr>
              <w:jc w:val="center"/>
              <w:rPr>
                <w:rFonts w:ascii="Times New Roman" w:eastAsia="Times New Roman" w:hAnsi="Times New Roman" w:cs="Times New Roman"/>
                <w:sz w:val="24"/>
                <w:szCs w:val="24"/>
              </w:rPr>
            </w:pPr>
            <w:r w:rsidRPr="00015926">
              <w:rPr>
                <w:rFonts w:ascii="Times New Roman" w:eastAsia="Times New Roman" w:hAnsi="Times New Roman" w:cs="Times New Roman"/>
                <w:sz w:val="24"/>
                <w:szCs w:val="24"/>
              </w:rPr>
              <w:t>Esošie resursi</w:t>
            </w:r>
          </w:p>
        </w:tc>
        <w:tc>
          <w:tcPr>
            <w:tcW w:w="2251" w:type="dxa"/>
          </w:tcPr>
          <w:p w14:paraId="57308093" w14:textId="30EE12E5" w:rsidR="00D76D4D" w:rsidRPr="00015926" w:rsidRDefault="002A0F6C" w:rsidP="00F9345F">
            <w:pPr>
              <w:jc w:val="center"/>
              <w:rPr>
                <w:rFonts w:ascii="Times New Roman" w:eastAsia="Times New Roman" w:hAnsi="Times New Roman" w:cs="Times New Roman"/>
                <w:sz w:val="24"/>
                <w:szCs w:val="24"/>
              </w:rPr>
            </w:pPr>
            <w:r w:rsidRPr="00015926">
              <w:rPr>
                <w:rFonts w:ascii="Times New Roman" w:eastAsia="Times New Roman" w:hAnsi="Times New Roman" w:cs="Times New Roman"/>
                <w:sz w:val="24"/>
                <w:szCs w:val="24"/>
              </w:rPr>
              <w:t>10</w:t>
            </w:r>
            <w:r w:rsidR="00D76D4D" w:rsidRPr="00015926">
              <w:rPr>
                <w:rFonts w:ascii="Times New Roman" w:eastAsia="Times New Roman" w:hAnsi="Times New Roman" w:cs="Times New Roman"/>
                <w:sz w:val="24"/>
                <w:szCs w:val="24"/>
              </w:rPr>
              <w:t>.</w:t>
            </w:r>
            <w:r w:rsidRPr="00015926">
              <w:rPr>
                <w:rFonts w:ascii="Times New Roman" w:eastAsia="Times New Roman" w:hAnsi="Times New Roman" w:cs="Times New Roman"/>
                <w:sz w:val="24"/>
                <w:szCs w:val="24"/>
              </w:rPr>
              <w:t>01.2023</w:t>
            </w:r>
            <w:r w:rsidR="00D76D4D" w:rsidRPr="00015926">
              <w:rPr>
                <w:rFonts w:ascii="Times New Roman" w:eastAsia="Times New Roman" w:hAnsi="Times New Roman" w:cs="Times New Roman"/>
                <w:sz w:val="24"/>
                <w:szCs w:val="24"/>
              </w:rPr>
              <w:t>.</w:t>
            </w:r>
          </w:p>
        </w:tc>
      </w:tr>
    </w:tbl>
    <w:tbl>
      <w:tblPr>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8"/>
        <w:gridCol w:w="3887"/>
        <w:gridCol w:w="1924"/>
        <w:gridCol w:w="2520"/>
        <w:gridCol w:w="2600"/>
        <w:gridCol w:w="2251"/>
      </w:tblGrid>
      <w:tr w:rsidR="001E4A9E" w:rsidRPr="005D3478" w14:paraId="6D0D9A71" w14:textId="77777777" w:rsidTr="001E4A9E">
        <w:trPr>
          <w:trHeight w:val="1524"/>
        </w:trPr>
        <w:tc>
          <w:tcPr>
            <w:tcW w:w="988" w:type="dxa"/>
          </w:tcPr>
          <w:p w14:paraId="49498A39" w14:textId="4607759B" w:rsidR="001E4A9E" w:rsidRDefault="004532F0" w:rsidP="00590E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3887" w:type="dxa"/>
            <w:shd w:val="clear" w:color="auto" w:fill="FFFFFF" w:themeFill="background1"/>
          </w:tcPr>
          <w:p w14:paraId="25488859" w14:textId="26AC45BB" w:rsidR="001E4A9E" w:rsidRPr="005D3478" w:rsidRDefault="001E4A9E" w:rsidP="009D4E93">
            <w:pPr>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Izstrādāt nepieciešamos tiesību aktu projektus, lai p</w:t>
            </w:r>
            <w:r w:rsidRPr="00471999">
              <w:rPr>
                <w:rFonts w:ascii="Times New Roman" w:hAnsi="Times New Roman" w:cs="Times New Roman"/>
                <w:sz w:val="24"/>
                <w:szCs w:val="24"/>
                <w:shd w:val="clear" w:color="auto" w:fill="FFFFFF" w:themeFill="background1"/>
              </w:rPr>
              <w:t>aaugstināt</w:t>
            </w:r>
            <w:r w:rsidR="00171BC5">
              <w:rPr>
                <w:rFonts w:ascii="Times New Roman" w:hAnsi="Times New Roman" w:cs="Times New Roman"/>
                <w:sz w:val="24"/>
                <w:szCs w:val="24"/>
                <w:shd w:val="clear" w:color="auto" w:fill="FFFFFF" w:themeFill="background1"/>
              </w:rPr>
              <w:t xml:space="preserve">u atlīdzināmo izdevumu primāri sniedzamā atbalsta ietvaros griestus izmitināšanas vietās, kurās tiek nodrošināta izmitināšana personām ar īpašām vajadzībām. </w:t>
            </w:r>
            <w:r>
              <w:rPr>
                <w:rFonts w:ascii="Times New Roman" w:hAnsi="Times New Roman" w:cs="Times New Roman"/>
                <w:sz w:val="24"/>
                <w:szCs w:val="24"/>
                <w:shd w:val="clear" w:color="auto" w:fill="FFFFFF" w:themeFill="background1"/>
              </w:rPr>
              <w:t xml:space="preserve"> </w:t>
            </w:r>
          </w:p>
        </w:tc>
        <w:tc>
          <w:tcPr>
            <w:tcW w:w="1924" w:type="dxa"/>
          </w:tcPr>
          <w:p w14:paraId="6AA3776D" w14:textId="26C7D3FD" w:rsidR="001E4A9E" w:rsidRPr="005D3478" w:rsidRDefault="0029705E" w:rsidP="00590E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Ekonomikas ministrija</w:t>
            </w:r>
            <w:r w:rsidR="001E4A9E">
              <w:rPr>
                <w:rFonts w:ascii="Times New Roman" w:eastAsia="Times New Roman" w:hAnsi="Times New Roman" w:cs="Times New Roman"/>
                <w:sz w:val="24"/>
                <w:szCs w:val="24"/>
              </w:rPr>
              <w:t xml:space="preserve"> </w:t>
            </w:r>
          </w:p>
        </w:tc>
        <w:tc>
          <w:tcPr>
            <w:tcW w:w="2520" w:type="dxa"/>
          </w:tcPr>
          <w:p w14:paraId="1C297A2D" w14:textId="77777777" w:rsidR="001E4A9E" w:rsidRPr="005D3478" w:rsidRDefault="001E4A9E" w:rsidP="00590E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Veselības ministrija, Labklājības ministrija, VARAM</w:t>
            </w:r>
          </w:p>
        </w:tc>
        <w:tc>
          <w:tcPr>
            <w:tcW w:w="2600" w:type="dxa"/>
          </w:tcPr>
          <w:p w14:paraId="7E40C133" w14:textId="77777777" w:rsidR="001E4A9E" w:rsidRPr="005D3478" w:rsidRDefault="001E4A9E" w:rsidP="00590E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1540ABDB" w14:textId="77777777" w:rsidR="001E4A9E" w:rsidRPr="005D3478" w:rsidRDefault="001E4A9E" w:rsidP="00590E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10.01.2023.</w:t>
            </w:r>
          </w:p>
        </w:tc>
      </w:tr>
    </w:tbl>
    <w:tbl>
      <w:tblPr>
        <w:tblStyle w:val="a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8"/>
        <w:gridCol w:w="3887"/>
        <w:gridCol w:w="1924"/>
        <w:gridCol w:w="2520"/>
        <w:gridCol w:w="2600"/>
        <w:gridCol w:w="2251"/>
      </w:tblGrid>
      <w:tr w:rsidR="00D40324" w14:paraId="165F2542" w14:textId="77777777" w:rsidTr="00D76D4D">
        <w:trPr>
          <w:trHeight w:val="931"/>
        </w:trPr>
        <w:tc>
          <w:tcPr>
            <w:tcW w:w="988" w:type="dxa"/>
          </w:tcPr>
          <w:p w14:paraId="275DDFB1" w14:textId="1CA83558" w:rsidR="00D40324" w:rsidRDefault="00015926" w:rsidP="00F9345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r w:rsidR="004532F0">
              <w:rPr>
                <w:rFonts w:ascii="Times New Roman" w:eastAsia="Times New Roman" w:hAnsi="Times New Roman" w:cs="Times New Roman"/>
                <w:sz w:val="24"/>
                <w:szCs w:val="24"/>
              </w:rPr>
              <w:t>.</w:t>
            </w:r>
          </w:p>
        </w:tc>
        <w:tc>
          <w:tcPr>
            <w:tcW w:w="3887" w:type="dxa"/>
            <w:shd w:val="clear" w:color="auto" w:fill="auto"/>
          </w:tcPr>
          <w:p w14:paraId="575B50C8" w14:textId="763BBAE0" w:rsidR="00D40324" w:rsidRPr="005E53BA" w:rsidRDefault="005E53BA" w:rsidP="009D4E93">
            <w:pPr>
              <w:rPr>
                <w:rFonts w:ascii="Times New Roman" w:hAnsi="Times New Roman" w:cs="Times New Roman"/>
                <w:sz w:val="24"/>
                <w:szCs w:val="24"/>
              </w:rPr>
            </w:pPr>
            <w:r>
              <w:rPr>
                <w:rFonts w:ascii="Times New Roman" w:hAnsi="Times New Roman" w:cs="Times New Roman"/>
                <w:sz w:val="24"/>
                <w:szCs w:val="24"/>
              </w:rPr>
              <w:t>Sagatavot grozījumus Ukrainas civiliedzīvotāju atbalsta likuma 12.panta 1</w:t>
            </w:r>
            <w:r>
              <w:rPr>
                <w:rFonts w:ascii="Times New Roman" w:hAnsi="Times New Roman" w:cs="Times New Roman"/>
                <w:sz w:val="24"/>
                <w:szCs w:val="24"/>
                <w:vertAlign w:val="superscript"/>
              </w:rPr>
              <w:t xml:space="preserve">1 </w:t>
            </w:r>
            <w:r>
              <w:rPr>
                <w:rFonts w:ascii="Times New Roman" w:hAnsi="Times New Roman" w:cs="Times New Roman"/>
                <w:sz w:val="24"/>
                <w:szCs w:val="24"/>
              </w:rPr>
              <w:t>un 1</w:t>
            </w:r>
            <w:r>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daļā, paredzot primāri sniedzamā atbalsta pasākuma (izmitināšana un ēdināšana) nodrošināšanu līdz 2023.gada 31.decembrim. </w:t>
            </w:r>
          </w:p>
        </w:tc>
        <w:tc>
          <w:tcPr>
            <w:tcW w:w="1924" w:type="dxa"/>
          </w:tcPr>
          <w:p w14:paraId="6536ED6F" w14:textId="22680D50" w:rsidR="00D40324" w:rsidRDefault="005E53BA" w:rsidP="00D76D4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Ekonomikas ministrija</w:t>
            </w:r>
          </w:p>
        </w:tc>
        <w:tc>
          <w:tcPr>
            <w:tcW w:w="2520" w:type="dxa"/>
          </w:tcPr>
          <w:p w14:paraId="073FA0EE" w14:textId="00B45B59" w:rsidR="00D40324" w:rsidRPr="00645ACF" w:rsidRDefault="005E53BA" w:rsidP="00E3753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Finanšu ministrija, VARAM</w:t>
            </w:r>
          </w:p>
        </w:tc>
        <w:tc>
          <w:tcPr>
            <w:tcW w:w="2600" w:type="dxa"/>
          </w:tcPr>
          <w:p w14:paraId="2F0D89A0" w14:textId="38AF60F1" w:rsidR="00D40324" w:rsidRDefault="005E53BA" w:rsidP="00F9345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35659DAF" w14:textId="3DA8A8DB" w:rsidR="00D40324" w:rsidRDefault="005E53BA" w:rsidP="00F9345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10.01.2023.</w:t>
            </w:r>
          </w:p>
        </w:tc>
      </w:tr>
      <w:tr w:rsidR="00EC597D" w14:paraId="6CFD7C6B" w14:textId="77777777" w:rsidTr="00D76D4D">
        <w:trPr>
          <w:trHeight w:val="931"/>
        </w:trPr>
        <w:tc>
          <w:tcPr>
            <w:tcW w:w="988" w:type="dxa"/>
          </w:tcPr>
          <w:p w14:paraId="2FAB4003" w14:textId="0ABAD359" w:rsidR="00EC597D" w:rsidRPr="00EC597D" w:rsidRDefault="004532F0" w:rsidP="00EC59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11.4.</w:t>
            </w:r>
          </w:p>
        </w:tc>
        <w:tc>
          <w:tcPr>
            <w:tcW w:w="3887" w:type="dxa"/>
            <w:shd w:val="clear" w:color="auto" w:fill="auto"/>
          </w:tcPr>
          <w:p w14:paraId="6A532AB2" w14:textId="636828FC" w:rsidR="00EC597D" w:rsidRPr="001E4A9E" w:rsidRDefault="00EC597D" w:rsidP="009D4E93">
            <w:pPr>
              <w:rPr>
                <w:rFonts w:ascii="Times New Roman" w:eastAsia="Times New Roman" w:hAnsi="Times New Roman" w:cs="Times New Roman"/>
                <w:sz w:val="24"/>
                <w:szCs w:val="24"/>
              </w:rPr>
            </w:pPr>
            <w:r w:rsidRPr="004532F0">
              <w:rPr>
                <w:rFonts w:ascii="Times New Roman" w:eastAsia="Times New Roman" w:hAnsi="Times New Roman" w:cs="Times New Roman"/>
                <w:sz w:val="24"/>
                <w:szCs w:val="24"/>
              </w:rPr>
              <w:t>Sagatavot grozījumus Ukrainas civiliedzīvotāju atbalsta likuma 7.</w:t>
            </w:r>
            <w:r w:rsidRPr="004532F0">
              <w:rPr>
                <w:rFonts w:ascii="Times New Roman" w:eastAsia="Times New Roman" w:hAnsi="Times New Roman" w:cs="Times New Roman"/>
                <w:sz w:val="24"/>
                <w:szCs w:val="24"/>
                <w:vertAlign w:val="superscript"/>
              </w:rPr>
              <w:t>1</w:t>
            </w:r>
            <w:r w:rsidRPr="004532F0">
              <w:rPr>
                <w:rFonts w:ascii="Times New Roman" w:eastAsia="Times New Roman" w:hAnsi="Times New Roman" w:cs="Times New Roman"/>
                <w:sz w:val="24"/>
                <w:szCs w:val="24"/>
              </w:rPr>
              <w:t xml:space="preserve"> panta 1.</w:t>
            </w:r>
            <w:r w:rsidRPr="004532F0">
              <w:rPr>
                <w:rFonts w:ascii="Times New Roman" w:eastAsia="Times New Roman" w:hAnsi="Times New Roman" w:cs="Times New Roman"/>
                <w:sz w:val="24"/>
                <w:szCs w:val="24"/>
                <w:vertAlign w:val="superscript"/>
              </w:rPr>
              <w:t>1</w:t>
            </w:r>
            <w:r w:rsidRPr="004532F0">
              <w:rPr>
                <w:rFonts w:ascii="Times New Roman" w:eastAsia="Times New Roman" w:hAnsi="Times New Roman" w:cs="Times New Roman"/>
                <w:sz w:val="24"/>
                <w:szCs w:val="24"/>
              </w:rPr>
              <w:t xml:space="preserve"> un 1.</w:t>
            </w:r>
            <w:r w:rsidRPr="004532F0">
              <w:rPr>
                <w:rFonts w:ascii="Times New Roman" w:eastAsia="Times New Roman" w:hAnsi="Times New Roman" w:cs="Times New Roman"/>
                <w:sz w:val="24"/>
                <w:szCs w:val="24"/>
                <w:vertAlign w:val="superscript"/>
              </w:rPr>
              <w:t>2</w:t>
            </w:r>
            <w:r w:rsidRPr="004532F0">
              <w:rPr>
                <w:rFonts w:ascii="Times New Roman" w:eastAsia="Times New Roman" w:hAnsi="Times New Roman" w:cs="Times New Roman"/>
                <w:sz w:val="24"/>
                <w:szCs w:val="24"/>
              </w:rPr>
              <w:t xml:space="preserve"> daļā, paredzot atbalsta pasākuma īstenošanu  līdz 2023.gada 31.decembrim.</w:t>
            </w:r>
            <w:r w:rsidRPr="001E4A9E">
              <w:rPr>
                <w:rFonts w:ascii="Times New Roman" w:eastAsia="Times New Roman" w:hAnsi="Times New Roman" w:cs="Times New Roman"/>
                <w:sz w:val="24"/>
                <w:szCs w:val="24"/>
              </w:rPr>
              <w:t xml:space="preserve">  </w:t>
            </w:r>
          </w:p>
          <w:p w14:paraId="57C38296" w14:textId="77777777" w:rsidR="00EC597D" w:rsidRPr="00143B49" w:rsidRDefault="00EC597D" w:rsidP="009D4E93">
            <w:pPr>
              <w:rPr>
                <w:rFonts w:ascii="Times New Roman" w:hAnsi="Times New Roman" w:cs="Times New Roman"/>
                <w:sz w:val="24"/>
                <w:szCs w:val="24"/>
              </w:rPr>
            </w:pPr>
          </w:p>
        </w:tc>
        <w:tc>
          <w:tcPr>
            <w:tcW w:w="1924" w:type="dxa"/>
          </w:tcPr>
          <w:p w14:paraId="0275A9FC" w14:textId="6D43CDA9" w:rsidR="00EC597D" w:rsidRPr="001E4A9E" w:rsidRDefault="00EC597D" w:rsidP="00EC597D">
            <w:pPr>
              <w:jc w:val="center"/>
              <w:rPr>
                <w:rFonts w:ascii="Times New Roman" w:eastAsia="Times New Roman" w:hAnsi="Times New Roman" w:cs="Times New Roman"/>
                <w:sz w:val="24"/>
                <w:szCs w:val="24"/>
              </w:rPr>
            </w:pPr>
            <w:r w:rsidRPr="001E4A9E">
              <w:rPr>
                <w:rFonts w:ascii="Times New Roman" w:eastAsia="Times New Roman" w:hAnsi="Times New Roman" w:cs="Times New Roman"/>
                <w:sz w:val="24"/>
                <w:szCs w:val="24"/>
              </w:rPr>
              <w:t>Ekonomikas ministrija</w:t>
            </w:r>
          </w:p>
        </w:tc>
        <w:tc>
          <w:tcPr>
            <w:tcW w:w="2520" w:type="dxa"/>
          </w:tcPr>
          <w:p w14:paraId="7706D4D4" w14:textId="5395F049" w:rsidR="00EC597D" w:rsidRPr="00EC597D" w:rsidRDefault="00EC597D" w:rsidP="00E3753D">
            <w:pPr>
              <w:jc w:val="center"/>
              <w:rPr>
                <w:rFonts w:ascii="Times New Roman" w:eastAsia="Times New Roman" w:hAnsi="Times New Roman" w:cs="Times New Roman"/>
                <w:sz w:val="24"/>
                <w:szCs w:val="24"/>
              </w:rPr>
            </w:pPr>
            <w:r w:rsidRPr="001E4A9E">
              <w:rPr>
                <w:rFonts w:ascii="Times New Roman" w:eastAsia="Times New Roman" w:hAnsi="Times New Roman" w:cs="Times New Roman"/>
                <w:sz w:val="24"/>
                <w:szCs w:val="24"/>
              </w:rPr>
              <w:t>Finanšu ministrija, VARAM</w:t>
            </w:r>
          </w:p>
        </w:tc>
        <w:tc>
          <w:tcPr>
            <w:tcW w:w="2600" w:type="dxa"/>
          </w:tcPr>
          <w:p w14:paraId="5C1FB045" w14:textId="3A30060C" w:rsidR="00EC597D" w:rsidRPr="00EC597D" w:rsidRDefault="00EC597D" w:rsidP="00EC597D">
            <w:pPr>
              <w:jc w:val="center"/>
              <w:rPr>
                <w:rFonts w:ascii="Times New Roman" w:eastAsia="Times New Roman" w:hAnsi="Times New Roman" w:cs="Times New Roman"/>
                <w:sz w:val="24"/>
                <w:szCs w:val="24"/>
              </w:rPr>
            </w:pPr>
            <w:r w:rsidRPr="00EC597D">
              <w:rPr>
                <w:rFonts w:ascii="Times New Roman" w:eastAsia="Times New Roman" w:hAnsi="Times New Roman" w:cs="Times New Roman"/>
                <w:sz w:val="24"/>
                <w:szCs w:val="24"/>
              </w:rPr>
              <w:t>Esošie resursi</w:t>
            </w:r>
          </w:p>
        </w:tc>
        <w:tc>
          <w:tcPr>
            <w:tcW w:w="2251" w:type="dxa"/>
          </w:tcPr>
          <w:p w14:paraId="46BA1D29" w14:textId="5F64D8EB" w:rsidR="00EC597D" w:rsidRPr="00EC597D" w:rsidRDefault="00EC597D" w:rsidP="00EC597D">
            <w:pPr>
              <w:jc w:val="center"/>
              <w:rPr>
                <w:rFonts w:ascii="Times New Roman" w:eastAsia="Times New Roman" w:hAnsi="Times New Roman" w:cs="Times New Roman"/>
                <w:sz w:val="24"/>
                <w:szCs w:val="24"/>
              </w:rPr>
            </w:pPr>
            <w:r w:rsidRPr="00EC597D">
              <w:rPr>
                <w:rFonts w:ascii="Times New Roman" w:eastAsia="Times New Roman" w:hAnsi="Times New Roman" w:cs="Times New Roman"/>
                <w:sz w:val="24"/>
                <w:szCs w:val="24"/>
              </w:rPr>
              <w:t>10.01.2023</w:t>
            </w:r>
          </w:p>
        </w:tc>
      </w:tr>
    </w:tbl>
    <w:p w14:paraId="1A1F98A9" w14:textId="77777777" w:rsidR="009D66EE" w:rsidRDefault="009D66EE" w:rsidP="006B78DA">
      <w:pPr>
        <w:rPr>
          <w:rFonts w:ascii="Times New Roman" w:eastAsia="Times New Roman" w:hAnsi="Times New Roman" w:cs="Times New Roman"/>
          <w:sz w:val="28"/>
          <w:szCs w:val="28"/>
        </w:rPr>
      </w:pPr>
    </w:p>
    <w:sectPr w:rsidR="009D66EE" w:rsidSect="00FA3D4C">
      <w:headerReference w:type="default" r:id="rId9"/>
      <w:footerReference w:type="default" r:id="rId10"/>
      <w:footerReference w:type="first" r:id="rId11"/>
      <w:pgSz w:w="16838" w:h="11906" w:orient="landscape"/>
      <w:pgMar w:top="1133" w:right="1133" w:bottom="963" w:left="1700"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3C7D" w14:textId="77777777" w:rsidR="009B44E7" w:rsidRDefault="009B44E7">
      <w:pPr>
        <w:spacing w:after="0" w:line="240" w:lineRule="auto"/>
      </w:pPr>
      <w:r>
        <w:separator/>
      </w:r>
    </w:p>
  </w:endnote>
  <w:endnote w:type="continuationSeparator" w:id="0">
    <w:p w14:paraId="0DF48C12" w14:textId="77777777" w:rsidR="009B44E7" w:rsidRDefault="009B4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8D89" w14:textId="4D833F2F" w:rsidR="00953D0D" w:rsidRPr="009D4E93" w:rsidRDefault="00953D0D" w:rsidP="00953D0D">
    <w:pPr>
      <w:pStyle w:val="Footer"/>
      <w:rPr>
        <w:rFonts w:ascii="Times New Roman" w:hAnsi="Times New Roman" w:cs="Times New Roman"/>
        <w:sz w:val="16"/>
        <w:szCs w:val="16"/>
      </w:rPr>
    </w:pPr>
    <w:r w:rsidRPr="00860633">
      <w:rPr>
        <w:rFonts w:ascii="Times New Roman" w:hAnsi="Times New Roman" w:cs="Times New Roman"/>
        <w:sz w:val="16"/>
        <w:szCs w:val="16"/>
      </w:rPr>
      <w:t>3117_plāns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12D8" w14:textId="5B4051CD" w:rsidR="00953D0D" w:rsidRPr="009D4E93" w:rsidRDefault="00953D0D">
    <w:pPr>
      <w:pStyle w:val="Footer"/>
      <w:rPr>
        <w:rFonts w:ascii="Times New Roman" w:hAnsi="Times New Roman" w:cs="Times New Roman"/>
        <w:sz w:val="16"/>
        <w:szCs w:val="16"/>
      </w:rPr>
    </w:pPr>
    <w:r w:rsidRPr="009D4E93">
      <w:rPr>
        <w:rFonts w:ascii="Times New Roman" w:hAnsi="Times New Roman" w:cs="Times New Roman"/>
        <w:sz w:val="16"/>
        <w:szCs w:val="16"/>
      </w:rPr>
      <w:t>3117_plāns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9BFE" w14:textId="77777777" w:rsidR="009B44E7" w:rsidRDefault="009B44E7">
      <w:pPr>
        <w:spacing w:after="0" w:line="240" w:lineRule="auto"/>
      </w:pPr>
      <w:r>
        <w:separator/>
      </w:r>
    </w:p>
  </w:footnote>
  <w:footnote w:type="continuationSeparator" w:id="0">
    <w:p w14:paraId="65803522" w14:textId="77777777" w:rsidR="009B44E7" w:rsidRDefault="009B44E7">
      <w:pPr>
        <w:spacing w:after="0" w:line="240" w:lineRule="auto"/>
      </w:pPr>
      <w:r>
        <w:continuationSeparator/>
      </w:r>
    </w:p>
  </w:footnote>
  <w:footnote w:id="1">
    <w:p w14:paraId="6647BA3D" w14:textId="229959C8" w:rsidR="00F2243F" w:rsidRDefault="00F2243F" w:rsidP="00F2243F">
      <w:pPr>
        <w:pStyle w:val="FootnoteText"/>
        <w:jc w:val="both"/>
      </w:pPr>
      <w:r w:rsidRPr="00D22305">
        <w:rPr>
          <w:rStyle w:val="FootnoteReference"/>
        </w:rPr>
        <w:footnoteRef/>
      </w:r>
      <w:r w:rsidRPr="00D22305">
        <w:t xml:space="preserve"> </w:t>
      </w:r>
      <w:r w:rsidRPr="00D22305">
        <w:rPr>
          <w:rFonts w:ascii="Times New Roman" w:hAnsi="Times New Roman" w:cs="Times New Roman"/>
        </w:rPr>
        <w:t xml:space="preserve">Izņemot Vienoto valsts un pašvaldības klientu apkalpošanas centru, pašvaldības klientu apkalpošanas struktūrvienību izdevumus, </w:t>
      </w:r>
      <w:r>
        <w:rPr>
          <w:rFonts w:ascii="Times New Roman" w:hAnsi="Times New Roman" w:cs="Times New Roman"/>
        </w:rPr>
        <w:t>kuri iekļauti pasākumu plāna 1.5</w:t>
      </w:r>
      <w:r w:rsidRPr="00D22305">
        <w:rPr>
          <w:rFonts w:ascii="Times New Roman" w:hAnsi="Times New Roman" w:cs="Times New Roman"/>
        </w:rPr>
        <w:t>. apakšpunktā.</w:t>
      </w:r>
    </w:p>
  </w:footnote>
  <w:footnote w:id="2">
    <w:p w14:paraId="194EC969" w14:textId="55068914" w:rsidR="0016178F" w:rsidRPr="009D4E93" w:rsidRDefault="0016178F">
      <w:pPr>
        <w:pStyle w:val="FootnoteText"/>
        <w:rPr>
          <w:rFonts w:ascii="Times New Roman" w:hAnsi="Times New Roman" w:cs="Times New Roman"/>
        </w:rPr>
      </w:pPr>
      <w:r w:rsidRPr="009D4E93">
        <w:rPr>
          <w:rStyle w:val="FootnoteReference"/>
          <w:rFonts w:ascii="Times New Roman" w:hAnsi="Times New Roman" w:cs="Times New Roman"/>
        </w:rPr>
        <w:footnoteRef/>
      </w:r>
      <w:r w:rsidRPr="009D4E93">
        <w:rPr>
          <w:rFonts w:ascii="Times New Roman" w:hAnsi="Times New Roman" w:cs="Times New Roman"/>
        </w:rPr>
        <w:t xml:space="preserve">  Pie nosacījuma, ja tiks pieņemti grozījumi Sociālo pakalpojumu un sociālās palīdzības likumā (22-TA-2554, iesniegti Valsts kancelejā 08.09.2022.), kur paredzēts, ka 2023.gada 1.janvārī stāsies spēkā jauni minimālo ienākumu sliekšņi.</w:t>
      </w:r>
    </w:p>
  </w:footnote>
  <w:footnote w:id="3">
    <w:p w14:paraId="1AE10F54" w14:textId="43556993" w:rsidR="0016178F" w:rsidRDefault="0016178F">
      <w:pPr>
        <w:pStyle w:val="FootnoteText"/>
      </w:pPr>
      <w:r>
        <w:rPr>
          <w:rStyle w:val="FootnoteReference"/>
        </w:rPr>
        <w:footnoteRef/>
      </w:r>
      <w:r w:rsidRPr="008F531D">
        <w:rPr>
          <w:rFonts w:asciiTheme="minorHAnsi" w:hAnsiTheme="minorHAnsi" w:cstheme="minorHAnsi"/>
        </w:rPr>
        <w:t xml:space="preserve"> Pie nosacījuma, ja tiks pieņemti grozījumi Sociālo pakalpojumu un sociālās palīdzības likumā (22-TA-2554, iesniegti Valsts kancelejā 08.09.2022.), kur paredzēts, ka 2023.gada 1.janvārī stāsies spēkā jauni minimālo ienākumu sliekšņi</w:t>
      </w:r>
      <w:r>
        <w:rPr>
          <w:rFonts w:asciiTheme="minorHAnsi" w:hAnsiTheme="minorHAnsi" w:cstheme="minorHAnsi"/>
        </w:rPr>
        <w:t>.</w:t>
      </w:r>
    </w:p>
  </w:footnote>
  <w:footnote w:id="4">
    <w:p w14:paraId="11B01E45" w14:textId="47F37AD5" w:rsidR="0016178F" w:rsidRPr="005D3478" w:rsidRDefault="0016178F" w:rsidP="005D3478">
      <w:pPr>
        <w:pStyle w:val="FootnoteText"/>
        <w:jc w:val="both"/>
        <w:rPr>
          <w:rFonts w:ascii="Times New Roman" w:hAnsi="Times New Roman" w:cs="Times New Roman"/>
        </w:rPr>
      </w:pPr>
      <w:r w:rsidRPr="006A3CEB">
        <w:rPr>
          <w:rStyle w:val="FootnoteReference"/>
          <w:rFonts w:ascii="Times New Roman" w:hAnsi="Times New Roman" w:cs="Times New Roman"/>
        </w:rPr>
        <w:footnoteRef/>
      </w:r>
      <w:r w:rsidRPr="006A3CEB">
        <w:rPr>
          <w:rFonts w:ascii="Times New Roman" w:hAnsi="Times New Roman" w:cs="Times New Roman"/>
        </w:rPr>
        <w:t xml:space="preserve"> </w:t>
      </w:r>
      <w:r w:rsidRPr="006A3CEB">
        <w:rPr>
          <w:rFonts w:ascii="Times New Roman" w:hAnsi="Times New Roman" w:cs="Times New Roman"/>
          <w:shd w:val="clear" w:color="auto" w:fill="FFFFFF"/>
        </w:rPr>
        <w:t>Ja Latvijā plānots uzņemt 40 000 Ukrainas civiliedzīvotāju, no kuriem 65 % jeb 26 000 būs pieaugušas personas, 2022. gadā  piešķirtā valsts budžeta finansējuma un 2023.</w:t>
      </w:r>
      <w:r>
        <w:rPr>
          <w:rFonts w:ascii="Times New Roman" w:hAnsi="Times New Roman" w:cs="Times New Roman"/>
          <w:shd w:val="clear" w:color="auto" w:fill="FFFFFF"/>
        </w:rPr>
        <w:t> </w:t>
      </w:r>
      <w:r w:rsidRPr="006A3CEB">
        <w:rPr>
          <w:rFonts w:ascii="Times New Roman" w:hAnsi="Times New Roman" w:cs="Times New Roman"/>
          <w:shd w:val="clear" w:color="auto" w:fill="FFFFFF"/>
        </w:rPr>
        <w:t>gadā pieejamā Patvēruma, migrācijas un integrācijas fonda 2021.–2027. g. plānošanas perioda finansējuma ietvaros Kultūras ministrija nodrošinās latviešu valodas mācības mazāk nekā pusei no plānotā personu skaita jeb apmēram 9740 personām.</w:t>
      </w:r>
    </w:p>
  </w:footnote>
  <w:footnote w:id="5">
    <w:p w14:paraId="1373DA45" w14:textId="0E057F4F" w:rsidR="0016178F" w:rsidRPr="005D3478" w:rsidRDefault="0016178F" w:rsidP="00664650">
      <w:pPr>
        <w:pStyle w:val="FootnoteText"/>
        <w:jc w:val="both"/>
        <w:rPr>
          <w:rFonts w:ascii="Times New Roman" w:hAnsi="Times New Roman" w:cs="Times New Roman"/>
        </w:rPr>
      </w:pPr>
      <w:r w:rsidRPr="005D3478">
        <w:rPr>
          <w:rStyle w:val="FootnoteReference"/>
          <w:rFonts w:ascii="Times New Roman" w:hAnsi="Times New Roman" w:cs="Times New Roman"/>
        </w:rPr>
        <w:footnoteRef/>
      </w:r>
      <w:r w:rsidRPr="005D3478">
        <w:rPr>
          <w:rFonts w:ascii="Times New Roman" w:hAnsi="Times New Roman" w:cs="Times New Roman"/>
        </w:rPr>
        <w:t xml:space="preserve"> </w:t>
      </w:r>
      <w:r w:rsidRPr="00851382">
        <w:rPr>
          <w:rFonts w:ascii="Times New Roman" w:hAnsi="Times New Roman" w:cs="Times New Roman"/>
        </w:rPr>
        <w:t>Ja Latvijā plānots uzņemt 40 000 Ukrainas civiliedzīvotāju, no kuriem 65</w:t>
      </w:r>
      <w:r>
        <w:rPr>
          <w:rFonts w:ascii="Times New Roman" w:hAnsi="Times New Roman" w:cs="Times New Roman"/>
        </w:rPr>
        <w:t xml:space="preserve"> </w:t>
      </w:r>
      <w:r w:rsidRPr="00851382">
        <w:rPr>
          <w:rFonts w:ascii="Times New Roman" w:hAnsi="Times New Roman" w:cs="Times New Roman"/>
        </w:rPr>
        <w:t>% jeb 26 000 būs pieaugušas personas, 2023.</w:t>
      </w:r>
      <w:r>
        <w:rPr>
          <w:rFonts w:ascii="Times New Roman" w:hAnsi="Times New Roman" w:cs="Times New Roman"/>
        </w:rPr>
        <w:t xml:space="preserve"> </w:t>
      </w:r>
      <w:r w:rsidRPr="00851382">
        <w:rPr>
          <w:rFonts w:ascii="Times New Roman" w:hAnsi="Times New Roman" w:cs="Times New Roman"/>
        </w:rPr>
        <w:t>gadā pieejamā Patvēruma, migrācijas un integrācijas fonda 2021.</w:t>
      </w:r>
      <w:r>
        <w:rPr>
          <w:rFonts w:ascii="Times New Roman" w:hAnsi="Times New Roman" w:cs="Times New Roman"/>
        </w:rPr>
        <w:t>–</w:t>
      </w:r>
      <w:r w:rsidRPr="00851382">
        <w:rPr>
          <w:rFonts w:ascii="Times New Roman" w:hAnsi="Times New Roman" w:cs="Times New Roman"/>
        </w:rPr>
        <w:t>2027.</w:t>
      </w:r>
      <w:r>
        <w:rPr>
          <w:rFonts w:ascii="Times New Roman" w:hAnsi="Times New Roman" w:cs="Times New Roman"/>
        </w:rPr>
        <w:t xml:space="preserve"> </w:t>
      </w:r>
      <w:r w:rsidRPr="00851382">
        <w:rPr>
          <w:rFonts w:ascii="Times New Roman" w:hAnsi="Times New Roman" w:cs="Times New Roman"/>
        </w:rPr>
        <w:t>g. plānošanas perioda finansējuma ietvaros Kultūras ministrija nodrošinās kultūrorientācijas kursa un iekļaušanās pasākumus apmēram 2 320 personām.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087177477"/>
      <w:docPartObj>
        <w:docPartGallery w:val="Page Numbers (Top of Page)"/>
        <w:docPartUnique/>
      </w:docPartObj>
    </w:sdtPr>
    <w:sdtEndPr>
      <w:rPr>
        <w:noProof/>
      </w:rPr>
    </w:sdtEndPr>
    <w:sdtContent>
      <w:p w14:paraId="650AF9FD" w14:textId="7B000C8A" w:rsidR="0016178F" w:rsidRPr="00FA3D4C" w:rsidRDefault="0016178F">
        <w:pPr>
          <w:pStyle w:val="Header"/>
          <w:jc w:val="center"/>
          <w:rPr>
            <w:rFonts w:ascii="Times New Roman" w:hAnsi="Times New Roman" w:cs="Times New Roman"/>
            <w:sz w:val="24"/>
            <w:szCs w:val="24"/>
          </w:rPr>
        </w:pPr>
        <w:r w:rsidRPr="00FA3D4C">
          <w:rPr>
            <w:rFonts w:ascii="Times New Roman" w:hAnsi="Times New Roman" w:cs="Times New Roman"/>
            <w:sz w:val="24"/>
            <w:szCs w:val="24"/>
          </w:rPr>
          <w:fldChar w:fldCharType="begin"/>
        </w:r>
        <w:r w:rsidRPr="00FA3D4C">
          <w:rPr>
            <w:rFonts w:ascii="Times New Roman" w:hAnsi="Times New Roman" w:cs="Times New Roman"/>
            <w:sz w:val="24"/>
            <w:szCs w:val="24"/>
          </w:rPr>
          <w:instrText xml:space="preserve"> PAGE   \* MERGEFORMAT </w:instrText>
        </w:r>
        <w:r w:rsidRPr="00FA3D4C">
          <w:rPr>
            <w:rFonts w:ascii="Times New Roman" w:hAnsi="Times New Roman" w:cs="Times New Roman"/>
            <w:sz w:val="24"/>
            <w:szCs w:val="24"/>
          </w:rPr>
          <w:fldChar w:fldCharType="separate"/>
        </w:r>
        <w:r w:rsidR="009B4FE2">
          <w:rPr>
            <w:rFonts w:ascii="Times New Roman" w:hAnsi="Times New Roman" w:cs="Times New Roman"/>
            <w:noProof/>
            <w:sz w:val="24"/>
            <w:szCs w:val="24"/>
          </w:rPr>
          <w:t>18</w:t>
        </w:r>
        <w:r w:rsidRPr="00FA3D4C">
          <w:rPr>
            <w:rFonts w:ascii="Times New Roman" w:hAnsi="Times New Roman" w:cs="Times New Roman"/>
            <w:noProof/>
            <w:sz w:val="24"/>
            <w:szCs w:val="24"/>
          </w:rPr>
          <w:fldChar w:fldCharType="end"/>
        </w:r>
      </w:p>
    </w:sdtContent>
  </w:sdt>
  <w:p w14:paraId="1BFDBE1F" w14:textId="77777777" w:rsidR="0016178F" w:rsidRDefault="00161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96B27"/>
    <w:multiLevelType w:val="hybridMultilevel"/>
    <w:tmpl w:val="808CED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5227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810"/>
    <w:rsid w:val="00002752"/>
    <w:rsid w:val="000038BA"/>
    <w:rsid w:val="0000549F"/>
    <w:rsid w:val="00006646"/>
    <w:rsid w:val="000106A7"/>
    <w:rsid w:val="0001167C"/>
    <w:rsid w:val="00013D77"/>
    <w:rsid w:val="00014976"/>
    <w:rsid w:val="00015926"/>
    <w:rsid w:val="0002374F"/>
    <w:rsid w:val="00025017"/>
    <w:rsid w:val="0003161E"/>
    <w:rsid w:val="00032937"/>
    <w:rsid w:val="000340BA"/>
    <w:rsid w:val="00037054"/>
    <w:rsid w:val="000403D7"/>
    <w:rsid w:val="000418DC"/>
    <w:rsid w:val="0004277A"/>
    <w:rsid w:val="000444F7"/>
    <w:rsid w:val="0006199B"/>
    <w:rsid w:val="00062F9A"/>
    <w:rsid w:val="000652BE"/>
    <w:rsid w:val="000656A9"/>
    <w:rsid w:val="00071BBD"/>
    <w:rsid w:val="000737F7"/>
    <w:rsid w:val="0008126F"/>
    <w:rsid w:val="00082D24"/>
    <w:rsid w:val="0008591D"/>
    <w:rsid w:val="0008612C"/>
    <w:rsid w:val="0008729C"/>
    <w:rsid w:val="00087944"/>
    <w:rsid w:val="00091DE4"/>
    <w:rsid w:val="00093EA9"/>
    <w:rsid w:val="000954E7"/>
    <w:rsid w:val="000A1E4F"/>
    <w:rsid w:val="000A27F1"/>
    <w:rsid w:val="000A5118"/>
    <w:rsid w:val="000B2AD6"/>
    <w:rsid w:val="000C085F"/>
    <w:rsid w:val="000C34B8"/>
    <w:rsid w:val="000C4D64"/>
    <w:rsid w:val="000C510D"/>
    <w:rsid w:val="000C690E"/>
    <w:rsid w:val="000C6AD7"/>
    <w:rsid w:val="000C704A"/>
    <w:rsid w:val="000D2AC5"/>
    <w:rsid w:val="000D3BDA"/>
    <w:rsid w:val="000D3F1D"/>
    <w:rsid w:val="000D408F"/>
    <w:rsid w:val="000D4752"/>
    <w:rsid w:val="000D65E1"/>
    <w:rsid w:val="000D7196"/>
    <w:rsid w:val="000E01B1"/>
    <w:rsid w:val="000E049E"/>
    <w:rsid w:val="000E1408"/>
    <w:rsid w:val="000E2862"/>
    <w:rsid w:val="000E40B9"/>
    <w:rsid w:val="000F1BFC"/>
    <w:rsid w:val="000F2A36"/>
    <w:rsid w:val="000F4D92"/>
    <w:rsid w:val="00101568"/>
    <w:rsid w:val="00102706"/>
    <w:rsid w:val="00103089"/>
    <w:rsid w:val="00107AD8"/>
    <w:rsid w:val="0011215E"/>
    <w:rsid w:val="00114AFC"/>
    <w:rsid w:val="001156E6"/>
    <w:rsid w:val="0011669C"/>
    <w:rsid w:val="0012279B"/>
    <w:rsid w:val="001258F2"/>
    <w:rsid w:val="00134A77"/>
    <w:rsid w:val="0013544E"/>
    <w:rsid w:val="00137F52"/>
    <w:rsid w:val="0014100A"/>
    <w:rsid w:val="0014159D"/>
    <w:rsid w:val="00143B49"/>
    <w:rsid w:val="00144D95"/>
    <w:rsid w:val="00144DA7"/>
    <w:rsid w:val="0014689E"/>
    <w:rsid w:val="001542E0"/>
    <w:rsid w:val="0016178F"/>
    <w:rsid w:val="0016394C"/>
    <w:rsid w:val="0016483B"/>
    <w:rsid w:val="00171065"/>
    <w:rsid w:val="00171BC5"/>
    <w:rsid w:val="00176C96"/>
    <w:rsid w:val="00186400"/>
    <w:rsid w:val="00187618"/>
    <w:rsid w:val="00187E17"/>
    <w:rsid w:val="001900D5"/>
    <w:rsid w:val="00195EB1"/>
    <w:rsid w:val="001A3AA1"/>
    <w:rsid w:val="001A461F"/>
    <w:rsid w:val="001A4865"/>
    <w:rsid w:val="001A7DA7"/>
    <w:rsid w:val="001B013B"/>
    <w:rsid w:val="001B1B31"/>
    <w:rsid w:val="001B4D60"/>
    <w:rsid w:val="001B6114"/>
    <w:rsid w:val="001C3755"/>
    <w:rsid w:val="001C54DA"/>
    <w:rsid w:val="001C5626"/>
    <w:rsid w:val="001D2476"/>
    <w:rsid w:val="001D5267"/>
    <w:rsid w:val="001D66B6"/>
    <w:rsid w:val="001D7C12"/>
    <w:rsid w:val="001E4A9E"/>
    <w:rsid w:val="001F4B7B"/>
    <w:rsid w:val="00201107"/>
    <w:rsid w:val="002026C5"/>
    <w:rsid w:val="00203E31"/>
    <w:rsid w:val="0020564A"/>
    <w:rsid w:val="002069F4"/>
    <w:rsid w:val="00212D63"/>
    <w:rsid w:val="00213411"/>
    <w:rsid w:val="00214B50"/>
    <w:rsid w:val="0021732B"/>
    <w:rsid w:val="002213D6"/>
    <w:rsid w:val="00225275"/>
    <w:rsid w:val="00227ADC"/>
    <w:rsid w:val="00231299"/>
    <w:rsid w:val="0023429C"/>
    <w:rsid w:val="00236B58"/>
    <w:rsid w:val="00240611"/>
    <w:rsid w:val="002518A5"/>
    <w:rsid w:val="00251B1F"/>
    <w:rsid w:val="002570F1"/>
    <w:rsid w:val="00263319"/>
    <w:rsid w:val="00264A2A"/>
    <w:rsid w:val="00267950"/>
    <w:rsid w:val="002708CF"/>
    <w:rsid w:val="00274ADA"/>
    <w:rsid w:val="00275320"/>
    <w:rsid w:val="0027544A"/>
    <w:rsid w:val="002754D0"/>
    <w:rsid w:val="0028026D"/>
    <w:rsid w:val="00281247"/>
    <w:rsid w:val="00282A20"/>
    <w:rsid w:val="00294296"/>
    <w:rsid w:val="0029705E"/>
    <w:rsid w:val="002A0F6C"/>
    <w:rsid w:val="002A48C1"/>
    <w:rsid w:val="002A5A41"/>
    <w:rsid w:val="002B0886"/>
    <w:rsid w:val="002B2B2E"/>
    <w:rsid w:val="002B6E46"/>
    <w:rsid w:val="002B78A3"/>
    <w:rsid w:val="002C33EC"/>
    <w:rsid w:val="002C4B66"/>
    <w:rsid w:val="002C6EB3"/>
    <w:rsid w:val="002C72AE"/>
    <w:rsid w:val="002D187D"/>
    <w:rsid w:val="002D1A52"/>
    <w:rsid w:val="002D41A2"/>
    <w:rsid w:val="002D4406"/>
    <w:rsid w:val="002E0648"/>
    <w:rsid w:val="002E4E9B"/>
    <w:rsid w:val="002E630E"/>
    <w:rsid w:val="002E7002"/>
    <w:rsid w:val="002F247C"/>
    <w:rsid w:val="002F78F9"/>
    <w:rsid w:val="003006F9"/>
    <w:rsid w:val="00310501"/>
    <w:rsid w:val="00310A06"/>
    <w:rsid w:val="00315B65"/>
    <w:rsid w:val="0031713A"/>
    <w:rsid w:val="00317C08"/>
    <w:rsid w:val="003201AF"/>
    <w:rsid w:val="003215EB"/>
    <w:rsid w:val="0033233C"/>
    <w:rsid w:val="0033550C"/>
    <w:rsid w:val="003362CB"/>
    <w:rsid w:val="003502A7"/>
    <w:rsid w:val="0035164A"/>
    <w:rsid w:val="00355886"/>
    <w:rsid w:val="00360A51"/>
    <w:rsid w:val="00360BA9"/>
    <w:rsid w:val="00363F40"/>
    <w:rsid w:val="00371F67"/>
    <w:rsid w:val="00372A5A"/>
    <w:rsid w:val="00374153"/>
    <w:rsid w:val="0037797F"/>
    <w:rsid w:val="00383DBF"/>
    <w:rsid w:val="003840AE"/>
    <w:rsid w:val="00387F07"/>
    <w:rsid w:val="00393112"/>
    <w:rsid w:val="00395B5E"/>
    <w:rsid w:val="003A0181"/>
    <w:rsid w:val="003A24E6"/>
    <w:rsid w:val="003A4009"/>
    <w:rsid w:val="003A53B2"/>
    <w:rsid w:val="003A7600"/>
    <w:rsid w:val="003B295F"/>
    <w:rsid w:val="003B33C5"/>
    <w:rsid w:val="003B45B5"/>
    <w:rsid w:val="003C02FB"/>
    <w:rsid w:val="003C04A3"/>
    <w:rsid w:val="003C3CEA"/>
    <w:rsid w:val="003C3F09"/>
    <w:rsid w:val="003C5598"/>
    <w:rsid w:val="003C6900"/>
    <w:rsid w:val="003C69FC"/>
    <w:rsid w:val="003C7EC9"/>
    <w:rsid w:val="003D70B0"/>
    <w:rsid w:val="003E3023"/>
    <w:rsid w:val="003F0371"/>
    <w:rsid w:val="003F0EBE"/>
    <w:rsid w:val="003F15F4"/>
    <w:rsid w:val="003F2BA3"/>
    <w:rsid w:val="003F2BDD"/>
    <w:rsid w:val="003F5AF3"/>
    <w:rsid w:val="003F6474"/>
    <w:rsid w:val="003F7843"/>
    <w:rsid w:val="00400078"/>
    <w:rsid w:val="00400C7A"/>
    <w:rsid w:val="00400E7D"/>
    <w:rsid w:val="00401280"/>
    <w:rsid w:val="00410F93"/>
    <w:rsid w:val="004174DE"/>
    <w:rsid w:val="00421370"/>
    <w:rsid w:val="00423DC6"/>
    <w:rsid w:val="00435C89"/>
    <w:rsid w:val="00442F2A"/>
    <w:rsid w:val="00447180"/>
    <w:rsid w:val="00447BFC"/>
    <w:rsid w:val="004518A9"/>
    <w:rsid w:val="004518F1"/>
    <w:rsid w:val="004532F0"/>
    <w:rsid w:val="0046014D"/>
    <w:rsid w:val="00461812"/>
    <w:rsid w:val="0046246E"/>
    <w:rsid w:val="00464D12"/>
    <w:rsid w:val="00467906"/>
    <w:rsid w:val="00474300"/>
    <w:rsid w:val="00474F11"/>
    <w:rsid w:val="00483D96"/>
    <w:rsid w:val="00485C20"/>
    <w:rsid w:val="00487FB7"/>
    <w:rsid w:val="00490B74"/>
    <w:rsid w:val="004911F6"/>
    <w:rsid w:val="00493851"/>
    <w:rsid w:val="004972B2"/>
    <w:rsid w:val="004A48EC"/>
    <w:rsid w:val="004B1FC0"/>
    <w:rsid w:val="004B261C"/>
    <w:rsid w:val="004B61AD"/>
    <w:rsid w:val="004B6A56"/>
    <w:rsid w:val="004C3409"/>
    <w:rsid w:val="004C5EBB"/>
    <w:rsid w:val="004C7A8C"/>
    <w:rsid w:val="004D08E0"/>
    <w:rsid w:val="004D3EA9"/>
    <w:rsid w:val="004D49AA"/>
    <w:rsid w:val="004D4A16"/>
    <w:rsid w:val="004D50AE"/>
    <w:rsid w:val="004D613F"/>
    <w:rsid w:val="004D6AB1"/>
    <w:rsid w:val="004E56A4"/>
    <w:rsid w:val="004F13D3"/>
    <w:rsid w:val="004F1488"/>
    <w:rsid w:val="004F149F"/>
    <w:rsid w:val="004F43B8"/>
    <w:rsid w:val="004F47EA"/>
    <w:rsid w:val="00500B5C"/>
    <w:rsid w:val="005029EF"/>
    <w:rsid w:val="00511BE4"/>
    <w:rsid w:val="00512107"/>
    <w:rsid w:val="00516F21"/>
    <w:rsid w:val="0052135D"/>
    <w:rsid w:val="00524B44"/>
    <w:rsid w:val="00527AD6"/>
    <w:rsid w:val="00530FAA"/>
    <w:rsid w:val="00535660"/>
    <w:rsid w:val="00545A93"/>
    <w:rsid w:val="00547A68"/>
    <w:rsid w:val="00550937"/>
    <w:rsid w:val="0055252F"/>
    <w:rsid w:val="0055318E"/>
    <w:rsid w:val="005553EC"/>
    <w:rsid w:val="00555D9C"/>
    <w:rsid w:val="00560B9A"/>
    <w:rsid w:val="00561C76"/>
    <w:rsid w:val="00562F98"/>
    <w:rsid w:val="00564A9D"/>
    <w:rsid w:val="00570438"/>
    <w:rsid w:val="0057371C"/>
    <w:rsid w:val="00573EEE"/>
    <w:rsid w:val="005776AC"/>
    <w:rsid w:val="00583A75"/>
    <w:rsid w:val="00587DBD"/>
    <w:rsid w:val="00590E34"/>
    <w:rsid w:val="00593FF9"/>
    <w:rsid w:val="0059445D"/>
    <w:rsid w:val="0059608F"/>
    <w:rsid w:val="005A68E1"/>
    <w:rsid w:val="005B02A3"/>
    <w:rsid w:val="005B1CF8"/>
    <w:rsid w:val="005B6C80"/>
    <w:rsid w:val="005C07C7"/>
    <w:rsid w:val="005D10EE"/>
    <w:rsid w:val="005D2ADE"/>
    <w:rsid w:val="005D3478"/>
    <w:rsid w:val="005D3DB0"/>
    <w:rsid w:val="005D5CCB"/>
    <w:rsid w:val="005D76FF"/>
    <w:rsid w:val="005E2BBB"/>
    <w:rsid w:val="005E2C7E"/>
    <w:rsid w:val="005E34B1"/>
    <w:rsid w:val="005E384B"/>
    <w:rsid w:val="005E53BA"/>
    <w:rsid w:val="005F1734"/>
    <w:rsid w:val="005F211C"/>
    <w:rsid w:val="005F3771"/>
    <w:rsid w:val="005F4462"/>
    <w:rsid w:val="005F6A65"/>
    <w:rsid w:val="00603A3A"/>
    <w:rsid w:val="00603B19"/>
    <w:rsid w:val="0060557E"/>
    <w:rsid w:val="00606131"/>
    <w:rsid w:val="00606C18"/>
    <w:rsid w:val="00611321"/>
    <w:rsid w:val="00611F6D"/>
    <w:rsid w:val="006147BD"/>
    <w:rsid w:val="00626AF9"/>
    <w:rsid w:val="00630EF9"/>
    <w:rsid w:val="00632F4C"/>
    <w:rsid w:val="00634FA4"/>
    <w:rsid w:val="00643C1F"/>
    <w:rsid w:val="0064528E"/>
    <w:rsid w:val="00645ACF"/>
    <w:rsid w:val="00657678"/>
    <w:rsid w:val="00660967"/>
    <w:rsid w:val="00660D49"/>
    <w:rsid w:val="0066423F"/>
    <w:rsid w:val="00664650"/>
    <w:rsid w:val="00667007"/>
    <w:rsid w:val="00674284"/>
    <w:rsid w:val="00675F9A"/>
    <w:rsid w:val="006809C1"/>
    <w:rsid w:val="0068348F"/>
    <w:rsid w:val="00684C14"/>
    <w:rsid w:val="0068669F"/>
    <w:rsid w:val="00687D79"/>
    <w:rsid w:val="0069005F"/>
    <w:rsid w:val="006909C6"/>
    <w:rsid w:val="006939CF"/>
    <w:rsid w:val="00695680"/>
    <w:rsid w:val="006A179B"/>
    <w:rsid w:val="006A2F70"/>
    <w:rsid w:val="006A34F8"/>
    <w:rsid w:val="006A3CEB"/>
    <w:rsid w:val="006A522C"/>
    <w:rsid w:val="006A7382"/>
    <w:rsid w:val="006B12DE"/>
    <w:rsid w:val="006B3185"/>
    <w:rsid w:val="006B4D86"/>
    <w:rsid w:val="006B78DA"/>
    <w:rsid w:val="006C03CB"/>
    <w:rsid w:val="006C5E64"/>
    <w:rsid w:val="006D04D4"/>
    <w:rsid w:val="006D49EA"/>
    <w:rsid w:val="006E1769"/>
    <w:rsid w:val="006E41F4"/>
    <w:rsid w:val="006E422F"/>
    <w:rsid w:val="007065E0"/>
    <w:rsid w:val="0071074D"/>
    <w:rsid w:val="00715718"/>
    <w:rsid w:val="007215F6"/>
    <w:rsid w:val="007224B0"/>
    <w:rsid w:val="007238B6"/>
    <w:rsid w:val="007278AF"/>
    <w:rsid w:val="00727BA9"/>
    <w:rsid w:val="00730912"/>
    <w:rsid w:val="0073658A"/>
    <w:rsid w:val="00736D42"/>
    <w:rsid w:val="00742E02"/>
    <w:rsid w:val="00742E38"/>
    <w:rsid w:val="007446D5"/>
    <w:rsid w:val="007448AA"/>
    <w:rsid w:val="0074589F"/>
    <w:rsid w:val="00745FC0"/>
    <w:rsid w:val="007465A2"/>
    <w:rsid w:val="00746802"/>
    <w:rsid w:val="0076116E"/>
    <w:rsid w:val="00763084"/>
    <w:rsid w:val="00767FDF"/>
    <w:rsid w:val="00782DA5"/>
    <w:rsid w:val="00783C6D"/>
    <w:rsid w:val="007903F7"/>
    <w:rsid w:val="00790F54"/>
    <w:rsid w:val="00791E0A"/>
    <w:rsid w:val="007920F7"/>
    <w:rsid w:val="007971E6"/>
    <w:rsid w:val="007A2D95"/>
    <w:rsid w:val="007B32A4"/>
    <w:rsid w:val="007B337A"/>
    <w:rsid w:val="007B3D59"/>
    <w:rsid w:val="007B3DC4"/>
    <w:rsid w:val="007D0195"/>
    <w:rsid w:val="007D67BA"/>
    <w:rsid w:val="007E3547"/>
    <w:rsid w:val="007E45B7"/>
    <w:rsid w:val="007E63B0"/>
    <w:rsid w:val="007F6BEB"/>
    <w:rsid w:val="008147C3"/>
    <w:rsid w:val="00826706"/>
    <w:rsid w:val="00827D1C"/>
    <w:rsid w:val="00830942"/>
    <w:rsid w:val="008333C7"/>
    <w:rsid w:val="0083374A"/>
    <w:rsid w:val="00834E15"/>
    <w:rsid w:val="00835EDD"/>
    <w:rsid w:val="00846AE4"/>
    <w:rsid w:val="00850474"/>
    <w:rsid w:val="00851382"/>
    <w:rsid w:val="00857AAC"/>
    <w:rsid w:val="00857C3D"/>
    <w:rsid w:val="0086209E"/>
    <w:rsid w:val="0086561C"/>
    <w:rsid w:val="00866A3E"/>
    <w:rsid w:val="00871B53"/>
    <w:rsid w:val="008761BD"/>
    <w:rsid w:val="00881407"/>
    <w:rsid w:val="00881B66"/>
    <w:rsid w:val="00887001"/>
    <w:rsid w:val="008902F9"/>
    <w:rsid w:val="00892411"/>
    <w:rsid w:val="008935DA"/>
    <w:rsid w:val="00893FBC"/>
    <w:rsid w:val="0089410B"/>
    <w:rsid w:val="008A1D9F"/>
    <w:rsid w:val="008A22C6"/>
    <w:rsid w:val="008A3650"/>
    <w:rsid w:val="008A744A"/>
    <w:rsid w:val="008B4B03"/>
    <w:rsid w:val="008B579E"/>
    <w:rsid w:val="008C2F74"/>
    <w:rsid w:val="008C363E"/>
    <w:rsid w:val="008C4CBC"/>
    <w:rsid w:val="008C4CC0"/>
    <w:rsid w:val="008C5C29"/>
    <w:rsid w:val="008D2BF6"/>
    <w:rsid w:val="008D68C9"/>
    <w:rsid w:val="008D7DF8"/>
    <w:rsid w:val="008D7FD1"/>
    <w:rsid w:val="008E0E6E"/>
    <w:rsid w:val="008F0A4A"/>
    <w:rsid w:val="008F2B6A"/>
    <w:rsid w:val="008F2F2A"/>
    <w:rsid w:val="0090100B"/>
    <w:rsid w:val="009023E6"/>
    <w:rsid w:val="00904352"/>
    <w:rsid w:val="00905078"/>
    <w:rsid w:val="00905448"/>
    <w:rsid w:val="00910F03"/>
    <w:rsid w:val="009119C7"/>
    <w:rsid w:val="00915C99"/>
    <w:rsid w:val="00916506"/>
    <w:rsid w:val="00920EC2"/>
    <w:rsid w:val="009231DC"/>
    <w:rsid w:val="00926E78"/>
    <w:rsid w:val="009309F9"/>
    <w:rsid w:val="0093207D"/>
    <w:rsid w:val="009344A1"/>
    <w:rsid w:val="0093625F"/>
    <w:rsid w:val="00936B39"/>
    <w:rsid w:val="0094084A"/>
    <w:rsid w:val="00941B7C"/>
    <w:rsid w:val="009428DF"/>
    <w:rsid w:val="00943CF2"/>
    <w:rsid w:val="00943DF1"/>
    <w:rsid w:val="009447C3"/>
    <w:rsid w:val="00944987"/>
    <w:rsid w:val="00945530"/>
    <w:rsid w:val="00952CA7"/>
    <w:rsid w:val="00953D0D"/>
    <w:rsid w:val="00955145"/>
    <w:rsid w:val="0096018B"/>
    <w:rsid w:val="0096494D"/>
    <w:rsid w:val="00965B3B"/>
    <w:rsid w:val="00966D59"/>
    <w:rsid w:val="009717D0"/>
    <w:rsid w:val="00971D4D"/>
    <w:rsid w:val="00975810"/>
    <w:rsid w:val="00980828"/>
    <w:rsid w:val="009829E2"/>
    <w:rsid w:val="00987D8C"/>
    <w:rsid w:val="00987F58"/>
    <w:rsid w:val="00991A0A"/>
    <w:rsid w:val="00993266"/>
    <w:rsid w:val="009954FF"/>
    <w:rsid w:val="009A0851"/>
    <w:rsid w:val="009A1C4A"/>
    <w:rsid w:val="009A4CF7"/>
    <w:rsid w:val="009A59E8"/>
    <w:rsid w:val="009B274C"/>
    <w:rsid w:val="009B3076"/>
    <w:rsid w:val="009B37D8"/>
    <w:rsid w:val="009B44E7"/>
    <w:rsid w:val="009B4FE2"/>
    <w:rsid w:val="009B6515"/>
    <w:rsid w:val="009C0278"/>
    <w:rsid w:val="009C2071"/>
    <w:rsid w:val="009C355E"/>
    <w:rsid w:val="009C4A67"/>
    <w:rsid w:val="009D2D76"/>
    <w:rsid w:val="009D4E93"/>
    <w:rsid w:val="009D64DF"/>
    <w:rsid w:val="009D66EE"/>
    <w:rsid w:val="009D6ECA"/>
    <w:rsid w:val="009E3255"/>
    <w:rsid w:val="009E3450"/>
    <w:rsid w:val="009E5E20"/>
    <w:rsid w:val="009E62D6"/>
    <w:rsid w:val="009F626E"/>
    <w:rsid w:val="009F69F2"/>
    <w:rsid w:val="009F70AC"/>
    <w:rsid w:val="00A028FD"/>
    <w:rsid w:val="00A07699"/>
    <w:rsid w:val="00A076C5"/>
    <w:rsid w:val="00A12A78"/>
    <w:rsid w:val="00A16679"/>
    <w:rsid w:val="00A17761"/>
    <w:rsid w:val="00A21D38"/>
    <w:rsid w:val="00A26925"/>
    <w:rsid w:val="00A30D39"/>
    <w:rsid w:val="00A311CE"/>
    <w:rsid w:val="00A40001"/>
    <w:rsid w:val="00A42009"/>
    <w:rsid w:val="00A43526"/>
    <w:rsid w:val="00A5015E"/>
    <w:rsid w:val="00A5139A"/>
    <w:rsid w:val="00A52BAB"/>
    <w:rsid w:val="00A52E29"/>
    <w:rsid w:val="00A53CE6"/>
    <w:rsid w:val="00A56671"/>
    <w:rsid w:val="00A637CE"/>
    <w:rsid w:val="00A642B3"/>
    <w:rsid w:val="00A66CD7"/>
    <w:rsid w:val="00A700CF"/>
    <w:rsid w:val="00A72530"/>
    <w:rsid w:val="00A75FA5"/>
    <w:rsid w:val="00A833BF"/>
    <w:rsid w:val="00A844E9"/>
    <w:rsid w:val="00A85411"/>
    <w:rsid w:val="00A85749"/>
    <w:rsid w:val="00A85943"/>
    <w:rsid w:val="00AA3D18"/>
    <w:rsid w:val="00AB25DD"/>
    <w:rsid w:val="00AB3440"/>
    <w:rsid w:val="00AB782F"/>
    <w:rsid w:val="00AC3430"/>
    <w:rsid w:val="00AC36CF"/>
    <w:rsid w:val="00AC7D8E"/>
    <w:rsid w:val="00AD045A"/>
    <w:rsid w:val="00AE1379"/>
    <w:rsid w:val="00AE1D07"/>
    <w:rsid w:val="00AE27CB"/>
    <w:rsid w:val="00AE3337"/>
    <w:rsid w:val="00AE6472"/>
    <w:rsid w:val="00AE66F6"/>
    <w:rsid w:val="00AF2082"/>
    <w:rsid w:val="00AF3988"/>
    <w:rsid w:val="00AF43EA"/>
    <w:rsid w:val="00B02B1A"/>
    <w:rsid w:val="00B04D50"/>
    <w:rsid w:val="00B0538F"/>
    <w:rsid w:val="00B070E0"/>
    <w:rsid w:val="00B106B0"/>
    <w:rsid w:val="00B11A99"/>
    <w:rsid w:val="00B20909"/>
    <w:rsid w:val="00B25DAF"/>
    <w:rsid w:val="00B26F26"/>
    <w:rsid w:val="00B31000"/>
    <w:rsid w:val="00B36DAE"/>
    <w:rsid w:val="00B42355"/>
    <w:rsid w:val="00B50326"/>
    <w:rsid w:val="00B519C2"/>
    <w:rsid w:val="00B66BCD"/>
    <w:rsid w:val="00B7043B"/>
    <w:rsid w:val="00B867D4"/>
    <w:rsid w:val="00B8719F"/>
    <w:rsid w:val="00B87C81"/>
    <w:rsid w:val="00B9341E"/>
    <w:rsid w:val="00B93622"/>
    <w:rsid w:val="00B96768"/>
    <w:rsid w:val="00BA3A52"/>
    <w:rsid w:val="00BA6DF8"/>
    <w:rsid w:val="00BA7C3E"/>
    <w:rsid w:val="00BB0756"/>
    <w:rsid w:val="00BB098F"/>
    <w:rsid w:val="00BB5698"/>
    <w:rsid w:val="00BB6CEB"/>
    <w:rsid w:val="00BB706E"/>
    <w:rsid w:val="00BD4389"/>
    <w:rsid w:val="00BD4CB9"/>
    <w:rsid w:val="00BE36A3"/>
    <w:rsid w:val="00BE47CC"/>
    <w:rsid w:val="00BF13A7"/>
    <w:rsid w:val="00BF3093"/>
    <w:rsid w:val="00C006F8"/>
    <w:rsid w:val="00C0531F"/>
    <w:rsid w:val="00C06365"/>
    <w:rsid w:val="00C0685A"/>
    <w:rsid w:val="00C11E27"/>
    <w:rsid w:val="00C17570"/>
    <w:rsid w:val="00C225F0"/>
    <w:rsid w:val="00C236F5"/>
    <w:rsid w:val="00C25F3D"/>
    <w:rsid w:val="00C26D63"/>
    <w:rsid w:val="00C301C7"/>
    <w:rsid w:val="00C31730"/>
    <w:rsid w:val="00C364E6"/>
    <w:rsid w:val="00C365C0"/>
    <w:rsid w:val="00C36AE2"/>
    <w:rsid w:val="00C37808"/>
    <w:rsid w:val="00C456A3"/>
    <w:rsid w:val="00C47CFA"/>
    <w:rsid w:val="00C5170D"/>
    <w:rsid w:val="00C535BE"/>
    <w:rsid w:val="00C571B4"/>
    <w:rsid w:val="00C612B6"/>
    <w:rsid w:val="00C6504A"/>
    <w:rsid w:val="00C653A1"/>
    <w:rsid w:val="00C66D74"/>
    <w:rsid w:val="00C71135"/>
    <w:rsid w:val="00C77FEC"/>
    <w:rsid w:val="00C850BC"/>
    <w:rsid w:val="00C92239"/>
    <w:rsid w:val="00C960FC"/>
    <w:rsid w:val="00CA0231"/>
    <w:rsid w:val="00CA07C0"/>
    <w:rsid w:val="00CB16E3"/>
    <w:rsid w:val="00CC110B"/>
    <w:rsid w:val="00CC5CD5"/>
    <w:rsid w:val="00CD26F2"/>
    <w:rsid w:val="00CD36B4"/>
    <w:rsid w:val="00CD74F9"/>
    <w:rsid w:val="00CD781C"/>
    <w:rsid w:val="00CE27EE"/>
    <w:rsid w:val="00CE37CE"/>
    <w:rsid w:val="00CE5871"/>
    <w:rsid w:val="00CF05ED"/>
    <w:rsid w:val="00CF076D"/>
    <w:rsid w:val="00CF0B43"/>
    <w:rsid w:val="00CF1284"/>
    <w:rsid w:val="00CF4416"/>
    <w:rsid w:val="00CF467D"/>
    <w:rsid w:val="00CF556C"/>
    <w:rsid w:val="00D01854"/>
    <w:rsid w:val="00D02173"/>
    <w:rsid w:val="00D03A76"/>
    <w:rsid w:val="00D057A0"/>
    <w:rsid w:val="00D073F8"/>
    <w:rsid w:val="00D07E2E"/>
    <w:rsid w:val="00D22305"/>
    <w:rsid w:val="00D33598"/>
    <w:rsid w:val="00D3622B"/>
    <w:rsid w:val="00D36F67"/>
    <w:rsid w:val="00D40324"/>
    <w:rsid w:val="00D43FB0"/>
    <w:rsid w:val="00D52515"/>
    <w:rsid w:val="00D553C4"/>
    <w:rsid w:val="00D6109E"/>
    <w:rsid w:val="00D61377"/>
    <w:rsid w:val="00D639E7"/>
    <w:rsid w:val="00D64A2F"/>
    <w:rsid w:val="00D65B10"/>
    <w:rsid w:val="00D67AE7"/>
    <w:rsid w:val="00D72DF2"/>
    <w:rsid w:val="00D7547E"/>
    <w:rsid w:val="00D754FB"/>
    <w:rsid w:val="00D75CCC"/>
    <w:rsid w:val="00D76D4D"/>
    <w:rsid w:val="00D8239D"/>
    <w:rsid w:val="00D83348"/>
    <w:rsid w:val="00DA0C08"/>
    <w:rsid w:val="00DA12E2"/>
    <w:rsid w:val="00DA766D"/>
    <w:rsid w:val="00DB0448"/>
    <w:rsid w:val="00DB0796"/>
    <w:rsid w:val="00DB0BD8"/>
    <w:rsid w:val="00DB123C"/>
    <w:rsid w:val="00DB21B3"/>
    <w:rsid w:val="00DB2654"/>
    <w:rsid w:val="00DB2810"/>
    <w:rsid w:val="00DB3CF0"/>
    <w:rsid w:val="00DB3D14"/>
    <w:rsid w:val="00DB67D4"/>
    <w:rsid w:val="00DC0578"/>
    <w:rsid w:val="00DC19E4"/>
    <w:rsid w:val="00DC3577"/>
    <w:rsid w:val="00DC44C8"/>
    <w:rsid w:val="00DD286F"/>
    <w:rsid w:val="00DD681F"/>
    <w:rsid w:val="00DE0A23"/>
    <w:rsid w:val="00DE342B"/>
    <w:rsid w:val="00DE3738"/>
    <w:rsid w:val="00DE4BD8"/>
    <w:rsid w:val="00DE4FA1"/>
    <w:rsid w:val="00DE6E31"/>
    <w:rsid w:val="00DF1C87"/>
    <w:rsid w:val="00DF770F"/>
    <w:rsid w:val="00DF7F1E"/>
    <w:rsid w:val="00E01E8E"/>
    <w:rsid w:val="00E03C8D"/>
    <w:rsid w:val="00E140A1"/>
    <w:rsid w:val="00E15BA2"/>
    <w:rsid w:val="00E17599"/>
    <w:rsid w:val="00E20081"/>
    <w:rsid w:val="00E20803"/>
    <w:rsid w:val="00E21B73"/>
    <w:rsid w:val="00E22008"/>
    <w:rsid w:val="00E240A5"/>
    <w:rsid w:val="00E25191"/>
    <w:rsid w:val="00E25992"/>
    <w:rsid w:val="00E310CF"/>
    <w:rsid w:val="00E31D3D"/>
    <w:rsid w:val="00E34A24"/>
    <w:rsid w:val="00E368A2"/>
    <w:rsid w:val="00E3753D"/>
    <w:rsid w:val="00E4183A"/>
    <w:rsid w:val="00E41BEB"/>
    <w:rsid w:val="00E42DE6"/>
    <w:rsid w:val="00E455E4"/>
    <w:rsid w:val="00E5020B"/>
    <w:rsid w:val="00E55B87"/>
    <w:rsid w:val="00E632D1"/>
    <w:rsid w:val="00E63816"/>
    <w:rsid w:val="00E64B9C"/>
    <w:rsid w:val="00E676DE"/>
    <w:rsid w:val="00E70A8B"/>
    <w:rsid w:val="00E74D89"/>
    <w:rsid w:val="00E766BD"/>
    <w:rsid w:val="00E813E6"/>
    <w:rsid w:val="00E8324C"/>
    <w:rsid w:val="00E911C4"/>
    <w:rsid w:val="00E95402"/>
    <w:rsid w:val="00EA0D72"/>
    <w:rsid w:val="00EA2D7E"/>
    <w:rsid w:val="00EA34ED"/>
    <w:rsid w:val="00EA3DC2"/>
    <w:rsid w:val="00EB2564"/>
    <w:rsid w:val="00EB346A"/>
    <w:rsid w:val="00EB462F"/>
    <w:rsid w:val="00EB70EC"/>
    <w:rsid w:val="00EC31D8"/>
    <w:rsid w:val="00EC3A6B"/>
    <w:rsid w:val="00EC597D"/>
    <w:rsid w:val="00EC6D2C"/>
    <w:rsid w:val="00ED2190"/>
    <w:rsid w:val="00ED6D77"/>
    <w:rsid w:val="00ED7489"/>
    <w:rsid w:val="00EE06D6"/>
    <w:rsid w:val="00EE186D"/>
    <w:rsid w:val="00EE56A8"/>
    <w:rsid w:val="00EE684E"/>
    <w:rsid w:val="00EE6F09"/>
    <w:rsid w:val="00F025C1"/>
    <w:rsid w:val="00F03D43"/>
    <w:rsid w:val="00F0595A"/>
    <w:rsid w:val="00F059C7"/>
    <w:rsid w:val="00F06DA1"/>
    <w:rsid w:val="00F0748A"/>
    <w:rsid w:val="00F135A6"/>
    <w:rsid w:val="00F13F6B"/>
    <w:rsid w:val="00F14239"/>
    <w:rsid w:val="00F155B4"/>
    <w:rsid w:val="00F2243F"/>
    <w:rsid w:val="00F25ADF"/>
    <w:rsid w:val="00F25D66"/>
    <w:rsid w:val="00F26355"/>
    <w:rsid w:val="00F3089F"/>
    <w:rsid w:val="00F30930"/>
    <w:rsid w:val="00F354F1"/>
    <w:rsid w:val="00F449B4"/>
    <w:rsid w:val="00F44C78"/>
    <w:rsid w:val="00F52BB0"/>
    <w:rsid w:val="00F54D9C"/>
    <w:rsid w:val="00F60A58"/>
    <w:rsid w:val="00F60B07"/>
    <w:rsid w:val="00F61EF8"/>
    <w:rsid w:val="00F637FB"/>
    <w:rsid w:val="00F66AB9"/>
    <w:rsid w:val="00F7006A"/>
    <w:rsid w:val="00F70CED"/>
    <w:rsid w:val="00F70F39"/>
    <w:rsid w:val="00F71F93"/>
    <w:rsid w:val="00F7392C"/>
    <w:rsid w:val="00F73B52"/>
    <w:rsid w:val="00F74EEC"/>
    <w:rsid w:val="00F84EE2"/>
    <w:rsid w:val="00F85E2F"/>
    <w:rsid w:val="00F8638E"/>
    <w:rsid w:val="00F904D0"/>
    <w:rsid w:val="00F90D1A"/>
    <w:rsid w:val="00F9345F"/>
    <w:rsid w:val="00F951EF"/>
    <w:rsid w:val="00FA0088"/>
    <w:rsid w:val="00FA0922"/>
    <w:rsid w:val="00FA3A32"/>
    <w:rsid w:val="00FA3D4C"/>
    <w:rsid w:val="00FA506E"/>
    <w:rsid w:val="00FA53EA"/>
    <w:rsid w:val="00FA5CF4"/>
    <w:rsid w:val="00FB0CA2"/>
    <w:rsid w:val="00FB3555"/>
    <w:rsid w:val="00FB4307"/>
    <w:rsid w:val="00FB6452"/>
    <w:rsid w:val="00FC2DA1"/>
    <w:rsid w:val="00FC53F4"/>
    <w:rsid w:val="00FC654F"/>
    <w:rsid w:val="00FD6BEB"/>
    <w:rsid w:val="00FD7C14"/>
    <w:rsid w:val="00FE0995"/>
    <w:rsid w:val="00FE2A34"/>
    <w:rsid w:val="00FE7694"/>
    <w:rsid w:val="00FF1D0A"/>
    <w:rsid w:val="00FF4CA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1BF230"/>
  <w15:docId w15:val="{9EEAFCA5-F65B-4F3A-B640-1882701F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FE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16719B"/>
    <w:pPr>
      <w:ind w:left="720"/>
      <w:contextualSpacing/>
    </w:pPr>
  </w:style>
  <w:style w:type="table" w:styleId="TableGrid">
    <w:name w:val="Table Grid"/>
    <w:basedOn w:val="TableNormal"/>
    <w:uiPriority w:val="59"/>
    <w:qFormat/>
    <w:rsid w:val="008A0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57DB"/>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57DB"/>
  </w:style>
  <w:style w:type="paragraph" w:styleId="Footer">
    <w:name w:val="footer"/>
    <w:basedOn w:val="Normal"/>
    <w:link w:val="FooterChar"/>
    <w:uiPriority w:val="99"/>
    <w:unhideWhenUsed/>
    <w:rsid w:val="00AF57DB"/>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57DB"/>
  </w:style>
  <w:style w:type="paragraph" w:styleId="FootnoteText">
    <w:name w:val="footnote text"/>
    <w:basedOn w:val="Normal"/>
    <w:link w:val="FootnoteTextChar"/>
    <w:uiPriority w:val="99"/>
    <w:semiHidden/>
    <w:unhideWhenUsed/>
    <w:rsid w:val="001B1D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1D6E"/>
    <w:rPr>
      <w:sz w:val="20"/>
      <w:szCs w:val="20"/>
    </w:rPr>
  </w:style>
  <w:style w:type="character" w:styleId="FootnoteReference">
    <w:name w:val="footnote reference"/>
    <w:basedOn w:val="DefaultParagraphFont"/>
    <w:uiPriority w:val="99"/>
    <w:semiHidden/>
    <w:unhideWhenUsed/>
    <w:rsid w:val="001B1D6E"/>
    <w:rPr>
      <w:vertAlign w:val="superscript"/>
    </w:rPr>
  </w:style>
  <w:style w:type="paragraph" w:styleId="BalloonText">
    <w:name w:val="Balloon Text"/>
    <w:basedOn w:val="Normal"/>
    <w:link w:val="BalloonTextChar"/>
    <w:uiPriority w:val="99"/>
    <w:semiHidden/>
    <w:unhideWhenUsed/>
    <w:rsid w:val="00715A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A3C"/>
    <w:rPr>
      <w:rFonts w:ascii="Segoe UI" w:hAnsi="Segoe UI" w:cs="Segoe UI"/>
      <w:sz w:val="18"/>
      <w:szCs w:val="18"/>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0">
    <w:basedOn w:val="TableNormal"/>
    <w:pPr>
      <w:spacing w:after="0" w:line="240" w:lineRule="auto"/>
    </w:p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1C6B58"/>
    <w:rPr>
      <w:b/>
      <w:bCs/>
    </w:rPr>
  </w:style>
  <w:style w:type="character" w:customStyle="1" w:styleId="CommentSubjectChar">
    <w:name w:val="Comment Subject Char"/>
    <w:basedOn w:val="CommentTextChar"/>
    <w:link w:val="CommentSubject"/>
    <w:uiPriority w:val="99"/>
    <w:semiHidden/>
    <w:rsid w:val="001C6B58"/>
    <w:rPr>
      <w:b/>
      <w:bCs/>
      <w:sz w:val="20"/>
      <w:szCs w:val="20"/>
    </w:rPr>
  </w:style>
  <w:style w:type="table" w:customStyle="1" w:styleId="a1">
    <w:basedOn w:val="TableNormal"/>
    <w:pPr>
      <w:spacing w:after="0" w:line="240" w:lineRule="auto"/>
    </w:pPr>
    <w:tblPr>
      <w:tblStyleRowBandSize w:val="1"/>
      <w:tblStyleColBandSize w:val="1"/>
    </w:tblPr>
  </w:style>
  <w:style w:type="character" w:styleId="Emphasis">
    <w:name w:val="Emphasis"/>
    <w:basedOn w:val="DefaultParagraphFont"/>
    <w:uiPriority w:val="20"/>
    <w:qFormat/>
    <w:rsid w:val="00DB3D14"/>
    <w:rPr>
      <w:i/>
      <w:iCs/>
    </w:rPr>
  </w:style>
  <w:style w:type="character" w:styleId="Strong">
    <w:name w:val="Strong"/>
    <w:basedOn w:val="DefaultParagraphFont"/>
    <w:uiPriority w:val="22"/>
    <w:qFormat/>
    <w:rsid w:val="00587DBD"/>
    <w:rPr>
      <w:b/>
      <w:bCs/>
    </w:rPr>
  </w:style>
  <w:style w:type="paragraph" w:customStyle="1" w:styleId="placeholderparagraph1">
    <w:name w:val="placeholder_paragraph"/>
    <w:qFormat/>
    <w:rPr>
      <w:rFonts w:ascii="Times New Roman" w:hAnsi="Times New Roman" w:cs="Times New Roman"/>
      <w:sz w:val="28"/>
    </w:rPr>
  </w:style>
  <w:style w:type="paragraph" w:customStyle="1" w:styleId="placeholderparagraph2">
    <w:name w:val="placeholder_paragraph"/>
    <w:qFormat/>
    <w:rPr>
      <w:rFonts w:ascii="Times New Roman" w:hAnsi="Times New Roman" w:cs="Times New Roman"/>
      <w:sz w:val="28"/>
    </w:rPr>
  </w:style>
  <w:style w:type="character" w:styleId="Hyperlink">
    <w:name w:val="Hyperlink"/>
    <w:basedOn w:val="DefaultParagraphFont"/>
    <w:unhideWhenUsed/>
    <w:rsid w:val="00213411"/>
    <w:rPr>
      <w:color w:val="0000FF"/>
      <w:u w:val="single"/>
    </w:rPr>
  </w:style>
  <w:style w:type="paragraph" w:styleId="Revision">
    <w:name w:val="Revision"/>
    <w:hidden/>
    <w:uiPriority w:val="99"/>
    <w:semiHidden/>
    <w:rsid w:val="00400C7A"/>
    <w:pPr>
      <w:spacing w:after="0" w:line="240" w:lineRule="auto"/>
    </w:pPr>
  </w:style>
  <w:style w:type="table" w:customStyle="1" w:styleId="a10">
    <w:name w:val="a1"/>
    <w:basedOn w:val="TableNormal"/>
    <w:rsid w:val="0004277A"/>
    <w:pPr>
      <w:spacing w:after="0" w:line="240" w:lineRule="auto"/>
    </w:pPr>
    <w:tblPr>
      <w:tblStyleRowBandSize w:val="1"/>
      <w:tblStyleColBandSize w:val="1"/>
    </w:tblPr>
  </w:style>
  <w:style w:type="paragraph" w:styleId="EndnoteText">
    <w:name w:val="endnote text"/>
    <w:basedOn w:val="Normal"/>
    <w:link w:val="EndnoteTextChar"/>
    <w:uiPriority w:val="99"/>
    <w:semiHidden/>
    <w:unhideWhenUsed/>
    <w:rsid w:val="00363F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3F40"/>
    <w:rPr>
      <w:sz w:val="20"/>
      <w:szCs w:val="20"/>
    </w:rPr>
  </w:style>
  <w:style w:type="character" w:styleId="EndnoteReference">
    <w:name w:val="endnote reference"/>
    <w:basedOn w:val="DefaultParagraphFont"/>
    <w:uiPriority w:val="99"/>
    <w:semiHidden/>
    <w:unhideWhenUsed/>
    <w:rsid w:val="00363F40"/>
    <w:rPr>
      <w:vertAlign w:val="superscript"/>
    </w:rPr>
  </w:style>
  <w:style w:type="paragraph" w:styleId="HTMLPreformatted">
    <w:name w:val="HTML Preformatted"/>
    <w:basedOn w:val="Normal"/>
    <w:link w:val="HTMLPreformattedChar"/>
    <w:uiPriority w:val="99"/>
    <w:semiHidden/>
    <w:unhideWhenUsed/>
    <w:rsid w:val="001900D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900D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084268">
      <w:bodyDiv w:val="1"/>
      <w:marLeft w:val="0"/>
      <w:marRight w:val="0"/>
      <w:marTop w:val="0"/>
      <w:marBottom w:val="0"/>
      <w:divBdr>
        <w:top w:val="none" w:sz="0" w:space="0" w:color="auto"/>
        <w:left w:val="none" w:sz="0" w:space="0" w:color="auto"/>
        <w:bottom w:val="none" w:sz="0" w:space="0" w:color="auto"/>
        <w:right w:val="none" w:sz="0" w:space="0" w:color="auto"/>
      </w:divBdr>
    </w:div>
    <w:div w:id="434862447">
      <w:bodyDiv w:val="1"/>
      <w:marLeft w:val="0"/>
      <w:marRight w:val="0"/>
      <w:marTop w:val="0"/>
      <w:marBottom w:val="0"/>
      <w:divBdr>
        <w:top w:val="none" w:sz="0" w:space="0" w:color="auto"/>
        <w:left w:val="none" w:sz="0" w:space="0" w:color="auto"/>
        <w:bottom w:val="none" w:sz="0" w:space="0" w:color="auto"/>
        <w:right w:val="none" w:sz="0" w:space="0" w:color="auto"/>
      </w:divBdr>
    </w:div>
    <w:div w:id="520171471">
      <w:bodyDiv w:val="1"/>
      <w:marLeft w:val="0"/>
      <w:marRight w:val="0"/>
      <w:marTop w:val="0"/>
      <w:marBottom w:val="0"/>
      <w:divBdr>
        <w:top w:val="none" w:sz="0" w:space="0" w:color="auto"/>
        <w:left w:val="none" w:sz="0" w:space="0" w:color="auto"/>
        <w:bottom w:val="none" w:sz="0" w:space="0" w:color="auto"/>
        <w:right w:val="none" w:sz="0" w:space="0" w:color="auto"/>
      </w:divBdr>
    </w:div>
    <w:div w:id="786899264">
      <w:bodyDiv w:val="1"/>
      <w:marLeft w:val="0"/>
      <w:marRight w:val="0"/>
      <w:marTop w:val="0"/>
      <w:marBottom w:val="0"/>
      <w:divBdr>
        <w:top w:val="none" w:sz="0" w:space="0" w:color="auto"/>
        <w:left w:val="none" w:sz="0" w:space="0" w:color="auto"/>
        <w:bottom w:val="none" w:sz="0" w:space="0" w:color="auto"/>
        <w:right w:val="none" w:sz="0" w:space="0" w:color="auto"/>
      </w:divBdr>
    </w:div>
    <w:div w:id="1969050496">
      <w:bodyDiv w:val="1"/>
      <w:marLeft w:val="0"/>
      <w:marRight w:val="0"/>
      <w:marTop w:val="0"/>
      <w:marBottom w:val="0"/>
      <w:divBdr>
        <w:top w:val="none" w:sz="0" w:space="0" w:color="auto"/>
        <w:left w:val="none" w:sz="0" w:space="0" w:color="auto"/>
        <w:bottom w:val="none" w:sz="0" w:space="0" w:color="auto"/>
        <w:right w:val="none" w:sz="0" w:space="0" w:color="auto"/>
      </w:divBdr>
    </w:div>
    <w:div w:id="2144956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cOO14ktlWyiWAVZ0ZQv/Vtca0Q==">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C51143-14E7-48E1-9F99-404AB4FC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Pages>22</Pages>
  <Words>21117</Words>
  <Characters>12037</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Maigurs Ludbāržs</dc:creator>
  <cp:lastModifiedBy>Inese Lismane</cp:lastModifiedBy>
  <cp:revision>137</cp:revision>
  <cp:lastPrinted>2022-11-29T06:47:00Z</cp:lastPrinted>
  <dcterms:created xsi:type="dcterms:W3CDTF">2022-10-17T15:36:00Z</dcterms:created>
  <dcterms:modified xsi:type="dcterms:W3CDTF">2022-12-05T10:26:00Z</dcterms:modified>
</cp:coreProperties>
</file>