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Pievienotās vērtības nodokļa likuma</w:t>
      </w:r>
      <w:r>
        <w:br/>
      </w:r>
      <w:r w:rsidR="00000000" w:rsidRPr="00000000" w:rsidDel="00000000">
        <w:rPr>
          <w:rStyle w:val="paragraph"/>
          <w:i w:val="1"/>
          <w:rtl w:val="0"/>
        </w:rPr>
        <w:t xml:space="preserve">113.panta otro daļu un 114.panta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ieņēmumu dienesta pievienotās vērtības nodokļa maksātāju reģistrā reģistrēts nodokļa maksātājs (turpmāk – reģistrēts nodokļa maksātājs) iesniedz Valsts ieņēmumu dienestā pieteikumu pievienotās vērtības nodokļa (turpmāk – nodoklis) atmaksas saņemšanai citā Eiropas Savienības dalībvalstī (turpmāk – dalībvalsts);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Valsts ieņēmumu dienests izskata pieteikumu un pārsūta to dalībvalstij, kurai pieprasa nodokļa atmaksu;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pieteikumā iekļaujamo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periodu, par kuru pieprasa atmaksāt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atmaksājamā nodokļa minimālo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Valsts ieņēmumu dienests saņem un izskata citas dalībvalsts reģistrēta nodokļa maksātāja pieteikumu nodokļa atmaksāšanai iekšzemē un pieņem lēmumu par pieteikumā norādītās nodokļa summas atmaksu pilnībā vai daļēji vai par atteikumu atmaksāt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atmaksā nodokli citas dalībvalsts reģistrētam nodokļa maksātājam, ievērojot Pievienotās vērtības nodokļa likuma 113.panta 1.1 daļā noteikto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gadījumus, kādos Valsts ieņēmumu dienests pieņem lēmumu par atteikumu atmaksāt citas dalībvalsts reģistrēta nodokļa maksātāja pieteikumā nodokļa atmaksāšanai iekšzemē norādīto nodokļa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atmaksas dalībvalsts – dalībvalsts, kurā nodokļa maksātājam, kas neveic saimniecisko darbību dalībvalstī, kurai pieprasa nodokļa atmaksu, bet veic to citas dalībvalsts teritorijā, ir aprēķināts nodoklis par precēm vai pakalpojumiem, ko tam šajā dalībvalstī ir piegādājuši vai snieguši citi nodokļa maksātāji, vai par šajā dalībvalstī veikto preču importu;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pieteikums – dokuments, ko iesniedz nodokļa maksātājs, kas neveic saimniecisko darbību atmaksas dalībvalstī, bet veic to citas dalībvalsts teritorijā, lai saņemtu nodokļa atmaksu par precēm vai pakalpojumiem, ko atmaksas dalībvalstī tam ir piegādājuši vai snieguši citi nodokļa maksātāji, vai par šajā dalībvalstī veikto preču importu;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atmaksas pieteikums – pieteikums, ko iesniedz reģistrēts nodokļa maksātājs, lai saņemtu nodokļa atmaksu par precēm vai pakalpojumiem, ko atmaksas dalībvalstī tam ir piegādājuši vai snieguši citas dalībvalsts reģistrēti nodokļa maksātāji, vai par šajā dalībvalstī veikto preču importu;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dalībvalsts atmaksas pieteikums – pieteikums, ko iesniedz citas dalībvalsts reģistrēts nodokļa maksātājs, lai saņemtu nodokļa atmaksu par precēm vai pakalpojumiem, ko iekšzemē tam piegādājuši vai snieguši reģistrēti nodokļa maksātāji, vai par iekšzemē veikto preču importu;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atmaksas pieteikuma iesniedzējs – reģistrēts nodokļa maksātājs, kas atbilst Pievienotās vērtības nodokļa likuma 114.panta pirmās daļas nosacījumiem un kas iesniedz atmaksas pieteikumu;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dalībvalsts atmaksas pieteikuma iesniedzējs – citas dalībvalsts reģistrēts nodokļa maksātājs, kas atbilst Pievienotās vērtības nodokļa likuma 113.panta pirmās daļas nosacījumiem un kas iesniedz citas dalībvalsts atmaksas pieteikumu;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atmaksas periods – laikposms, par kādu pieprasa nodokļa atmaksu.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Atmaksas periods: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ilgāks par vienu kalendāra gadu un nav īsāks par trijiem kalendāra mēnešiem;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būt īsāks par trijiem kalendāra mēnešiem, ja tie ir kalendāra gada pēdējie mēneši.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Atmaksai pieprasītā kopējā nodokļa summa nevar būt mazāka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400 </w:t>
      </w:r>
      <w:r w:rsidR="00000000" w:rsidRPr="00000000" w:rsidDel="00000000">
        <w:rPr>
          <w:i w:val="1"/>
          <w:rtl w:val="0"/>
        </w:rPr>
        <w:t xml:space="preserve">euro</w:t>
      </w:r>
      <w:r w:rsidR="00000000" w:rsidRPr="00000000" w:rsidDel="00000000">
        <w:rPr>
          <w:rtl w:val="0"/>
        </w:rPr>
        <w:t xml:space="preserve"> (vai līdzvērtīgu summu atmaksas dalībvalsts valūtā), ja atmaksas pieteikumā norādītais atmaksas periods ir īsāks par vienu kalendāra gadu, bet nav īsāks par trijiem kalendāra mēnešiem;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w:t>
      </w:r>
      <w:r w:rsidR="00000000" w:rsidRPr="00000000" w:rsidDel="00000000">
        <w:rPr>
          <w:i w:val="1"/>
          <w:rtl w:val="0"/>
        </w:rPr>
        <w:t xml:space="preserve">euro</w:t>
      </w:r>
      <w:r w:rsidR="00000000" w:rsidRPr="00000000" w:rsidDel="00000000">
        <w:rPr>
          <w:rtl w:val="0"/>
        </w:rPr>
        <w:t xml:space="preserve"> (vai līdzvērtīgu summu atmaksas dalībvalsts valūtā), ja atmaksas pieteikumā norādītais atmaksas periods ir viens kalendāra gads vai kalendāra gada pēdējie mēneši.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Atmaksas pieteikumu Valsts ieņēmumu dienestā iesniedz līdz tā kalendāra gada 30.septembrim, kas seko atmaksas periodam.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reģistrēts nodokļa maksātājs iesniedz pieteikumu, un kārtība, kādā Valsts ieņēmumu dienests to izskata un pārsūta atmaksas dalībvalstij</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Šajā nodaļā noteikto kārtību piemēro, ja atmaksas pieteikuma iesniedzējs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atmaksas periodā atmaksas dalībvalstī nav bijusi ne saimnieciskās darbības mītnesvieta, ne pastāvīgā iestāde, no kuras veikta saimnieciskā darbība, ne arī deklarētā dzīvesvieta vai pastāvīgās uzturēšanās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atmaksas periodā nav piegādājis preces vai nav sniedzis pakalpojumus, ko varētu uzskatīt par atmaksas dalībvalstī veikto preču piegādi vai pakalpojumu sniegšanu, izņemot: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transporta pakalpojumus Eiropas Savienības teritorijā un ar preču transportēšanu Eiropas Savienības teritorijā saistītos pakalpojumus, ja par šiem pakalpojumiem nav jāmaksā nodoklis saskaņā ar atmaksas dalībvalstī spēkā esošajiem normatīvajiem aktiem šā nodokļa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piegādi vai pakalpojumu sniegšanu personām, kuras ir atbildīgas par nodokļa samaksu saskaņā ar atmaksas dalībvalstī spēkā esošajiem normatīvajiem aktiem šā nodokļa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Atmaksas pieteikums attiecas uz nodokli par precēm vai pakalpojumiem, ko pieteikuma iesniedzējam atmaksas periodā saskaņā ar pievienotās vērtības nodokļa rēķiniem (turpmāk – nodokļa rēķins) ir piegādājuši vai snieguši atmaksas dalībvalsts reģistrēti nodokļa maksātāji, vai par atmaksas dalībvalstī veikto preču importu, ja preces vai pakalpojumi izmantoti šādu ar nodokli apliekamu darījumu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darījumi, kas dod tiesības atskaitīt priekšnodokli saskaņā ar Pievienotās vērtības nodokļa likuma 92.pantu;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darījumi, kuros par nodokļa samaksu ir atbildīgs šo preču vai pakalpojumu saņēmējs saskaņā ar Pievienotās vērtības nodokļa likuma 84., 85., 86., 87. un 88.pantā noteikto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 ko veic saskaņā ar </w:t>
      </w:r>
      <w:r w:rsidR="00000000" w:rsidRPr="00000000" w:rsidDel="00000000">
        <w:rPr>
          <w:rtl w:val="0"/>
        </w:rPr>
        <w:t xml:space="preserve">Pievienotās vērtības nodokļa likuma</w:t>
      </w:r>
      <w:r w:rsidR="00000000" w:rsidRPr="00000000" w:rsidDel="00000000">
        <w:rPr>
          <w:rtl w:val="0"/>
        </w:rPr>
        <w:t xml:space="preserve"> </w:t>
      </w:r>
      <w:r w:rsidR="00000000" w:rsidRPr="00000000" w:rsidDel="00000000">
        <w:rPr>
          <w:rtl w:val="0"/>
        </w:rPr>
        <w:t xml:space="preserve">140.</w:t>
      </w:r>
      <w:r w:rsidR="00000000" w:rsidRPr="00000000" w:rsidDel="00000000">
        <w:rPr>
          <w:vertAlign w:val="superscript"/>
          <w:rtl w:val="0"/>
        </w:rPr>
        <w:t xml:space="preserve">3</w:t>
      </w:r>
      <w:r w:rsidR="00000000" w:rsidRPr="00000000" w:rsidDel="00000000">
        <w:rPr>
          <w:rtl w:val="0"/>
        </w:rPr>
        <w:t xml:space="preserve"> vai </w:t>
      </w:r>
      <w:r w:rsidR="00000000" w:rsidRPr="00000000" w:rsidDel="00000000">
        <w:rPr>
          <w:rtl w:val="0"/>
        </w:rPr>
        <w:t xml:space="preserve">140.</w:t>
      </w:r>
      <w:r w:rsidR="00000000" w:rsidRPr="00000000" w:rsidDel="00000000">
        <w:rPr>
          <w:vertAlign w:val="superscript"/>
          <w:rtl w:val="0"/>
        </w:rPr>
        <w:t xml:space="preserve">4</w:t>
      </w:r>
      <w:r w:rsidR="00000000" w:rsidRPr="00000000" w:rsidDel="00000000">
        <w:rPr>
          <w:rtl w:val="0"/>
        </w:rPr>
        <w:t xml:space="preserve"> pantā</w:t>
      </w:r>
      <w:r w:rsidR="00000000" w:rsidRPr="00000000" w:rsidDel="00000000">
        <w:rPr>
          <w:rtl w:val="0"/>
        </w:rPr>
        <w:t xml:space="preserve"> noteikto īpašo nodokļa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09.01.2024. noteikumiem Nr. 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atmaksas pieteikuma iesniedzējs iekšzemē veic gan darījumus, kas dod tiesības atskaitīt priekšnodokli, gan arī darījumus, kas nedod tiesības atskaitīt priekšnodokli, tam ir tiesības citā dalībvalstī pieprasīt nodokļa atmaksu tikai par to nodokļa summas daļu, kas attiecināma uz darījumiem, par kuriem iekšzemē ir tiesības atskaitīt priekšnodokli saskaņā ar Pievienotās vērtības nodokļa likuma 92.pantu.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atmaksas dalībvalstī saņemtu nodokļa atmaksu, atmaksas pieteikuma iesniedzējs adresē pieteikumu atmaksas dalībvalsts nodokļu administrācijai un iesniedz to Valsts ieņēmumu dienestā.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Atmaksas pieteikumu aizpilda vai veic tajā labojumus vai precizējumus, vai sniedz papildinformāciju, izmantojot Valsts ieņēmumu dienesta Elektroniskās deklarēšanas sistēmu (turpmāk – Elektroniskās deklarēšanas sistēma (EDS)).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atmaksas pieteikumu reģistrēta nodokļa maksātāja vārdā iesniedz tā pārstāvis (fiziskā persona), kas ir reģistrēts Elektroniskās deklarēšanas sistēmas (EDS) lietotājs, bet kam nav piešķirtas atmaksas pieteikuma parakstīšanas tiesības, tad pirms atmaksas pieteikuma iesniegšanas Elektroniskās deklarēšanas sistēmā (EDS) reģistrēts nodokļa maksātājs iesniedz Valsts ieņēmumu dienestā pilnvaru, ar kuru, pamatojoties uz Elektroniskās deklarēšanas sistēmas (EDS) lietošanas nosacījumiem, pilnvaro savu pārstāvi (fizisko personu) aizpildīt un parakstīt atmaksas pieteikumu.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Atmaksas pieteikumu reģistrēta nodokļa maksātāja vārdā var iesniegt arī pilnvarotā persona, kas ir reģistrēts nodokļa maksātājs Latvijas Republikā vai citā dalībvalstī, vai tā pārstāvis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atmaksas pieteikumu reģistrēta nodokļa maksātāja vārdā iesniedz pilnvarotā persona (juridiska persona), tad pirms pieteikuma iesniegšanas Elektroniskās deklarēšanas sistēmā (EDS):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reģistrēts nodokļa maksātājs iesniedz Valsts ieņēmumu dienestā pilnvaru ar pārpilnvarošanas tiesībām, ar kuru pilnvaro šo personu aizpildīt un parakstīt atmaksas pieteikumu;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(juridiska persona) iesniedz Valsts ieņēmumu dienestā pilnvaru, ar kuru, pamatojoties uz Elektroniskās deklarēšanas sistēmas (EDS) lietošanas nosacījumiem, pilnvaro savu pārstāvi (fizisko personu), kas ir reģistrēts Elektroniskās deklarēšanas sistēmas (EDS) lietotājs un kam ir piešķirtas atmaksas pieteikuma parakstīšanas tiesības, aizpildīt un parakstīt atmaksas pieteikumu.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iesniegtu atmaksas pieteikumu, reģistrēts Elektroniskās deklarēšanas sistēmas (EDS) lietotājs dokumentu grupā "PVN atmaksas ES izejošie dokumenti" izvēlas dokumentu "PVN atmaksas pieteikums" un ievada datus atbilstoši Elektroniskās deklarēšanas sistēmā (EDS) norādītajiem izvēles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Atmaksas pieteikumā papildinformāciju aizpilda kādā no Elektroniskās deklarēšanas sistēmā (EDS) norādītajām atmaksas dalībvalsts izvēlētajām valodām.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Atmaksas pieteikumā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atmaksas pieteikuma iesniedzēja nosaukumu un juridisko adresi (fiziskai personai – vārdu, uzvārdu un deklarētās dzīvesvietas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atmaksas pieteikuma iesniedzēja reģistrācijas numuru Valsts ieņēmumu dienesta pievienotās vērtības nodokļa maksātāju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atmaksas pieteikuma iesniedzēja elektroniskā 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atmaksas pieteikumu iesniedz pilnvarotā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pilnvarotās personas nosaukumu un juridisko adresi (fiziskai personai – vārdu, uzvārdu un deklarētās dzīvesvietas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pilnvarotās personas reģistrācijas numuru Valsts ieņēmumu dienestā;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pilnvarotās personas elektroniskā 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atmaksas pieteikuma iesniedzēja saimnieciskās darbības aprakstu, kuras nodrošināšanai iegādātas preces vai saņemti pakalpojumi. Aprakstu sniedz Elektroniskās deklarēšanas sistēmā (EDS) norādītajā formā atbilstoši atmaksas dalībvalsts pieprasījumam – brīvā formā vai izmantojot Saimniecisko darbību statistiskās klasifikācijas Eiropas Kopienā 2. redakcijas 1. atjauninājuma (turpmāk – NACE 2.1. red.) kodus ceturtajā līmenī, kas noteikti saskaņā ar Komisijas 2022. gada 10. oktobra Deleģēto regulu (ES) 2023/137, ar kuru groza Eiropas Parlamenta un Padomes Regulu (EK) Nr. 1893/2006, ar ko izveido NACE 2. red. saimniecisko darbību statistisko klasifikāciju (Dokuments attiecas uz EEZ) (turpmāk – Deleģētā regula Nr. 2023/137);</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atmaksas periodu, uz ko attiecas atmaksas pieteikums;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atmaksas pieteikuma iesniedzēja vai tā pilnvarotās personas bankas kontu (norādot konta īpašnieku, BIC/SWIFT kodu, IBAN konta numuru un konta valūtu);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apliecinājumu, ka atmaksas pieteikumā norādītā informācija ir patiesa un ka atmaksas pieteikuma iesniedzējs atmaksas periodā atmaksas dalībvalstī nav veicis darījumus, izņemot šo noteikumu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apakšpunktā minētos darījumus.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16.</w:t>
      </w:r>
      <w:r w:rsidR="00000000" w:rsidRPr="00000000" w:rsidDel="00000000">
        <w:rPr>
          <w:rtl w:val="0"/>
        </w:rPr>
        <w:t xml:space="preserve">punktā minētajai informācijai atmaksas pieteikumā norāda šādu informāciju par katru atmaksas dalībvalstī izrakstīto nodokļa rēķinu vai par katru dokumentu, kas apliecina atmaksas dalībvalstī veikto preču importu: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piegādātāja vai pakalpojuma sniedzēja nosaukumu un juridisko adresi (fiziskajai personai – vārdu, uzvārdu un adresi), preču importa gadījumā – preču nosūtītāja nosaukumu un juridisko adresi (fiziskajai personai – vārdu, uzvārdu un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atmaksas dalībvalsts piešķirto preču piegādātāja vai pakalpojuma sniedzēja reģistrācijas numuru pievienotās vērtības nodokļa maksātāju reģistrā vai nodokļu maksātāja reģistrācijas numuru (izņemot preču importa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atmaksas dalībvalsts kodu saskaņā ar Elektroniskās deklarēšanas sistēmā (EDS) norādīto ISO 3166 – alfa 2 klasifikatoru (izņemot preču importa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nodokļa rēķina vai dokumenta, kas apliecina preču importu, numuru un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nodokli apliekamo preču vai pakalpojumu vērtību un no šīs vērtības aprēķināto nodokļa summu, kas izteikta atmaksas dalībvalsts valūtā;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atmaksai pieprasīto atskaitāmo nodokļa summu, kas izteikta atmaksas dalībvalsts valūtā;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nodokļa summas atskaitāmās daļas noteikšanai ir rēķināta proporcija, – atmaksai pieprasīto atskaitāmo nodokļa summas daļu, kas izteikta procentos;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iegādāto vai importēto preču un saņemto pakalpojumu veidu atbilstoši šādiem klasifikācijas kodiem: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 degviela;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 transportlīdzekļu noma;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 – izdevumi saistībā ar transportlīdzekļiem (izņemot maksu par degvielu un transportlīdzekļu nomu);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 ceļa nodevas un ceļa lietošanas maksa;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 – ceļošanas izdevumi, tai skaitā braukšanas maksa taksometrā vai sabiedriskajā transportā;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 – viesu izmitināšanas pakalpojumi viesu izmitināšanas mītnēs;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7 – pārtika, dzērieni un restorānu pakalpojumi;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8 – ieejas biļetes gadatirgos un izstādēs;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9 – izdevumi par luksusa precēm, atrakcijām un izklaidi;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 – citi izdevumi (norādot piegādāto preču vai sniegto pakalpojumu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kodētu informāciju attiecībā uz katru šo noteikumu </w:t>
      </w:r>
      <w:r w:rsidR="00000000" w:rsidRPr="00000000" w:rsidDel="00000000">
        <w:rPr>
          <w:rtl w:val="0"/>
        </w:rPr>
        <w:t xml:space="preserve">17.8.</w:t>
      </w:r>
      <w:r w:rsidR="00000000" w:rsidRPr="00000000" w:rsidDel="00000000">
        <w:rPr>
          <w:rtl w:val="0"/>
        </w:rPr>
        <w:t xml:space="preserve">apakšpunktā minēto klasifikācijas kodu, kas noteikts saskaņā ar Komisijas 2012.gada 31.janvāra Īstenošanas regulas (ES) Nr. </w:t>
      </w:r>
      <w:r w:rsidR="00000000" w:rsidRPr="00000000" w:rsidDel="00000000">
        <w:rPr>
          <w:rtl w:val="0"/>
        </w:rPr>
        <w:t xml:space="preserve">79/2012</w:t>
      </w:r>
      <w:r w:rsidR="00000000" w:rsidRPr="00000000" w:rsidDel="00000000">
        <w:rPr>
          <w:rtl w:val="0"/>
        </w:rPr>
        <w:t xml:space="preserve">, ar ko nosaka sīki izstrādātu kārtību, kādā piemērojami daži noteikumi Padomes Regulā (ES) Nr. </w:t>
      </w:r>
      <w:r w:rsidR="00000000" w:rsidRPr="00000000" w:rsidDel="00000000">
        <w:rPr>
          <w:rtl w:val="0"/>
        </w:rPr>
        <w:t xml:space="preserve">904/2010</w:t>
      </w:r>
      <w:r w:rsidR="00000000" w:rsidRPr="00000000" w:rsidDel="00000000">
        <w:rPr>
          <w:rtl w:val="0"/>
        </w:rPr>
        <w:t xml:space="preserve"> par administratīvu sadarbību un krāpšanas apkarošanu pievienotās vērtības nodokļu jomā, 8.pantu, ja to pieprasa atmaksas dalībvalsts.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atmaksas dalībvalsts to pieprasa, kopā ar atmaksas pieteikumu elektroniski iesniedz nodokļa rēķina vai dokumenta, kas apliecina preču importu, kopiju,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nodokļa rēķinā vai dokumentā, kas apliecina preču importu, norādītā ar nodokli apliekamā vērtība sasniedz vai pārsniedz 1000 </w:t>
      </w:r>
      <w:r w:rsidR="00000000" w:rsidRPr="00000000" w:rsidDel="00000000">
        <w:rPr>
          <w:i w:val="1"/>
          <w:rtl w:val="0"/>
        </w:rPr>
        <w:t xml:space="preserve">euro</w:t>
      </w:r>
      <w:r w:rsidR="00000000" w:rsidRPr="00000000" w:rsidDel="00000000">
        <w:rPr>
          <w:rtl w:val="0"/>
        </w:rPr>
        <w:t xml:space="preserve"> (vai līdzvērtīgu summu atmaksas dalībvalsts valūtā);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nodokļa rēķins attiecas uz degvielu un nodokļa rēķinā norādītā ar nodokli apliekamā vērtība sasniedz vai pārsniedz 250 </w:t>
      </w:r>
      <w:r w:rsidR="00000000" w:rsidRPr="00000000" w:rsidDel="00000000">
        <w:rPr>
          <w:i w:val="1"/>
          <w:rtl w:val="0"/>
        </w:rPr>
        <w:t xml:space="preserve">euro</w:t>
      </w:r>
      <w:r w:rsidR="00000000" w:rsidRPr="00000000" w:rsidDel="00000000">
        <w:rPr>
          <w:rtl w:val="0"/>
        </w:rPr>
        <w:t xml:space="preserve"> (vai līdzvērtīgu summu atmaksas dalībvalsts valūtā).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pēc atmaksas pieteikuma iesniegšanas atskaitāmajā nodokļa summas daļā ir veiktas korekcijas saskaņā ar Pievienotās vērtības nodokļa likuma 98.panta septīto daļu, reģistrēts nodokļa maksātājs Elektroniskās deklarēšanas sistēmā (EDS) izlabo atmaksai pieprasīto vai jau atmaksāto nodokļa summu. Labojumu atmaksas pieteikumā izdara tā kalendāra gada laikā, kas seko attiecīgajam atmaksas periodam. Ja reģistrēts nodokļa maksātājs minētajā kalendāra gadā nesniedz atmaksas pieteikumu, labojumu atmaksas pieteikumā izdara, iesniedzot atsevišķu dokumentu "Atskaitāmās pievienotās vērtības nodokļa daļas korekcija".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atmaksas pieteikumā pēc iesniegšanas jāizdara citi labojumi, izņemot šo noteikumu </w:t>
      </w:r>
      <w:r w:rsidR="00000000" w:rsidRPr="00000000" w:rsidDel="00000000">
        <w:rPr>
          <w:rtl w:val="0"/>
        </w:rPr>
        <w:t xml:space="preserve">19.</w:t>
      </w:r>
      <w:r w:rsidR="00000000" w:rsidRPr="00000000" w:rsidDel="00000000">
        <w:rPr>
          <w:rtl w:val="0"/>
        </w:rPr>
        <w:t xml:space="preserve">punktā minētos labojumus, reģistrēts nodokļa maksātājs iesniedz pieteikuma precizējumu.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ieņēmumu dienests nodrošina, ka atmaksas pieteikuma aizpildīšanas un parakstīšanas laikā Elektroniskās deklarēšanas sistēma (EDS) automātiski pārbauda: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atmaksas pieteikuma iesniedzējs pieteikumā norādītajā atmaksas periodā ir bijis reģistrēts Valsts ieņēmumu dienesta pievienotās vērtības nodokļa maksātāju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atmaksas pieteikums ir iesniegts šo noteikumu </w:t>
      </w:r>
      <w:r w:rsidR="00000000" w:rsidRPr="00000000" w:rsidDel="00000000">
        <w:rPr>
          <w:rtl w:val="0"/>
        </w:rPr>
        <w:t xml:space="preserve">5.</w:t>
      </w:r>
      <w:r w:rsidR="00000000" w:rsidRPr="00000000" w:rsidDel="00000000">
        <w:rPr>
          <w:rtl w:val="0"/>
        </w:rPr>
        <w:t xml:space="preserve">punktā minētajā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atmaksas pieteikums un tajā norādītā informācija atbilst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punktā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ieņēmumu dienests nodrošina, ka Elektroniskās deklarēšanas sistēma (EDS) automātiski noraida atmaksas pieteikumu, ja tas neatbilst kaut vienam no šo noteikumu </w:t>
      </w:r>
      <w:r w:rsidR="00000000" w:rsidRPr="00000000" w:rsidDel="00000000">
        <w:rPr>
          <w:rtl w:val="0"/>
        </w:rPr>
        <w:t xml:space="preserve">21.</w:t>
      </w:r>
      <w:r w:rsidR="00000000" w:rsidRPr="00000000" w:rsidDel="00000000">
        <w:rPr>
          <w:rtl w:val="0"/>
        </w:rPr>
        <w:t xml:space="preserve">punktā minētajiem nosacījumiem, norādot noraidīšanas iemeslus.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atmaksas pieteikums atbilst visiem šo noteikumu </w:t>
      </w:r>
      <w:r w:rsidR="00000000" w:rsidRPr="00000000" w:rsidDel="00000000">
        <w:rPr>
          <w:rtl w:val="0"/>
        </w:rPr>
        <w:t xml:space="preserve">21.</w:t>
      </w:r>
      <w:r w:rsidR="00000000" w:rsidRPr="00000000" w:rsidDel="00000000">
        <w:rPr>
          <w:rtl w:val="0"/>
        </w:rPr>
        <w:t xml:space="preserve">punktā minētajiem nosacījumiem, Valsts ieņēmumu dienests nodrošina, ka tas nekavējoties tiek elektroniski pārsūtīts atmaksas dalībvalsts nodokļu administrācijai, vienlaikus informējot atmaksas pieteikuma iesniedzēju par atmaksas pieteikuma saņemšanu Elektroniskās deklarēšanas sistēmā (EDS) un norādot atmaksas pieteikuma saņemšanas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atmaksas pieteikums neatbilst kādam no šo noteikumu </w:t>
      </w:r>
      <w:r w:rsidR="00000000" w:rsidRPr="00000000" w:rsidDel="00000000">
        <w:rPr>
          <w:rtl w:val="0"/>
        </w:rPr>
        <w:t xml:space="preserve">21.3.</w:t>
      </w:r>
      <w:r w:rsidR="00000000" w:rsidRPr="00000000" w:rsidDel="00000000">
        <w:rPr>
          <w:rtl w:val="0"/>
        </w:rPr>
        <w:t xml:space="preserve">apakšpunktā minētajiem nosacījumiem, pieteikuma iesniedzējam ir tiesības iesniegt Elektroniskās deklarēšanas sistēmā (EDS) precizēto atmaksas pieteikumu.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atmaksas pieteikuma iesniedzējs iesniedz precizēto atmaksas pieteikumu piecu kalendāra dienu laikā pēc sākotnējā pieteikuma noraidīšanas, par atmaksas pieteikuma iesniegšanas dienu uzskata sākotnējā atmaksas pieteikuma iesniegšanas dienu.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atmaksas pieteikuma iesniedzējs iesniedz precizēto atmaksas pieteikumu vēlāk nekā piecas kalendāra dienas pēc sākotnējā atmaksas pieteikuma noraidīšanas, par atmaksas pieteikuma iesniegšanas dienu uzskata precizētā atmaksas pieteikuma iesniegšanas dienu.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dienests noraida Elektroniskās deklarēšanas sistēmā (EDS) precizēto atmaksas pieteikumu, ja tas iesniegts vēlāk nekā piecas kalendāra dienas pēc tā kalendāra gada 30.septembra, kas seko atmaksas periodam.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atmaksas dalībvalsts nodokļu administrācija ir pieprasījusi no atmaksas pieteikuma iesniedzēja papildinformāciju, Valsts ieņēmumu dienests septiņu kalendāra dienu laikā pēc papildinformācijas pieprasījuma saņemšanas elektroniski pārsūta to atmaksas pieteikuma iesniedzējam. No atmaksas pieteikuma iesniedzēja saņemto papildinformāciju Valsts ieņēmumu dienests nekavējoties elektroniski pārsūta atmaksas dalībvalsts nodokļu administrācijai. Ja atmaksas dalībvalsts nodokļu administrācija ir pieprasījusi papildinformāciju no Valsts ieņēmumu dienesta, tas elektroniski nosūta šo papildinformāciju viena mēneša laikā pēc papildinformācijas pieprasījuma saņemšanas.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Valsts ieņēmumu dienests saņem un izskata citas dalībvalsts atmaksas pieteikumu un pieņem lēmumu par pieteikumā norādītās nodokļa summas atmaksu pilnībā vai daļēji vai par atteikumu atmaksāt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Citas dalībvalsts reģistrētam nodokļa maksātājam nodokli atmaksā, pamatojoties uz citas dalībvalsts atmaksas pieteikumu, ko Valsts ieņēmumu dienests elektroniski saņem no šīs dalībvalsts nodokļu administrācijas.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ieņēmumu dienests nekavējoties elektroniski nosūta citas dalībvalsts nodokļu administrācijai apliecinājumu par citas dalībvalsts atmaksas pieteikuma saņemšanu ar atzīmi "Obligātai pārsūtīšanai pieteikuma iesniedzējam", kurā norādīts atmaksas pieteikuma saņemšanas datums.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citas dalībvalsts nodokļu administrācija ir paziņojusi, ka tā nenodrošina, lai apliecinājums par citas dalībvalsts atmaksas pieteikuma saņemšanu tiktu pārsūtīts citas dalībvalsts atmaksas pieteikuma iesniedzējam, Valsts ieņēmumu dienests nekavējoties elektroniski nosūta apliecinājumu citas dalībvalsts atmaksas pieteikuma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ieņēmumu dienests pārbauda, vai citas dalībvalsts atmaksas pieteikums un tajā norādītā informācija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citas dalībvalsts atmaksas pieteikums iesniegts šo noteikumu </w:t>
      </w:r>
      <w:r w:rsidR="00000000" w:rsidRPr="00000000" w:rsidDel="00000000">
        <w:rPr>
          <w:rtl w:val="0"/>
        </w:rPr>
        <w:t xml:space="preserve">5.</w:t>
      </w:r>
      <w:r w:rsidR="00000000" w:rsidRPr="00000000" w:rsidDel="00000000">
        <w:rPr>
          <w:rtl w:val="0"/>
        </w:rPr>
        <w:t xml:space="preserve">punktā minētajā termiņā;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dalībvalsts atmaksas pieteikumā norādītais atmaksas periods atbilst šo noteikumu </w:t>
      </w:r>
      <w:r w:rsidR="00000000" w:rsidRPr="00000000" w:rsidDel="00000000">
        <w:rPr>
          <w:rtl w:val="0"/>
        </w:rPr>
        <w:t xml:space="preserve">3.</w:t>
      </w:r>
      <w:r w:rsidR="00000000" w:rsidRPr="00000000" w:rsidDel="00000000">
        <w:rPr>
          <w:rtl w:val="0"/>
        </w:rPr>
        <w:t xml:space="preserve">punktā minētajam atmaksas periodam;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dalībvalsts atmaksas pieteikumā papildinformācija norādīta angļu vai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dalībvalsts atmaksas pieteikumā norādīta informācija par katru iekšzemē izrakstīto nodokļa rēķinu vai par katru dokumentu, kas apliecina iekšzemē veikto preču importu;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atmaksai pieprasītā kopējā nodokļa summa nav mazāka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400 euro, ja atmaksu pieprasa par šo noteikumu </w:t>
      </w:r>
      <w:r w:rsidR="00000000" w:rsidRPr="00000000" w:rsidDel="00000000">
        <w:rPr>
          <w:rtl w:val="0"/>
        </w:rPr>
        <w:t xml:space="preserve">4.1.</w:t>
      </w:r>
      <w:r w:rsidR="00000000" w:rsidRPr="00000000" w:rsidDel="00000000">
        <w:rPr>
          <w:rtl w:val="0"/>
        </w:rPr>
        <w:t xml:space="preserve">apakšpunktā minēto atmaksas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euro, ja atmaksu pieprasa par šo noteikumu </w:t>
      </w:r>
      <w:r w:rsidR="00000000" w:rsidRPr="00000000" w:rsidDel="00000000">
        <w:rPr>
          <w:rtl w:val="0"/>
        </w:rPr>
        <w:t xml:space="preserve">4.2.</w:t>
      </w:r>
      <w:r w:rsidR="00000000" w:rsidRPr="00000000" w:rsidDel="00000000">
        <w:rPr>
          <w:rtl w:val="0"/>
        </w:rPr>
        <w:t xml:space="preserve">apakšpunktā minēto atmaksas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dalībvalsts atmaksas pieteikumam ir pievienots citas dalībvalsts atmaksas pieteikuma iesniedzēja saimnieciskās darbības apraksts, izmantojot NACE 2.1. red. kodus ceturtajā līmenī, kas noteikti saskaņā ar Deleģēto regulu Nr. 2023/137;</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citas dalībvalsts atmaksas pieteikumā norādīta papildus kodēta informācija saskaņā ar šo noteikumu </w:t>
      </w:r>
      <w:r w:rsidR="00000000" w:rsidRPr="00000000" w:rsidDel="00000000">
        <w:rPr>
          <w:rtl w:val="0"/>
        </w:rPr>
        <w:t xml:space="preserve">17.9.</w:t>
      </w:r>
      <w:r w:rsidR="00000000" w:rsidRPr="00000000" w:rsidDel="00000000">
        <w:rPr>
          <w:rtl w:val="0"/>
        </w:rPr>
        <w:t xml:space="preserve">apakšpunktā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kopā ar citas dalībvalsts atmaksas pieteikumu ir elektroniski iesniegta nodokļa rēķina vai dokumenta, kas apliecina preču importu, kopija saskaņā ar šo noteikumu </w:t>
      </w:r>
      <w:r w:rsidR="00000000" w:rsidRPr="00000000" w:rsidDel="00000000">
        <w:rPr>
          <w:rtl w:val="0"/>
        </w:rPr>
        <w:t xml:space="preserve">18.1.</w:t>
      </w:r>
      <w:r w:rsidR="00000000" w:rsidRPr="00000000" w:rsidDel="00000000">
        <w:rPr>
          <w:rtl w:val="0"/>
        </w:rPr>
        <w:t xml:space="preserve"> vai </w:t>
      </w:r>
      <w:r w:rsidR="00000000" w:rsidRPr="00000000" w:rsidDel="00000000">
        <w:rPr>
          <w:rtl w:val="0"/>
        </w:rPr>
        <w:t xml:space="preserve">18.2.</w:t>
      </w:r>
      <w:r w:rsidR="00000000" w:rsidRPr="00000000" w:rsidDel="00000000">
        <w:rPr>
          <w:rtl w:val="0"/>
        </w:rPr>
        <w:t xml:space="preserve">apakšpunktā minētajām robežvērtībām;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dalībvalsts atmaksas pieteikuma iesniedzējs norādītajā atmaksas periodā: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bijis reģistrēts Valsts ieņēmumu dienesta pievienotās vērtības nodokļa maksātāju reģistrā;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bijis reģistrēts citas dalībvalsts pievienotās vērtības nodokļa maksātāju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citas dalībvalsts atmaksas pieteikumā norādītā informācija ir pietiekama lēmuma pieņemšanai par tajā norādītās nodokļa summas atmaksu pilnībā vai daļēji vai par atteikumu atmaksāt nodokli, Valsts ieņēmumu dienests pieņem attiecīgo lēmumu četru mēnešu laikā pēc citas dalībvalsts atmaksas pieteikuma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Valsts ieņēmumu dienests pieņem lēmumu par atteikumu atmaksāt nodokli,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citas dalībvalsts atmaksas pieteikums neatbilst kaut vienam no šo noteikumu </w:t>
      </w:r>
      <w:r w:rsidR="00000000" w:rsidRPr="00000000" w:rsidDel="00000000">
        <w:rPr>
          <w:rtl w:val="0"/>
        </w:rPr>
        <w:t xml:space="preserve">32.</w:t>
      </w:r>
      <w:r w:rsidR="00000000" w:rsidRPr="00000000" w:rsidDel="00000000">
        <w:rPr>
          <w:rtl w:val="0"/>
        </w:rPr>
        <w:t xml:space="preserve">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atmaksu pieprasa: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darījumu, kas nav noticis;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nodokļa summu, kura norādīta nodokļa rēķinā, kas neatbilst Pievienotās vērtības nodokļa likuma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nelietota nekustamā īpašuma iegādi iekšzemē un par iekšzemē saņemtajiem pakalpojumiem, kas saistīti ar nekustamā īpašuma būvniecību, pārbūvi, atjaunošanu, restaurāciju vai Padomes 2011. gada 15. marta Īstenošanas regulas (ES) Nr. 282/2011, ar ko nosaka īstenošanas pasākumus direktīvai </w:t>
      </w:r>
      <w:r w:rsidR="00000000" w:rsidRPr="00000000" w:rsidDel="00000000">
        <w:rPr>
          <w:rtl w:val="0"/>
        </w:rPr>
        <w:t xml:space="preserve">2006/112/EK</w:t>
      </w:r>
      <w:r w:rsidR="00000000" w:rsidRPr="00000000" w:rsidDel="00000000">
        <w:rPr>
          <w:rtl w:val="0"/>
        </w:rPr>
        <w:t xml:space="preserve"> par kopējo pievienotās vērtības nodokļa sistēmu (pārstrādāta versija), 31.a panta 2. punkta "k" apakšpunktā minētajiem pakalpojumiem;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personīgai lietošanai iekšzemē iegādātajām precēm un saņemtajiem pakalpojumiem (piemēram, vieglā automobiļa noma, apkope, remonts, vieglajam automobilim paredzētās degvielas, smērvielu un rezerves daļu iegāde, atpūtas, ēdināšanas (arī restorāna), veselības uzlabošanas un izklaides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dalībvalsts reģistrēts nodokļa maksātājs, kas darbojas saskaņā ar īpašo nodokļa piemērošanas kārtību tūrisma operatoriem un izmanto preču piegādes un pakalpojumus iekšzemē sniegtā tūrisma pakalpojuma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09.01.2024. noteikumiem Nr. 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34.2.3.</w:t>
      </w:r>
      <w:r w:rsidR="00000000" w:rsidRPr="00000000" w:rsidDel="00000000">
        <w:rPr>
          <w:rtl w:val="0"/>
        </w:rPr>
        <w:t xml:space="preserve"> apakšpunktā minēto nosacījumu daļā par iekšzemē saņemtajiem pakalpojumiem, kas saistīti ar nekustamā īpašuma būvniecību, pārbūvi, atjaunošanu, restaurāciju vai Padomes 2011. gada 15. marta Īstenošanas regulas (ES) Nr. 282/2011, ar ko nosaka īstenošanas pasākumus direktīvai 2006/112/EK par kopējo pievienotās vērtības nodokļa sistēmu (pārstrādāta versija), 31.a panta 2. punkta "k" apakšpunktā minētajiem pakalpojumiem, nepiemēro, ja atmaksu prasa citas dalībvalsts reģistrēts nodokļa maksātājs, kas minētos pakalpojumus izmanto: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darījumiem, kuros par nodokļa samaksu ir atbildīgs pakalpojumu saņēmējs saskaņā ar </w:t>
      </w:r>
      <w:r w:rsidR="00000000" w:rsidRPr="00000000" w:rsidDel="00000000">
        <w:rPr>
          <w:rtl w:val="0"/>
        </w:rPr>
        <w:t xml:space="preserve">Pievienotās vērtības nodokļa likuma</w:t>
      </w:r>
      <w:r w:rsidR="00000000" w:rsidRPr="00000000" w:rsidDel="00000000">
        <w:rPr>
          <w:rtl w:val="0"/>
        </w:rPr>
        <w:t xml:space="preserve"> </w:t>
      </w:r>
      <w:r w:rsidR="00000000" w:rsidRPr="00000000" w:rsidDel="00000000">
        <w:rPr>
          <w:rtl w:val="0"/>
        </w:rPr>
        <w:t xml:space="preserve">88. panta</w:t>
      </w:r>
      <w:r w:rsidR="00000000" w:rsidRPr="00000000" w:rsidDel="00000000">
        <w:rPr>
          <w:rtl w:val="0"/>
        </w:rPr>
        <w:t xml:space="preserve"> otrajā daļā noteikto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darījumiem, ko veic saskaņā ar </w:t>
      </w:r>
      <w:r w:rsidR="00000000" w:rsidRPr="00000000" w:rsidDel="00000000">
        <w:rPr>
          <w:rtl w:val="0"/>
        </w:rPr>
        <w:t xml:space="preserve">Pievienotās vērtības nodokļa likuma</w:t>
      </w:r>
      <w:r w:rsidR="00000000" w:rsidRPr="00000000" w:rsidDel="00000000">
        <w:rPr>
          <w:rtl w:val="0"/>
        </w:rPr>
        <w:t xml:space="preserve"> </w:t>
      </w:r>
      <w:r w:rsidR="00000000" w:rsidRPr="00000000" w:rsidDel="00000000">
        <w:rPr>
          <w:rtl w:val="0"/>
        </w:rPr>
        <w:t xml:space="preserve">140.</w:t>
      </w:r>
      <w:r w:rsidR="00000000" w:rsidRPr="00000000" w:rsidDel="00000000">
        <w:rPr>
          <w:vertAlign w:val="superscript"/>
          <w:rtl w:val="0"/>
        </w:rPr>
        <w:t xml:space="preserve">3</w:t>
      </w:r>
      <w:r w:rsidR="00000000" w:rsidRPr="00000000" w:rsidDel="00000000">
        <w:rPr>
          <w:rtl w:val="0"/>
        </w:rPr>
        <w:t xml:space="preserve"> vai </w:t>
      </w:r>
      <w:r w:rsidR="00000000" w:rsidRPr="00000000" w:rsidDel="00000000">
        <w:rPr>
          <w:rtl w:val="0"/>
        </w:rPr>
        <w:t xml:space="preserve">140.</w:t>
      </w:r>
      <w:r w:rsidR="00000000" w:rsidRPr="00000000" w:rsidDel="00000000">
        <w:rPr>
          <w:vertAlign w:val="superscript"/>
          <w:rtl w:val="0"/>
        </w:rPr>
        <w:t xml:space="preserve">4</w:t>
      </w:r>
      <w:r w:rsidR="00000000" w:rsidRPr="00000000" w:rsidDel="00000000">
        <w:rPr>
          <w:rtl w:val="0"/>
        </w:rPr>
        <w:t xml:space="preserve"> pantā</w:t>
      </w:r>
      <w:r w:rsidR="00000000" w:rsidRPr="00000000" w:rsidDel="00000000">
        <w:rPr>
          <w:rtl w:val="0"/>
        </w:rPr>
        <w:t xml:space="preserve"> noteikto īpašo nodokļa režīmu.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09.01.2024. noteikumu Nr. 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punktā minēto lēmumu Valsts ieņēmumu dienests elektroniski paziņo citas dalībvalsts nodokļu administrācijai ar atzīmi "Obligātai pārsūtīšanai pieteikuma iesniedzējam". Ja ir pieņemts lēmums par atteikumu atmaksāt nodokli, lēmumā norāda atteikuma iemeslus. Ja citas dalībvalsts nodokļu administrācija ir paziņojusi, ka tā nenodrošina lēmuma pārsūtīšanu citas dalībvalsts atmaksas pieteikuma iesniedzējam, Valsts ieņēmumu dienests četru mēnešu laikā pēc citas dalībvalsts atmaksas pieteikuma saņemšanas elektroniski paziņo lēmumu citas dalībvalsts atmaksas pieteikuma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citas dalībvalsts atmaksas pieteikumā norādītā informācija nav pietiekama lēmuma pieņemšanai par tajā norādītās nodokļa summas atmaksu pilnībā vai daļēji vai par atteikumu atmaksāt nodokli, Valsts ieņēmumu dienestam ir tiesības četru mēnešu laikā pēc citas dalībvalsts atmaksas pieteikuma saņemšanas pieprasīt no citas dalībvalsts atmaksas pieteikuma iesniedzēja vai, ja nepieciešams, no citas dalībvalsts nodokļu administrācijas papildinformāciju elektroniskā veidā, kas iesniedzama viena mēneša laikā pēc papildinformācijas pieprasīšanas. Ja papildinformāciju pieprasa personai, kura nav citas dalībvalsts atmaksas pieteikuma iesniedzējs vai šīs dalībvalsts nodokļu administrācija, pieprasījumu nosūta elektroniski tikai tad, ja pieprasījuma saņēmējam ir piekļuve šādiem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Valsts ieņēmumu dienestam ir pamatotas šaubas par konkrēta citas dalībvalsts atmaksas pieteikuma pamatotību, papildus informācijai, ko pieprasa saskaņā ar šo noteikumu </w:t>
      </w:r>
      <w:r w:rsidR="00000000" w:rsidRPr="00000000" w:rsidDel="00000000">
        <w:rPr>
          <w:rtl w:val="0"/>
        </w:rPr>
        <w:t xml:space="preserve">36.</w:t>
      </w:r>
      <w:r w:rsidR="00000000" w:rsidRPr="00000000" w:rsidDel="00000000">
        <w:rPr>
          <w:rtl w:val="0"/>
        </w:rPr>
        <w:t xml:space="preserve">punktu, tas pieprasa arī attiecīgā nodokļa rēķina vai dokumenta, kas apliecina preču importu, oriģinālu vai kopiju. Šādā gadījumā nepiemēro šo noteikumu </w:t>
      </w:r>
      <w:r w:rsidR="00000000" w:rsidRPr="00000000" w:rsidDel="00000000">
        <w:rPr>
          <w:rtl w:val="0"/>
        </w:rPr>
        <w:t xml:space="preserve">18.</w:t>
      </w:r>
      <w:r w:rsidR="00000000" w:rsidRPr="00000000" w:rsidDel="00000000">
        <w:rPr>
          <w:rtl w:val="0"/>
        </w:rPr>
        <w:t xml:space="preserve">punktā minētās robežvērtības.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papildinformācija, kas pieprasīta saskaņā ar šo noteikumu </w:t>
      </w:r>
      <w:r w:rsidR="00000000" w:rsidRPr="00000000" w:rsidDel="00000000">
        <w:rPr>
          <w:rtl w:val="0"/>
        </w:rPr>
        <w:t xml:space="preserve">36.</w:t>
      </w:r>
      <w:r w:rsidR="00000000" w:rsidRPr="00000000" w:rsidDel="00000000">
        <w:rPr>
          <w:rtl w:val="0"/>
        </w:rPr>
        <w:t xml:space="preserve">punktu, ir saņemta viena mēneša laikā pēc papildinformācijas pieprasīšanas, Valsts ieņēmumu dienests pieņem lēmumu par nodokļa atmaksu pilnībā vai daļēji vai par atteikumu atmaksāt nodokli un to elektroniski paziņo citas dalībvalsts nodokļu administrācijai divu mēnešu laikā pēc papildinformācijas saņemšanas, bet ne vēlāk kā sešus mēnešus pēc citas dalībvalsts atmaksas pieteikuma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papildinformācija, kas pieprasīta saskaņā ar šo noteikumu </w:t>
      </w:r>
      <w:r w:rsidR="00000000" w:rsidRPr="00000000" w:rsidDel="00000000">
        <w:rPr>
          <w:rtl w:val="0"/>
        </w:rPr>
        <w:t xml:space="preserve">36.</w:t>
      </w:r>
      <w:r w:rsidR="00000000" w:rsidRPr="00000000" w:rsidDel="00000000">
        <w:rPr>
          <w:rtl w:val="0"/>
        </w:rPr>
        <w:t xml:space="preserve">punktu, nav saņemta viena mēneša laikā pēc papildinformācijas pieprasīšanas, Valsts ieņēmumu dienests pieņem lēmumu par nodokļa atmaksu pilnībā vai daļēji vai par atteikumu atmaksāt nodokli un to elektroniski paziņo citas dalībvalsts nodokļu administrācijai divu mēnešu laikā pēc papildinformācijas saņemšanai paredzētā termiņa beigām, bet ne vēlāk kā sešus mēnešus pēc citas dalībvalsts atmaksas pieteikuma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Valsts ieņēmumu dienests papildus informācijai, kas jau pieprasīta saskaņā ar šo noteikumu </w:t>
      </w:r>
      <w:r w:rsidR="00000000" w:rsidRPr="00000000" w:rsidDel="00000000">
        <w:rPr>
          <w:rtl w:val="0"/>
        </w:rPr>
        <w:t xml:space="preserve">36.</w:t>
      </w:r>
      <w:r w:rsidR="00000000" w:rsidRPr="00000000" w:rsidDel="00000000">
        <w:rPr>
          <w:rtl w:val="0"/>
        </w:rPr>
        <w:t xml:space="preserve">punktu, viena mēneša laikā pēc papildinformācijas saņemšanas pieprasa vēl papildinformāciju, tas pieņem lēmumu par nodokļa atmaksu pilnībā vai daļēji vai par atteikumu atmaksāt nodokli un to elektroniski paziņo citas dalībvalsts nodokļu administrācijai ne vēlāk kā astoņus mēnešus pēc citas dalībvalsts atmaksas pieteikuma saņemšanas.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atmaksā nodokli citas dalībvalsts reģistrētam nodokļa maksātājam, un nodokļa atmaksāšanas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Atmaksai apstiprināto nodokļa summu atmaksā 10 darbdienu laikā pēc Valsts ieņēmumu dienesta lēmuma pieņemšanas par nodokļa atmaksu pilnībā vai daļēji, bet ne vēlāk kā četrus mēnešus pēc citas dalībvalsts atmaksas pieteikuma saņemšanas. Ja Valsts ieņēmumu dienests ir pieprasījis papildinformāciju saskaņā ar šo noteikumu </w:t>
      </w:r>
      <w:r w:rsidR="00000000" w:rsidRPr="00000000" w:rsidDel="00000000">
        <w:rPr>
          <w:rtl w:val="0"/>
        </w:rPr>
        <w:t xml:space="preserve">36.</w:t>
      </w:r>
      <w:r w:rsidR="00000000" w:rsidRPr="00000000" w:rsidDel="00000000">
        <w:rPr>
          <w:rtl w:val="0"/>
        </w:rPr>
        <w:t xml:space="preserve"> vai </w:t>
      </w:r>
      <w:r w:rsidR="00000000" w:rsidRPr="00000000" w:rsidDel="00000000">
        <w:rPr>
          <w:rtl w:val="0"/>
        </w:rPr>
        <w:t xml:space="preserve">40.</w:t>
      </w:r>
      <w:r w:rsidR="00000000" w:rsidRPr="00000000" w:rsidDel="00000000">
        <w:rPr>
          <w:rtl w:val="0"/>
        </w:rPr>
        <w:t xml:space="preserve">punktu, atmaksai apstiprināto nodokļa summu atmaksā 10 darbdienu laikā pēc lēmuma pieņemšanas par nodokļa atmaksu pilnībā vai daļēji, bet ne vēlāk kā sešus mēnešus pēc citas dalībvalsts atmaksas pieteikuma saņemšanas, ja pieprasīta šo noteikumu 36.punktā minētā informācija, un ne vēlāk kā astoņus mēnešus pēc citas dalībvalsts atmaksas pieteikuma saņemšanas, ja pieprasīta šo noteikumu 40.punktā minētā informācija.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Atmaksai apstiprināto nodokļa summu atmaksā uz citas dalībvalsts atmaksas pieteikumā norādīto bankas kontu. Izmaksas, kas saistītas ar bankas pārskaitījumu, tiek atskaitītas no atmaksājamās nodokļa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nodokļa summa citas dalībvalsts atmaksas pieteikuma iesniedzējam vai tā pilnvarotajai personai ir atmaksāta kļūdaini, tā atmaksājama valsts budžetā.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ieņēmumu dienestam ir tiesības pieņemt lēmumu samazināt turpmākajos atmaksas periodos atmaksājamo nodokļa summu par kļūdaini atmaksāto nodokļa summu vai pieņemt lēmumu par šīs summas piedziņu no citas dalībvalsts reģistrēta nodokļa maksātāja saskaņā ar likumu "Par nodokļiem un nodevām".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atmaksai pieprasītā nodokļa summa ir iegūta krāpnieciskā veidā, Valsts ieņēmumu dienestam ir tiesības atgūt no citas dalībvalsts reģistrēta nodokļa maksātāja nepamatoti atmaksātās nodokļa summas, kā arī aprēķināto naudas sodu saskaņā ar Latvijas Republikā spēkā esošajiem kriminālatbildību un administratīvo atbildību regulējošajiem normatīvajiem aktiem, neskarot noteikumus par savstarpējo palīdzību attiecībā uz nodokļa atgūšanu.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aprēķinātā naudas soda summa vēl nav samaksāta, Valsts ieņēmumu dienestam ir tiesības apturēt nodokļa atmaksāšanu attiecīgajam citas dalībvalsts reģistrētam nodokļa maksātājam līdz brīdim, kad atmaksai pieprasītā nodokļa summa sasniedz nesamaksāto naudas soda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pēc citas dalībvalsts atmaksas pieteikuma saņemšanas atskaitāmajā nodokļa summas daļā ir veiktas korekcijas saskaņā ar šo noteikumu </w:t>
      </w:r>
      <w:r w:rsidR="00000000" w:rsidRPr="00000000" w:rsidDel="00000000">
        <w:rPr>
          <w:rtl w:val="0"/>
        </w:rPr>
        <w:t xml:space="preserve">19.</w:t>
      </w:r>
      <w:r w:rsidR="00000000" w:rsidRPr="00000000" w:rsidDel="00000000">
        <w:rPr>
          <w:rtl w:val="0"/>
        </w:rPr>
        <w:t xml:space="preserve">punktu un lēmums atmaksāt nodokli pilnībā vai daļēji attiecībā uz sākotnējo citas dalībvalsts atmaksas pieteikumu vēl nav pieņemts, Valsts ieņēmumu dienests pieņem lēmumu par atmaksājamās nodokļa summas samazinājumu vai palielinājumu, pamatojoties uz elektroniski saņemto citas dalībvalsts nodokļu administrācijas labojumu, kas izdarīts sākotnējā citas dalībvalsts atmaksas pieteikumā tā kalendāra gada laikā, kas seko attiecīgajam atmaksas periodam, vai, ja citas dalībvalsts reģistrēts nodokļa maksātājs šajā kalendāra gadā nesniedz citas dalībvalsts atmaksas pieteikumu, – pamatojoties uz atsevišķi iesniegtu paziņojumu par atskaitāmās nodokļa summas daļas korekciju.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47.</w:t>
      </w:r>
      <w:r w:rsidR="00000000" w:rsidRPr="00000000" w:rsidDel="00000000">
        <w:rPr>
          <w:rtl w:val="0"/>
        </w:rPr>
        <w:t xml:space="preserve">punktā minētajā gadījumā lēmums atmaksāt nodokli pilnībā vai daļēji jau ir pieņemts, Valsts ieņēmumu dienests pieņem lēmumu par atmaksājamās nodokļa summas samazinājumu vai palielinājumu, pamatojoties uz atsevišķi iesniegtu paziņojumu par atskaitāmās nodokļa daļas korekciju.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Labojumus citas dalībvalsts atmaksas pieteikumā, izņemot šo noteikumu </w:t>
      </w:r>
      <w:r w:rsidR="00000000" w:rsidRPr="00000000" w:rsidDel="00000000">
        <w:rPr>
          <w:rtl w:val="0"/>
        </w:rPr>
        <w:t xml:space="preserve">47.</w:t>
      </w:r>
      <w:r w:rsidR="00000000" w:rsidRPr="00000000" w:rsidDel="00000000">
        <w:rPr>
          <w:rtl w:val="0"/>
        </w:rPr>
        <w:t xml:space="preserve"> un </w:t>
      </w:r>
      <w:r w:rsidR="00000000" w:rsidRPr="00000000" w:rsidDel="00000000">
        <w:rPr>
          <w:rtl w:val="0"/>
        </w:rPr>
        <w:t xml:space="preserve">48.</w:t>
      </w:r>
      <w:r w:rsidR="00000000" w:rsidRPr="00000000" w:rsidDel="00000000">
        <w:rPr>
          <w:rtl w:val="0"/>
        </w:rPr>
        <w:t xml:space="preserve">punktā minētos labojumus, Valsts ieņēmumu dienests izskata, ja tie ir iesniegti citas dalībvalsts nodokļu administrācijā līdz šo noteikumu </w:t>
      </w:r>
      <w:r w:rsidR="00000000" w:rsidRPr="00000000" w:rsidDel="00000000">
        <w:rPr>
          <w:rtl w:val="0"/>
        </w:rPr>
        <w:t xml:space="preserve">5.</w:t>
      </w:r>
      <w:r w:rsidR="00000000" w:rsidRPr="00000000" w:rsidDel="00000000">
        <w:rPr>
          <w:rtl w:val="0"/>
        </w:rPr>
        <w:t xml:space="preserve">punktā minētajam termiņam un ja uz šo labojumu saņemšanas dienu vēl nav pieņemts lēmums par nodokļa atmaksu pilnībā vai daļēji vai par atteikumu atmaksāt nodokli. Šādā gadījumā Valsts ieņēmumu dienests pieņem lēmumu par atmaksājamās nodokļa summas samazinājumu vai palielinājumu. Ja lēmums attiecībā uz sākotnējo citas dalībvalsts atmaksas pieteikumu jau ir pieņemts, Valsts ieņēmumu dienests labojumus citas dalībvalsts atmaksas pieteikumā neizskata.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tiek iesniegts atsevišķs paziņojums par atskaitāmās nodokļa summas daļas korekciju saskaņā ar šo noteikumu </w:t>
      </w:r>
      <w:r w:rsidR="00000000" w:rsidRPr="00000000" w:rsidDel="00000000">
        <w:rPr>
          <w:rtl w:val="0"/>
        </w:rPr>
        <w:t xml:space="preserve">47.</w:t>
      </w:r>
      <w:r w:rsidR="00000000" w:rsidRPr="00000000" w:rsidDel="00000000">
        <w:rPr>
          <w:rtl w:val="0"/>
        </w:rPr>
        <w:t xml:space="preserve"> un </w:t>
      </w:r>
      <w:r w:rsidR="00000000" w:rsidRPr="00000000" w:rsidDel="00000000">
        <w:rPr>
          <w:rtl w:val="0"/>
        </w:rPr>
        <w:t xml:space="preserve">48.</w:t>
      </w:r>
      <w:r w:rsidR="00000000" w:rsidRPr="00000000" w:rsidDel="00000000">
        <w:rPr>
          <w:rtl w:val="0"/>
        </w:rPr>
        <w:t xml:space="preserve">punktu, attiecīgo nodokļa summu atmaksā vai ietur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atmaksai apstiprinātā nodokļa summa atmaksāta pēc šo noteikumu </w:t>
      </w:r>
      <w:r w:rsidR="00000000" w:rsidRPr="00000000" w:rsidDel="00000000">
        <w:rPr>
          <w:rtl w:val="0"/>
        </w:rPr>
        <w:t xml:space="preserve">41.</w:t>
      </w:r>
      <w:r w:rsidR="00000000" w:rsidRPr="00000000" w:rsidDel="00000000">
        <w:rPr>
          <w:rtl w:val="0"/>
        </w:rPr>
        <w:t xml:space="preserve">punktā minētā atmaksāšanas termiņa pēdējās dienas, Valsts ieņēmumu dienests maksā citas dalībvalsts atmaksas pieteikuma iesniedzējam nokavējuma naudu, kuru aprēķina atbilstoši likmei, ko saskaņā ar likumu "Par nodokļiem un nodevām" piemēro attiecībā uz nodokļu administrācijas nokavēto pārmaksātā nodokļa vai kļūdaini piedzītā nodokļa atmaksu reģistrētam nodokļa maksātājam.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punktā minēto nokavējuma naudu aprēķina laikposmam no dienas, kas seko šo noteikumu </w:t>
      </w:r>
      <w:r w:rsidR="00000000" w:rsidRPr="00000000" w:rsidDel="00000000">
        <w:rPr>
          <w:rtl w:val="0"/>
        </w:rPr>
        <w:t xml:space="preserve">41.</w:t>
      </w:r>
      <w:r w:rsidR="00000000" w:rsidRPr="00000000" w:rsidDel="00000000">
        <w:rPr>
          <w:rtl w:val="0"/>
        </w:rPr>
        <w:t xml:space="preserve">punktā minētā atmaksāšanas termiņa pēdējai dienai, līdz dienai, kad atmaksai apstiprinātā nodokļa summa faktiski ir atmaksāta.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punktu nepiemēro, ja citas dalībvalsts atmaksas pieteikuma iesniedzējs šajos noteikumos minētajos termiņos nav sniedzis papildinformāciju saskaņā ar šo noteikumu </w:t>
      </w:r>
      <w:r w:rsidR="00000000" w:rsidRPr="00000000" w:rsidDel="00000000">
        <w:rPr>
          <w:rtl w:val="0"/>
        </w:rPr>
        <w:t xml:space="preserve">36.</w:t>
      </w:r>
      <w:r w:rsidR="00000000" w:rsidRPr="00000000" w:rsidDel="00000000">
        <w:rPr>
          <w:rtl w:val="0"/>
        </w:rPr>
        <w:t xml:space="preserve"> vai </w:t>
      </w:r>
      <w:r w:rsidR="00000000" w:rsidRPr="00000000" w:rsidDel="00000000">
        <w:rPr>
          <w:rtl w:val="0"/>
        </w:rPr>
        <w:t xml:space="preserve">40.</w:t>
      </w:r>
      <w:r w:rsidR="00000000" w:rsidRPr="00000000" w:rsidDel="00000000">
        <w:rPr>
          <w:rtl w:val="0"/>
        </w:rPr>
        <w:t xml:space="preserve">punktu vai nav izpildījis šo noteikumu </w:t>
      </w:r>
      <w:r w:rsidR="00000000" w:rsidRPr="00000000" w:rsidDel="00000000">
        <w:rPr>
          <w:rtl w:val="0"/>
        </w:rPr>
        <w:t xml:space="preserve">18.</w:t>
      </w:r>
      <w:r w:rsidR="00000000" w:rsidRPr="00000000" w:rsidDel="00000000">
        <w:rPr>
          <w:rtl w:val="0"/>
        </w:rPr>
        <w:t xml:space="preserve">punktā minētos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Atzīt par spēku zaudējušiem Ministru kabineta 2013.gada 3.janvāra noteikumus Nr.15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(Latvijas Vēstnesis, 2013, 11., 208.nr.).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Atcelt Ministru kabineta 2013.gada 22.oktobra noteikumus Nr.1153 "Grozījums Ministru kabineta 2013.gada 3.janvāra noteikumos Nr.15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(Latvijas Vēstnesis, 2013, 208.nr.).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Noteikumi stājas spēkā 2014.gada 1.janvārī.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09.01.2024. noteikumu Nr. 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2008. gada 12. februāra Direktīvas </w:t>
      </w:r>
      <w:r w:rsidR="00000000" w:rsidRPr="00000000" w:rsidDel="00000000">
        <w:rPr>
          <w:rtl w:val="0"/>
        </w:rPr>
        <w:t xml:space="preserve">2008/9/EK</w:t>
      </w:r>
      <w:r w:rsidR="00000000" w:rsidRPr="00000000" w:rsidDel="00000000">
        <w:rPr>
          <w:rtl w:val="0"/>
        </w:rPr>
        <w:t xml:space="preserve">, ar ko nosaka sīki izstrādātus noteikumus Direktīvā </w:t>
      </w:r>
      <w:r w:rsidR="00000000" w:rsidRPr="00000000" w:rsidDel="00000000">
        <w:rPr>
          <w:rtl w:val="0"/>
        </w:rPr>
        <w:t xml:space="preserve">2006/112/EK</w:t>
      </w:r>
      <w:r w:rsidR="00000000" w:rsidRPr="00000000" w:rsidDel="00000000">
        <w:rPr>
          <w:rtl w:val="0"/>
        </w:rPr>
        <w:t xml:space="preserve"> paredzētajai pievienotās vērtības nodokļa atmaksāšanai nodokļa maksātājiem, kas neveic uzņēmējdarbību attiecīgās valsts teritorijā, bet veic uzņēmējdarbību citā dalībvalstī;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2006. gada 28. novembra Direktīvas </w:t>
      </w:r>
      <w:r w:rsidR="00000000" w:rsidRPr="00000000" w:rsidDel="00000000">
        <w:rPr>
          <w:rtl w:val="0"/>
        </w:rPr>
        <w:t xml:space="preserve">2006/112/EK</w:t>
      </w:r>
      <w:r w:rsidR="00000000" w:rsidRPr="00000000" w:rsidDel="00000000">
        <w:rPr>
          <w:rtl w:val="0"/>
        </w:rPr>
        <w:t xml:space="preserve"> par kopējo pievienotās vērtības nodokļa sistēmu;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2017. gada 5. decembra Direktīvas (ES) </w:t>
      </w:r>
      <w:r w:rsidR="00000000" w:rsidRPr="00000000" w:rsidDel="00000000">
        <w:rPr>
          <w:rtl w:val="0"/>
        </w:rPr>
        <w:t xml:space="preserve">2017/2455</w:t>
      </w:r>
      <w:r w:rsidR="00000000" w:rsidRPr="00000000" w:rsidDel="00000000">
        <w:rPr>
          <w:rtl w:val="0"/>
        </w:rPr>
        <w:t xml:space="preserve">, ar ko groza Direktīvu </w:t>
      </w:r>
      <w:r w:rsidR="00000000" w:rsidRPr="00000000" w:rsidDel="00000000">
        <w:rPr>
          <w:rtl w:val="0"/>
        </w:rPr>
        <w:t xml:space="preserve">2006/112/EK</w:t>
      </w:r>
      <w:r w:rsidR="00000000" w:rsidRPr="00000000" w:rsidDel="00000000">
        <w:rPr>
          <w:rtl w:val="0"/>
        </w:rPr>
        <w:t xml:space="preserve"> un Direktīvu </w:t>
      </w:r>
      <w:r w:rsidR="00000000" w:rsidRPr="00000000" w:rsidDel="00000000">
        <w:rPr>
          <w:rtl w:val="0"/>
        </w:rPr>
        <w:t xml:space="preserve">2009/132/EK</w:t>
      </w:r>
      <w:r w:rsidR="00000000" w:rsidRPr="00000000" w:rsidDel="00000000">
        <w:rPr>
          <w:rtl w:val="0"/>
        </w:rPr>
        <w:t xml:space="preserve"> attiecībā uz konkrētām pievienotās vērtības nodokļa saistībām pakalpojumu sniegšanā un preču tālpārdošanā.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25-TA-284</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25-TA-284</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noteikumu_konsolidētā_versija_25-TA-284.docx</dc:title>
</cp:coreProperties>
</file>

<file path=docProps/custom.xml><?xml version="1.0" encoding="utf-8"?>
<Properties xmlns="http://schemas.openxmlformats.org/officeDocument/2006/custom-properties" xmlns:vt="http://schemas.openxmlformats.org/officeDocument/2006/docPropsVTypes"/>
</file>