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reglamentētajām profesijām un profesionālās kvalifikācijas atzīšanu""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2001, 15. nr.; 2003, 23. nr.; 2004, 13. nr.; 2006, 1., 24. nr.; 2008, 3., 16. nr.; Latvijas Vēstnesis, 2010, 19., 99. nr.; 2011, 24., 62., 65., 103. nr.; 2013, 250. nr.; 2015, 235. nr.; 2016, 42. nr.; 2017, 47., 75. nr.; 2018, 132. nr.; 2019, 86. nr.; 2020, 184. nr.; 2021, 42. nr.; 2022, 13. nr.; 2023, 62.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likuma 10. panta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Personas tiesības atbilstoši normatīvajos aktos noteiktajai kompetencei veikt patstāvīgu profesionālo darbību ārsta profesijā apliecina ārsta pamatizglītību apliecinošs augstākās izglītības diploms un personas iekļaušana ārstniecības personu reģistrā. Personas prakses tiesības kādā no ārsta profesijas pamatspecialitātēm, apakšspecialitātēm vai papildspecialitātēm apliecina augstākās izglītības diploms par akreditētas pilna laika medicīniskās studiju programmas vai profesionālās kvalifikācijas apliecība par profesionālās tālākizglītības programmas apguvi, profesionālās kvalifikācijas sertifikāts, kas iegūts Ārstniecības likumā noteiktajā kārtībā, un personas iekļaušana ārstniecības personu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likuma 11.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Vispārīgās prasības praktizēttiesīga ārsta rezidentūras izglītības programmai, pēc kuras apguves izsniedz ārsta specializāciju apliecinošu augstākās izglītības diplomu vai profesionālās kvalifikācijas apliecību, vai citu ekvivalentu iegūtās kvalifikācijas apliecinājumu, ir šādas: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šajā programmā uzņem personas, kas apguvušas šā likuma 10. pantā minēto studiju programmu, un personas, kurām šajā likumā noteiktajā kārtībā ir atzīta profesionālā kvalifikācija ārsta profesijā;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programma ietver teorētiskās un praktiskās zināšanas atbilstoši akreditētai rezidentūras izglītības programmai vai licencētai profesionālās tālākizglītības programmai un ir apgūstama augstskolā, klīnikā vai, ja tam ir atbilstoši apstākļi, citā ārstniecības iestādē, kas atbilst šā likuma 9. panta trešajā daļā minētajām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likuma 13.panta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Vispārīgās prasības zobārstniecības apakšspecialitātes rezidentūras izglītības programmai, pēc kuras apguves izsniedz medicīniskās izglītības diplomu, vai profesionālās kvalifikācijas apliecību, vai citu ekvivalentu iegūtās kvalifikācijas apliecinājumu, ir šādas: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šajā programmā uzņem personas, kas apguvušas šā likuma 12. pantā minēto studiju programmu, un personas, kurām šajā likumā noteiktajā kārtībā ir atzīta profesionālā kvalifikācija zobārsta profesijā;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programma ietver teorētiskās un praktiskās zināšanas, kuras iegūst pilna laika studijās atbilstoši akreditētai rezidentūras izglītības programmai vai atbilstoši licencētai profesionālās tālākizglītības programmai.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likuma 34.panta pirmo daļu ar 8.punktu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Ja uz profesionālās kvalifikācijas atzīšanu veselības aprūpes jomas reglamentētā profesijā pretendē persona, kas profesionālo kvalifikāciju ieguvusi Ziemeļatlantijas līguma organizācijas dalībvalstī, Austrālijas Savienībā, Brazīlijas Federatīvajā Republikā, Jaunzēlandē vai valstī, ar kuru Latvijas Republika noslēgusi līgumu par dubultās pilsonības atzīšanu."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24-TA-1464</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24-TA-1464</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likumprojekts_(grozījumi)_24-TA-1464.docx</dc:title>
</cp:coreProperties>
</file>

<file path=docProps/custom.xml><?xml version="1.0" encoding="utf-8"?>
<Properties xmlns="http://schemas.openxmlformats.org/officeDocument/2006/custom-properties" xmlns:vt="http://schemas.openxmlformats.org/officeDocument/2006/docPropsVTypes"/>
</file>